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9B" w:rsidRPr="00750214" w:rsidRDefault="00CC7A9B" w:rsidP="00CC7A9B">
      <w:pPr>
        <w:jc w:val="center"/>
        <w:rPr>
          <w:b/>
          <w:lang w:val="uk-UA"/>
        </w:rPr>
      </w:pPr>
      <w:r w:rsidRPr="00750214">
        <w:rPr>
          <w:b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41921089" r:id="rId7">
            <o:FieldCodes>\s</o:FieldCodes>
          </o:OLEObject>
        </w:object>
      </w:r>
    </w:p>
    <w:p w:rsidR="00CC7A9B" w:rsidRPr="00750214" w:rsidRDefault="00CC7A9B" w:rsidP="00CC7A9B">
      <w:pPr>
        <w:jc w:val="center"/>
        <w:rPr>
          <w:rFonts w:eastAsia="Calibri"/>
          <w:b/>
          <w:bCs/>
          <w:color w:val="000000"/>
          <w:lang w:val="uk-UA"/>
        </w:rPr>
      </w:pPr>
      <w:r w:rsidRPr="00750214">
        <w:rPr>
          <w:rFonts w:eastAsia="Calibri"/>
          <w:b/>
          <w:bCs/>
          <w:color w:val="000000"/>
          <w:lang w:val="uk-UA"/>
        </w:rPr>
        <w:t>УКРАЇНА</w:t>
      </w:r>
    </w:p>
    <w:p w:rsidR="00CC7A9B" w:rsidRPr="00750214" w:rsidRDefault="00CC7A9B" w:rsidP="00CC7A9B">
      <w:pPr>
        <w:jc w:val="center"/>
        <w:rPr>
          <w:b/>
          <w:bCs/>
          <w:lang w:val="uk-UA"/>
        </w:rPr>
      </w:pPr>
      <w:r w:rsidRPr="00750214">
        <w:rPr>
          <w:b/>
          <w:bCs/>
          <w:lang w:val="uk-UA"/>
        </w:rPr>
        <w:t>ПОЧАЇВСЬКА  МІСЬКА  РАДА</w:t>
      </w:r>
    </w:p>
    <w:p w:rsidR="00CC7A9B" w:rsidRPr="00750214" w:rsidRDefault="00CC7A9B" w:rsidP="00CC7A9B">
      <w:pPr>
        <w:jc w:val="center"/>
        <w:rPr>
          <w:b/>
          <w:bCs/>
          <w:lang w:val="uk-UA"/>
        </w:rPr>
      </w:pPr>
      <w:r w:rsidRPr="00750214">
        <w:rPr>
          <w:b/>
          <w:lang w:val="uk-UA"/>
        </w:rPr>
        <w:t>СЬОМЕ  СКЛИКАННЯ</w:t>
      </w:r>
    </w:p>
    <w:p w:rsidR="00CC7A9B" w:rsidRPr="00750214" w:rsidRDefault="00171AA7" w:rsidP="00CC7A9B">
      <w:pPr>
        <w:jc w:val="center"/>
        <w:rPr>
          <w:b/>
          <w:lang w:val="uk-UA"/>
        </w:rPr>
      </w:pPr>
      <w:r w:rsidRPr="00750214">
        <w:rPr>
          <w:b/>
          <w:lang w:val="uk-UA"/>
        </w:rPr>
        <w:t xml:space="preserve"> П’ЯТ</w:t>
      </w:r>
      <w:r w:rsidR="00CC7A9B" w:rsidRPr="00750214">
        <w:rPr>
          <w:b/>
          <w:lang w:val="uk-UA"/>
        </w:rPr>
        <w:t>НАДЦЯТА СЕСІЯ</w:t>
      </w:r>
    </w:p>
    <w:p w:rsidR="00CC7A9B" w:rsidRPr="00750214" w:rsidRDefault="00CC7A9B" w:rsidP="00CC7A9B">
      <w:pPr>
        <w:jc w:val="center"/>
        <w:rPr>
          <w:b/>
          <w:lang w:val="uk-UA"/>
        </w:rPr>
      </w:pPr>
    </w:p>
    <w:p w:rsidR="00CC7A9B" w:rsidRPr="00750214" w:rsidRDefault="00CC7A9B" w:rsidP="00CC7A9B">
      <w:pPr>
        <w:jc w:val="center"/>
        <w:rPr>
          <w:b/>
          <w:bCs/>
          <w:u w:val="single"/>
          <w:lang w:val="uk-UA"/>
        </w:rPr>
      </w:pPr>
      <w:r w:rsidRPr="00750214">
        <w:rPr>
          <w:b/>
          <w:bCs/>
          <w:lang w:val="uk-UA"/>
        </w:rPr>
        <w:t xml:space="preserve">Р І Ш Е Н </w:t>
      </w:r>
      <w:proofErr w:type="spellStart"/>
      <w:r w:rsidRPr="00750214">
        <w:rPr>
          <w:b/>
          <w:bCs/>
          <w:lang w:val="uk-UA"/>
        </w:rPr>
        <w:t>Н</w:t>
      </w:r>
      <w:proofErr w:type="spellEnd"/>
      <w:r w:rsidRPr="00750214">
        <w:rPr>
          <w:b/>
          <w:bCs/>
          <w:lang w:val="uk-UA"/>
        </w:rPr>
        <w:t xml:space="preserve"> Я</w:t>
      </w:r>
    </w:p>
    <w:p w:rsidR="00CC7A9B" w:rsidRPr="00750214" w:rsidRDefault="00CC7A9B" w:rsidP="00CC7A9B">
      <w:pPr>
        <w:jc w:val="center"/>
        <w:rPr>
          <w:b/>
          <w:bCs/>
          <w:u w:val="single"/>
          <w:lang w:val="uk-UA"/>
        </w:rPr>
      </w:pPr>
    </w:p>
    <w:p w:rsidR="00CC7A9B" w:rsidRPr="00750214" w:rsidRDefault="00CC7A9B" w:rsidP="00CC7A9B">
      <w:pPr>
        <w:jc w:val="both"/>
        <w:rPr>
          <w:b/>
          <w:bCs/>
          <w:lang w:val="uk-UA"/>
        </w:rPr>
      </w:pPr>
      <w:r w:rsidRPr="00750214">
        <w:rPr>
          <w:b/>
          <w:bCs/>
          <w:lang w:val="uk-UA"/>
        </w:rPr>
        <w:t xml:space="preserve">Від «__» </w:t>
      </w:r>
      <w:r w:rsidR="00171AA7" w:rsidRPr="00750214">
        <w:rPr>
          <w:b/>
          <w:bCs/>
          <w:lang w:val="uk-UA"/>
        </w:rPr>
        <w:t xml:space="preserve"> </w:t>
      </w:r>
      <w:r w:rsidRPr="00750214">
        <w:rPr>
          <w:b/>
          <w:bCs/>
          <w:lang w:val="uk-UA"/>
        </w:rPr>
        <w:t>грудня 2016 року                                                                 №ПРОЕКТ</w:t>
      </w:r>
    </w:p>
    <w:p w:rsidR="00CC7A9B" w:rsidRPr="00750214" w:rsidRDefault="00CC7A9B" w:rsidP="00CC7A9B">
      <w:pPr>
        <w:jc w:val="both"/>
        <w:rPr>
          <w:b/>
          <w:bCs/>
          <w:lang w:val="uk-UA"/>
        </w:rPr>
      </w:pPr>
    </w:p>
    <w:p w:rsidR="00CC7A9B" w:rsidRPr="00750214" w:rsidRDefault="00CC7A9B" w:rsidP="00CC7A9B">
      <w:pPr>
        <w:jc w:val="both"/>
        <w:rPr>
          <w:b/>
          <w:bCs/>
          <w:lang w:val="uk-UA"/>
        </w:rPr>
      </w:pPr>
      <w:bookmarkStart w:id="0" w:name="_GoBack"/>
      <w:r w:rsidRPr="00750214">
        <w:rPr>
          <w:b/>
          <w:bCs/>
          <w:lang w:val="uk-UA"/>
        </w:rPr>
        <w:t xml:space="preserve">Про затвердження Положення про </w:t>
      </w:r>
    </w:p>
    <w:p w:rsidR="00CC7A9B" w:rsidRPr="00750214" w:rsidRDefault="00CC7A9B" w:rsidP="00CC7A9B">
      <w:pPr>
        <w:jc w:val="both"/>
        <w:rPr>
          <w:b/>
          <w:bCs/>
          <w:lang w:val="uk-UA"/>
        </w:rPr>
      </w:pPr>
      <w:r w:rsidRPr="00750214">
        <w:rPr>
          <w:b/>
          <w:bCs/>
          <w:lang w:val="uk-UA"/>
        </w:rPr>
        <w:t>порядок надання послуг у сфері</w:t>
      </w:r>
    </w:p>
    <w:p w:rsidR="00CC7A9B" w:rsidRPr="00750214" w:rsidRDefault="00CC7A9B" w:rsidP="00CC7A9B">
      <w:pPr>
        <w:jc w:val="both"/>
        <w:rPr>
          <w:b/>
          <w:bCs/>
          <w:lang w:val="uk-UA"/>
        </w:rPr>
      </w:pPr>
      <w:r w:rsidRPr="00750214">
        <w:rPr>
          <w:b/>
          <w:bCs/>
          <w:lang w:val="uk-UA"/>
        </w:rPr>
        <w:t>організації відпочинку та розваг,</w:t>
      </w:r>
    </w:p>
    <w:p w:rsidR="00CC7A9B" w:rsidRPr="00750214" w:rsidRDefault="00CC7A9B" w:rsidP="00CC7A9B">
      <w:pPr>
        <w:jc w:val="both"/>
        <w:rPr>
          <w:b/>
          <w:bCs/>
          <w:lang w:val="uk-UA"/>
        </w:rPr>
      </w:pPr>
      <w:r w:rsidRPr="00750214">
        <w:rPr>
          <w:b/>
          <w:bCs/>
          <w:lang w:val="uk-UA"/>
        </w:rPr>
        <w:t>під час проведення ярмарків, державних</w:t>
      </w:r>
    </w:p>
    <w:p w:rsidR="00CC7A9B" w:rsidRPr="00750214" w:rsidRDefault="00CC7A9B" w:rsidP="00CC7A9B">
      <w:pPr>
        <w:jc w:val="both"/>
        <w:rPr>
          <w:b/>
          <w:bCs/>
          <w:lang w:val="uk-UA"/>
        </w:rPr>
      </w:pPr>
      <w:r w:rsidRPr="00750214">
        <w:rPr>
          <w:b/>
          <w:bCs/>
          <w:lang w:val="uk-UA"/>
        </w:rPr>
        <w:t>та місцевих святкових урочистих</w:t>
      </w:r>
    </w:p>
    <w:p w:rsidR="00CC7A9B" w:rsidRPr="00750214" w:rsidRDefault="00CC7A9B" w:rsidP="00CC7A9B">
      <w:pPr>
        <w:jc w:val="both"/>
        <w:rPr>
          <w:b/>
          <w:bCs/>
          <w:lang w:val="uk-UA"/>
        </w:rPr>
      </w:pPr>
      <w:r w:rsidRPr="00750214">
        <w:rPr>
          <w:b/>
          <w:bCs/>
          <w:lang w:val="uk-UA"/>
        </w:rPr>
        <w:t>заходів на території міста Почаєва, сіл</w:t>
      </w:r>
    </w:p>
    <w:p w:rsidR="00CC7A9B" w:rsidRPr="00750214" w:rsidRDefault="00CC7A9B" w:rsidP="00CC7A9B">
      <w:pPr>
        <w:jc w:val="both"/>
        <w:rPr>
          <w:b/>
          <w:bCs/>
          <w:lang w:val="uk-UA"/>
        </w:rPr>
      </w:pPr>
      <w:r w:rsidRPr="00750214">
        <w:rPr>
          <w:b/>
          <w:bCs/>
          <w:lang w:val="uk-UA"/>
        </w:rPr>
        <w:t xml:space="preserve">Старий </w:t>
      </w:r>
      <w:proofErr w:type="spellStart"/>
      <w:r w:rsidRPr="00750214">
        <w:rPr>
          <w:b/>
          <w:bCs/>
          <w:lang w:val="uk-UA"/>
        </w:rPr>
        <w:t>Тараж</w:t>
      </w:r>
      <w:proofErr w:type="spellEnd"/>
      <w:r w:rsidRPr="00750214">
        <w:rPr>
          <w:b/>
          <w:bCs/>
          <w:lang w:val="uk-UA"/>
        </w:rPr>
        <w:t xml:space="preserve">, </w:t>
      </w:r>
      <w:proofErr w:type="spellStart"/>
      <w:r w:rsidRPr="00750214">
        <w:rPr>
          <w:b/>
          <w:bCs/>
          <w:lang w:val="uk-UA"/>
        </w:rPr>
        <w:t>Комарин</w:t>
      </w:r>
      <w:proofErr w:type="spellEnd"/>
      <w:r w:rsidRPr="00750214">
        <w:rPr>
          <w:b/>
          <w:bCs/>
          <w:lang w:val="uk-UA"/>
        </w:rPr>
        <w:t xml:space="preserve"> та Затишшя</w:t>
      </w:r>
      <w:bookmarkEnd w:id="0"/>
    </w:p>
    <w:p w:rsidR="00CC7A9B" w:rsidRPr="00750214" w:rsidRDefault="00CC7A9B" w:rsidP="00CC7A9B">
      <w:pPr>
        <w:jc w:val="both"/>
        <w:rPr>
          <w:b/>
          <w:bCs/>
          <w:lang w:val="uk-UA"/>
        </w:rPr>
      </w:pPr>
    </w:p>
    <w:p w:rsidR="00CC7A9B" w:rsidRPr="00750214" w:rsidRDefault="00CC7A9B" w:rsidP="00CC7A9B">
      <w:pPr>
        <w:jc w:val="both"/>
        <w:rPr>
          <w:b/>
          <w:bCs/>
          <w:lang w:val="uk-UA"/>
        </w:rPr>
      </w:pPr>
    </w:p>
    <w:p w:rsidR="00CC7A9B" w:rsidRPr="00750214" w:rsidRDefault="00CC7A9B" w:rsidP="00CC7A9B">
      <w:pPr>
        <w:jc w:val="both"/>
        <w:rPr>
          <w:bCs/>
          <w:lang w:val="uk-UA"/>
        </w:rPr>
      </w:pPr>
      <w:r w:rsidRPr="00750214">
        <w:rPr>
          <w:bCs/>
          <w:lang w:val="uk-UA"/>
        </w:rPr>
        <w:tab/>
        <w:t xml:space="preserve">Для організації та проведення </w:t>
      </w:r>
      <w:proofErr w:type="spellStart"/>
      <w:r w:rsidRPr="00750214">
        <w:rPr>
          <w:bCs/>
          <w:lang w:val="uk-UA"/>
        </w:rPr>
        <w:t>відпочинково</w:t>
      </w:r>
      <w:proofErr w:type="spellEnd"/>
      <w:r w:rsidRPr="00750214">
        <w:rPr>
          <w:bCs/>
          <w:lang w:val="uk-UA"/>
        </w:rPr>
        <w:t xml:space="preserve">-розважальних заходів громади, керуючись ст.26 Закону України «Про місцеве самоврядування в Україні», Законами України «Про благоустрій населених пунктів», «Про охорону навколишнього природного середовища», «Про ветеринарну </w:t>
      </w:r>
      <w:r w:rsidR="009B444E" w:rsidRPr="00750214">
        <w:rPr>
          <w:bCs/>
          <w:lang w:val="uk-UA"/>
        </w:rPr>
        <w:t>медицину</w:t>
      </w:r>
      <w:r w:rsidRPr="00750214">
        <w:rPr>
          <w:bCs/>
          <w:lang w:val="uk-UA"/>
        </w:rPr>
        <w:t>», «Про тваринний світ», «Про забезпечення санітарного та епідемічного благополуччя населення», Правилами благоустрою, чистоти та порядку м.</w:t>
      </w:r>
      <w:r w:rsidR="009B444E" w:rsidRPr="00750214">
        <w:rPr>
          <w:bCs/>
          <w:lang w:val="uk-UA"/>
        </w:rPr>
        <w:t xml:space="preserve"> </w:t>
      </w:r>
      <w:r w:rsidRPr="00750214">
        <w:rPr>
          <w:bCs/>
          <w:lang w:val="uk-UA"/>
        </w:rPr>
        <w:t xml:space="preserve">Почаєва, </w:t>
      </w:r>
      <w:proofErr w:type="spellStart"/>
      <w:r w:rsidRPr="00750214">
        <w:rPr>
          <w:bCs/>
          <w:lang w:val="uk-UA"/>
        </w:rPr>
        <w:t>затв</w:t>
      </w:r>
      <w:proofErr w:type="spellEnd"/>
      <w:r w:rsidRPr="00750214">
        <w:rPr>
          <w:bCs/>
          <w:lang w:val="uk-UA"/>
        </w:rPr>
        <w:t>. рішенням Почаївської міської ради 5-го скликання №70 від 29.08.2006 року, сесія міської ради</w:t>
      </w:r>
    </w:p>
    <w:p w:rsidR="00171AA7" w:rsidRPr="00750214" w:rsidRDefault="00171AA7" w:rsidP="00CC7A9B">
      <w:pPr>
        <w:jc w:val="both"/>
        <w:rPr>
          <w:bCs/>
          <w:lang w:val="uk-UA"/>
        </w:rPr>
      </w:pPr>
    </w:p>
    <w:p w:rsidR="00CC7A9B" w:rsidRPr="00750214" w:rsidRDefault="00CC7A9B" w:rsidP="00CC7A9B">
      <w:pPr>
        <w:jc w:val="center"/>
        <w:rPr>
          <w:b/>
          <w:bCs/>
          <w:lang w:val="uk-UA"/>
        </w:rPr>
      </w:pPr>
      <w:r w:rsidRPr="00750214">
        <w:rPr>
          <w:b/>
          <w:bCs/>
          <w:lang w:val="uk-UA"/>
        </w:rPr>
        <w:t>ВИРІШИЛА:</w:t>
      </w:r>
    </w:p>
    <w:p w:rsidR="00CC7A9B" w:rsidRPr="00750214" w:rsidRDefault="00CC7A9B" w:rsidP="00CC7A9B">
      <w:pPr>
        <w:jc w:val="both"/>
        <w:rPr>
          <w:bCs/>
          <w:lang w:val="uk-UA"/>
        </w:rPr>
      </w:pPr>
    </w:p>
    <w:p w:rsidR="00CC7A9B" w:rsidRPr="00750214" w:rsidRDefault="00CC7A9B" w:rsidP="00CC7A9B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750214">
        <w:rPr>
          <w:lang w:val="uk-UA"/>
        </w:rPr>
        <w:t xml:space="preserve">Затвердити Положення про порядок надання послуг у сфері організації відпочинку та розваг, під час проведення ярмарків, державних та місцевих святкових урочистих заходів на території міста Почаєва, сіл Старий </w:t>
      </w:r>
      <w:proofErr w:type="spellStart"/>
      <w:r w:rsidRPr="00750214">
        <w:rPr>
          <w:lang w:val="uk-UA"/>
        </w:rPr>
        <w:t>Тараж</w:t>
      </w:r>
      <w:proofErr w:type="spellEnd"/>
      <w:r w:rsidRPr="00750214">
        <w:rPr>
          <w:lang w:val="uk-UA"/>
        </w:rPr>
        <w:t xml:space="preserve">, </w:t>
      </w:r>
      <w:proofErr w:type="spellStart"/>
      <w:r w:rsidRPr="00750214">
        <w:rPr>
          <w:lang w:val="uk-UA"/>
        </w:rPr>
        <w:t>Комарин</w:t>
      </w:r>
      <w:proofErr w:type="spellEnd"/>
      <w:r w:rsidRPr="00750214">
        <w:rPr>
          <w:lang w:val="uk-UA"/>
        </w:rPr>
        <w:t xml:space="preserve"> та Затишшя згідно додатку №1.</w:t>
      </w:r>
    </w:p>
    <w:p w:rsidR="00CC7A9B" w:rsidRPr="00750214" w:rsidRDefault="00CC7A9B" w:rsidP="00CC7A9B">
      <w:pPr>
        <w:pStyle w:val="a3"/>
        <w:jc w:val="both"/>
        <w:rPr>
          <w:lang w:val="uk-UA"/>
        </w:rPr>
      </w:pPr>
    </w:p>
    <w:p w:rsidR="00CC7A9B" w:rsidRPr="00750214" w:rsidRDefault="00CC7A9B" w:rsidP="00CC7A9B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750214">
        <w:rPr>
          <w:lang w:val="uk-UA"/>
        </w:rPr>
        <w:t>Виконавчому комітету Почаївської міської ради надавати погодження місця для надання послуг у сфері організації відпочинку та розваг відповідно до затвердженого Положення.</w:t>
      </w:r>
    </w:p>
    <w:p w:rsidR="00CC7A9B" w:rsidRPr="00750214" w:rsidRDefault="00CC7A9B" w:rsidP="00CC7A9B">
      <w:pPr>
        <w:pStyle w:val="a3"/>
        <w:rPr>
          <w:lang w:val="uk-UA"/>
        </w:rPr>
      </w:pPr>
    </w:p>
    <w:p w:rsidR="00CC7A9B" w:rsidRPr="00750214" w:rsidRDefault="00CC7A9B" w:rsidP="00CC7A9B">
      <w:pPr>
        <w:pStyle w:val="a3"/>
        <w:numPr>
          <w:ilvl w:val="0"/>
          <w:numId w:val="1"/>
        </w:numPr>
        <w:jc w:val="both"/>
        <w:rPr>
          <w:bCs/>
          <w:lang w:val="uk-UA"/>
        </w:rPr>
      </w:pPr>
      <w:r w:rsidRPr="00750214">
        <w:rPr>
          <w:lang w:val="uk-UA"/>
        </w:rPr>
        <w:t>Контроль за виконанням даного рішення покласти на постійну депутатську комісію  з питань освіти, культури, охорони здоров’я, молоді, спорту та соціального захисту населення.</w:t>
      </w:r>
    </w:p>
    <w:p w:rsidR="00CC7A9B" w:rsidRPr="00750214" w:rsidRDefault="00CC7A9B" w:rsidP="00CC7A9B">
      <w:pPr>
        <w:pStyle w:val="a3"/>
        <w:jc w:val="both"/>
        <w:rPr>
          <w:bCs/>
          <w:lang w:val="uk-UA"/>
        </w:rPr>
      </w:pPr>
    </w:p>
    <w:p w:rsidR="00CC7A9B" w:rsidRPr="00750214" w:rsidRDefault="00CC7A9B" w:rsidP="00CC7A9B">
      <w:pPr>
        <w:pStyle w:val="a3"/>
        <w:jc w:val="both"/>
        <w:rPr>
          <w:lang w:val="uk-UA"/>
        </w:rPr>
      </w:pPr>
    </w:p>
    <w:p w:rsidR="00750214" w:rsidRPr="00750214" w:rsidRDefault="00CC7A9B" w:rsidP="00CC7A9B">
      <w:pPr>
        <w:pStyle w:val="a3"/>
        <w:jc w:val="both"/>
        <w:rPr>
          <w:sz w:val="24"/>
          <w:szCs w:val="24"/>
          <w:lang w:val="uk-UA"/>
        </w:rPr>
      </w:pPr>
      <w:proofErr w:type="spellStart"/>
      <w:r w:rsidRPr="00750214">
        <w:rPr>
          <w:sz w:val="24"/>
          <w:szCs w:val="24"/>
          <w:lang w:val="uk-UA"/>
        </w:rPr>
        <w:t>Новаковська</w:t>
      </w:r>
      <w:proofErr w:type="spellEnd"/>
      <w:r w:rsidRPr="00750214">
        <w:rPr>
          <w:sz w:val="24"/>
          <w:szCs w:val="24"/>
          <w:lang w:val="uk-UA"/>
        </w:rPr>
        <w:t xml:space="preserve"> І.Ю.</w:t>
      </w:r>
    </w:p>
    <w:p w:rsidR="00750214" w:rsidRPr="00750214" w:rsidRDefault="00750214" w:rsidP="00750214">
      <w:pPr>
        <w:jc w:val="center"/>
        <w:rPr>
          <w:u w:val="single"/>
          <w:lang w:val="uk-UA"/>
        </w:rPr>
      </w:pPr>
      <w:r w:rsidRPr="00750214">
        <w:rPr>
          <w:u w:val="single"/>
          <w:lang w:val="uk-UA"/>
        </w:rPr>
        <w:lastRenderedPageBreak/>
        <w:t>ПРОЕКТ</w:t>
      </w:r>
    </w:p>
    <w:p w:rsidR="00750214" w:rsidRPr="00750214" w:rsidRDefault="00750214" w:rsidP="00750214">
      <w:pPr>
        <w:tabs>
          <w:tab w:val="left" w:pos="374"/>
        </w:tabs>
        <w:jc w:val="right"/>
        <w:rPr>
          <w:bCs/>
          <w:lang w:val="uk-UA"/>
        </w:rPr>
      </w:pPr>
      <w:r w:rsidRPr="00750214">
        <w:rPr>
          <w:bCs/>
          <w:lang w:val="uk-UA"/>
        </w:rPr>
        <w:t>Додаток №1</w:t>
      </w:r>
    </w:p>
    <w:p w:rsidR="00750214" w:rsidRPr="00750214" w:rsidRDefault="00750214" w:rsidP="00750214">
      <w:pPr>
        <w:tabs>
          <w:tab w:val="left" w:pos="374"/>
          <w:tab w:val="left" w:pos="4860"/>
        </w:tabs>
        <w:ind w:left="5664"/>
        <w:jc w:val="right"/>
        <w:rPr>
          <w:lang w:val="uk-UA"/>
        </w:rPr>
      </w:pPr>
      <w:r w:rsidRPr="00750214">
        <w:rPr>
          <w:bCs/>
          <w:lang w:val="uk-UA"/>
        </w:rPr>
        <w:t xml:space="preserve">до рішення </w:t>
      </w:r>
      <w:r w:rsidRPr="00750214">
        <w:rPr>
          <w:lang w:val="uk-UA"/>
        </w:rPr>
        <w:t>Почаївської міської ради</w:t>
      </w:r>
    </w:p>
    <w:p w:rsidR="00750214" w:rsidRPr="00750214" w:rsidRDefault="00750214" w:rsidP="00750214">
      <w:pPr>
        <w:tabs>
          <w:tab w:val="left" w:pos="374"/>
          <w:tab w:val="left" w:pos="4860"/>
        </w:tabs>
        <w:ind w:left="5664"/>
        <w:jc w:val="right"/>
        <w:rPr>
          <w:bCs/>
          <w:lang w:val="uk-UA"/>
        </w:rPr>
      </w:pPr>
      <w:r w:rsidRPr="00750214">
        <w:rPr>
          <w:lang w:val="uk-UA"/>
        </w:rPr>
        <w:t xml:space="preserve"> від __.12.2016 року № ___</w:t>
      </w:r>
    </w:p>
    <w:p w:rsidR="00750214" w:rsidRPr="00750214" w:rsidRDefault="00750214" w:rsidP="00750214">
      <w:pPr>
        <w:jc w:val="both"/>
        <w:rPr>
          <w:lang w:val="uk-UA"/>
        </w:rPr>
      </w:pPr>
    </w:p>
    <w:p w:rsidR="00750214" w:rsidRPr="00750214" w:rsidRDefault="00750214" w:rsidP="00750214">
      <w:pPr>
        <w:jc w:val="center"/>
        <w:rPr>
          <w:b/>
          <w:lang w:val="uk-UA"/>
        </w:rPr>
      </w:pPr>
      <w:r w:rsidRPr="00750214">
        <w:rPr>
          <w:b/>
          <w:lang w:val="uk-UA"/>
        </w:rPr>
        <w:t xml:space="preserve">ПОЛОЖЕННЯ                               </w:t>
      </w:r>
    </w:p>
    <w:p w:rsidR="00750214" w:rsidRPr="00750214" w:rsidRDefault="00750214" w:rsidP="00750214">
      <w:pPr>
        <w:jc w:val="center"/>
        <w:rPr>
          <w:b/>
          <w:lang w:val="uk-UA"/>
        </w:rPr>
      </w:pPr>
      <w:r w:rsidRPr="00750214">
        <w:rPr>
          <w:b/>
          <w:lang w:val="uk-UA"/>
        </w:rPr>
        <w:t xml:space="preserve">про порядок надання послуг у сфері організації відпочинку та розваг, під час проведення ярмарків, державних та місцевих святкових урочистих заходів на території міста Почаєва, сіл Старий </w:t>
      </w:r>
      <w:proofErr w:type="spellStart"/>
      <w:r w:rsidRPr="00750214">
        <w:rPr>
          <w:b/>
          <w:lang w:val="uk-UA"/>
        </w:rPr>
        <w:t>Тараж</w:t>
      </w:r>
      <w:proofErr w:type="spellEnd"/>
      <w:r w:rsidRPr="00750214">
        <w:rPr>
          <w:b/>
          <w:lang w:val="uk-UA"/>
        </w:rPr>
        <w:t xml:space="preserve">, </w:t>
      </w:r>
      <w:proofErr w:type="spellStart"/>
      <w:r w:rsidRPr="00750214">
        <w:rPr>
          <w:b/>
          <w:lang w:val="uk-UA"/>
        </w:rPr>
        <w:t>Комарин</w:t>
      </w:r>
      <w:proofErr w:type="spellEnd"/>
      <w:r w:rsidRPr="00750214">
        <w:rPr>
          <w:b/>
          <w:lang w:val="uk-UA"/>
        </w:rPr>
        <w:t xml:space="preserve"> та Затишшя</w:t>
      </w:r>
    </w:p>
    <w:p w:rsidR="00750214" w:rsidRPr="00750214" w:rsidRDefault="00750214" w:rsidP="00750214">
      <w:pPr>
        <w:jc w:val="center"/>
        <w:rPr>
          <w:b/>
          <w:lang w:val="uk-UA"/>
        </w:rPr>
      </w:pPr>
    </w:p>
    <w:p w:rsidR="00750214" w:rsidRPr="00750214" w:rsidRDefault="00750214" w:rsidP="00750214">
      <w:pPr>
        <w:jc w:val="center"/>
        <w:rPr>
          <w:lang w:val="uk-UA"/>
        </w:rPr>
      </w:pPr>
      <w:r w:rsidRPr="00750214">
        <w:rPr>
          <w:b/>
          <w:lang w:val="uk-UA"/>
        </w:rPr>
        <w:t>1. Загальні положення</w:t>
      </w:r>
    </w:p>
    <w:p w:rsidR="00750214" w:rsidRPr="00750214" w:rsidRDefault="00750214" w:rsidP="00750214">
      <w:pPr>
        <w:tabs>
          <w:tab w:val="left" w:pos="540"/>
        </w:tabs>
        <w:jc w:val="both"/>
        <w:rPr>
          <w:lang w:val="uk-UA"/>
        </w:rPr>
      </w:pPr>
      <w:r w:rsidRPr="00750214">
        <w:rPr>
          <w:b/>
          <w:lang w:val="uk-UA"/>
        </w:rPr>
        <w:tab/>
      </w:r>
      <w:r w:rsidRPr="00750214">
        <w:rPr>
          <w:lang w:val="uk-UA"/>
        </w:rPr>
        <w:t xml:space="preserve">1.1. Положення про порядок надання послуг у сфері організації відпочинку та розваг, під час проведення ярмарків, державних та місцевих святкових урочистих заходів на території міста Почаєва, сіл Старий </w:t>
      </w:r>
      <w:proofErr w:type="spellStart"/>
      <w:r w:rsidRPr="00750214">
        <w:rPr>
          <w:lang w:val="uk-UA"/>
        </w:rPr>
        <w:t>Тараж</w:t>
      </w:r>
      <w:proofErr w:type="spellEnd"/>
      <w:r w:rsidRPr="00750214">
        <w:rPr>
          <w:lang w:val="uk-UA"/>
        </w:rPr>
        <w:t xml:space="preserve">, </w:t>
      </w:r>
      <w:proofErr w:type="spellStart"/>
      <w:r w:rsidRPr="00750214">
        <w:rPr>
          <w:lang w:val="uk-UA"/>
        </w:rPr>
        <w:t>Комарин</w:t>
      </w:r>
      <w:proofErr w:type="spellEnd"/>
      <w:r w:rsidRPr="00750214">
        <w:rPr>
          <w:lang w:val="uk-UA"/>
        </w:rPr>
        <w:t xml:space="preserve"> та Затишшя (далі – Положення) визначає єдині умови та порядок погодження місць для надання послуг у сфері організації відпочинку та розваг на території міста Почаєва, сіл Старий </w:t>
      </w:r>
      <w:proofErr w:type="spellStart"/>
      <w:r w:rsidRPr="00750214">
        <w:rPr>
          <w:lang w:val="uk-UA"/>
        </w:rPr>
        <w:t>Тараж</w:t>
      </w:r>
      <w:proofErr w:type="spellEnd"/>
      <w:r w:rsidRPr="00750214">
        <w:rPr>
          <w:lang w:val="uk-UA"/>
        </w:rPr>
        <w:t xml:space="preserve">, </w:t>
      </w:r>
      <w:proofErr w:type="spellStart"/>
      <w:r w:rsidRPr="00750214">
        <w:rPr>
          <w:lang w:val="uk-UA"/>
        </w:rPr>
        <w:t>Комарин</w:t>
      </w:r>
      <w:proofErr w:type="spellEnd"/>
      <w:r w:rsidRPr="00750214">
        <w:rPr>
          <w:lang w:val="uk-UA"/>
        </w:rPr>
        <w:t xml:space="preserve"> та Затишшя, а також вимоги до утримання таких місць.  </w:t>
      </w:r>
    </w:p>
    <w:p w:rsidR="00750214" w:rsidRPr="00750214" w:rsidRDefault="00750214" w:rsidP="00750214">
      <w:pPr>
        <w:tabs>
          <w:tab w:val="left" w:pos="540"/>
        </w:tabs>
        <w:jc w:val="both"/>
        <w:rPr>
          <w:lang w:val="uk-UA"/>
        </w:rPr>
      </w:pPr>
      <w:r w:rsidRPr="00750214">
        <w:rPr>
          <w:lang w:val="uk-UA"/>
        </w:rPr>
        <w:tab/>
        <w:t xml:space="preserve">1.2. Положення розроблено відповідно  до  Законів України  «Про місцеве самоврядування  в  Україні»,  «Про  благоустрій  населених  пунктів», Земельного кодексу України, Правил будови і безпечної експлуатації атракціонної техніки,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01.03.2006 р. № 110 та інших нормативно-правових актів. </w:t>
      </w:r>
    </w:p>
    <w:p w:rsidR="00750214" w:rsidRPr="00750214" w:rsidRDefault="00750214" w:rsidP="00750214">
      <w:pPr>
        <w:ind w:firstLine="540"/>
        <w:jc w:val="both"/>
        <w:rPr>
          <w:lang w:val="uk-UA"/>
        </w:rPr>
      </w:pPr>
      <w:r w:rsidRPr="00750214">
        <w:rPr>
          <w:lang w:val="uk-UA"/>
        </w:rPr>
        <w:t xml:space="preserve"> 1.2. Дія  цього  Положення  поширюється  на  всіх  суб’єктів господарювання,  що  здійснюють  діяльність  у сфері  організації відпочинку та розваг, під час проведення ярмарків, державних та місцевих святкових урочистих заходів на території міста Почаєва, сіл Старий </w:t>
      </w:r>
      <w:proofErr w:type="spellStart"/>
      <w:r w:rsidRPr="00750214">
        <w:rPr>
          <w:lang w:val="uk-UA"/>
        </w:rPr>
        <w:t>Тараж</w:t>
      </w:r>
      <w:proofErr w:type="spellEnd"/>
      <w:r w:rsidRPr="00750214">
        <w:rPr>
          <w:lang w:val="uk-UA"/>
        </w:rPr>
        <w:t xml:space="preserve">, </w:t>
      </w:r>
      <w:proofErr w:type="spellStart"/>
      <w:r w:rsidRPr="00750214">
        <w:rPr>
          <w:lang w:val="uk-UA"/>
        </w:rPr>
        <w:t>Комарин</w:t>
      </w:r>
      <w:proofErr w:type="spellEnd"/>
      <w:r w:rsidRPr="00750214">
        <w:rPr>
          <w:lang w:val="uk-UA"/>
        </w:rPr>
        <w:t xml:space="preserve"> та Затишшя. </w:t>
      </w:r>
    </w:p>
    <w:p w:rsidR="00750214" w:rsidRPr="00750214" w:rsidRDefault="00750214" w:rsidP="00750214">
      <w:pPr>
        <w:ind w:firstLine="540"/>
        <w:jc w:val="both"/>
        <w:rPr>
          <w:lang w:val="uk-UA"/>
        </w:rPr>
      </w:pPr>
      <w:r w:rsidRPr="00750214">
        <w:rPr>
          <w:lang w:val="uk-UA"/>
        </w:rPr>
        <w:t xml:space="preserve"> 1.3. Діяльність у сфері  організації відпочинку та розваг,  під час проведення ярмарків, державних та місцевих святкових урочистих заходів на території міста Почаєва, сіл Старий </w:t>
      </w:r>
      <w:proofErr w:type="spellStart"/>
      <w:r w:rsidRPr="00750214">
        <w:rPr>
          <w:lang w:val="uk-UA"/>
        </w:rPr>
        <w:t>Тараж</w:t>
      </w:r>
      <w:proofErr w:type="spellEnd"/>
      <w:r w:rsidRPr="00750214">
        <w:rPr>
          <w:lang w:val="uk-UA"/>
        </w:rPr>
        <w:t xml:space="preserve">, </w:t>
      </w:r>
      <w:proofErr w:type="spellStart"/>
      <w:r w:rsidRPr="00750214">
        <w:rPr>
          <w:lang w:val="uk-UA"/>
        </w:rPr>
        <w:t>Комарин</w:t>
      </w:r>
      <w:proofErr w:type="spellEnd"/>
      <w:r w:rsidRPr="00750214">
        <w:rPr>
          <w:lang w:val="uk-UA"/>
        </w:rPr>
        <w:t xml:space="preserve"> та Затишшя здійснюється  суб’єктами господарювання  після  отримання   рішення  виконавчого  комітету Почаївської  міської ради щодо погодження місця для надання  певного виду послуг у сфері організації відпочинку та розваг, під час проведення ярмарків, державних та місцевих святкових урочистих заходів. </w:t>
      </w:r>
    </w:p>
    <w:p w:rsidR="00750214" w:rsidRPr="00750214" w:rsidRDefault="00750214" w:rsidP="00750214">
      <w:pPr>
        <w:ind w:firstLine="540"/>
        <w:jc w:val="both"/>
        <w:rPr>
          <w:lang w:val="uk-UA"/>
        </w:rPr>
      </w:pPr>
      <w:r w:rsidRPr="00750214">
        <w:rPr>
          <w:lang w:val="uk-UA"/>
        </w:rPr>
        <w:t>1.4. Діяльність у сфері  організації  відпочинку та розваг включає надання розважальних і спортивних послуг, а саме:</w:t>
      </w:r>
    </w:p>
    <w:p w:rsidR="00750214" w:rsidRPr="00750214" w:rsidRDefault="00750214" w:rsidP="00750214">
      <w:pPr>
        <w:ind w:firstLine="540"/>
        <w:jc w:val="both"/>
        <w:rPr>
          <w:lang w:val="uk-UA"/>
        </w:rPr>
      </w:pPr>
      <w:r w:rsidRPr="00750214">
        <w:rPr>
          <w:lang w:val="uk-UA"/>
        </w:rPr>
        <w:t>функціонування атракціонів;</w:t>
      </w:r>
    </w:p>
    <w:p w:rsidR="00750214" w:rsidRPr="00750214" w:rsidRDefault="00750214" w:rsidP="00750214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0214">
        <w:rPr>
          <w:rFonts w:ascii="Times New Roman" w:hAnsi="Times New Roman" w:cs="Times New Roman"/>
          <w:sz w:val="28"/>
          <w:szCs w:val="28"/>
          <w:lang w:val="uk-UA"/>
        </w:rPr>
        <w:tab/>
        <w:t>експлуатація тирів, батутів;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uk-UA"/>
        </w:rPr>
      </w:pPr>
      <w:r w:rsidRPr="00750214">
        <w:rPr>
          <w:lang w:val="uk-UA"/>
        </w:rPr>
        <w:t xml:space="preserve">прокат  іграшкових  машинок,  дитячих мотоциклів,  </w:t>
      </w:r>
      <w:proofErr w:type="spellStart"/>
      <w:r w:rsidRPr="00750214">
        <w:rPr>
          <w:lang w:val="uk-UA"/>
        </w:rPr>
        <w:t>електро</w:t>
      </w:r>
      <w:proofErr w:type="spellEnd"/>
      <w:r w:rsidRPr="00750214">
        <w:rPr>
          <w:lang w:val="uk-UA"/>
        </w:rPr>
        <w:t>-вело-</w:t>
      </w:r>
      <w:proofErr w:type="spellStart"/>
      <w:r w:rsidRPr="00750214">
        <w:rPr>
          <w:lang w:val="uk-UA"/>
        </w:rPr>
        <w:t>мобілів</w:t>
      </w:r>
      <w:proofErr w:type="spellEnd"/>
      <w:r w:rsidRPr="00750214">
        <w:rPr>
          <w:lang w:val="uk-UA"/>
        </w:rPr>
        <w:t xml:space="preserve">;  </w:t>
      </w:r>
    </w:p>
    <w:p w:rsidR="00750214" w:rsidRPr="00750214" w:rsidRDefault="00750214" w:rsidP="00750214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50214">
        <w:rPr>
          <w:rFonts w:ascii="Times New Roman" w:hAnsi="Times New Roman" w:cs="Times New Roman"/>
          <w:sz w:val="28"/>
          <w:szCs w:val="28"/>
          <w:lang w:val="uk-UA"/>
        </w:rPr>
        <w:tab/>
        <w:t>діяльність пересувних цирків тощо.</w:t>
      </w:r>
    </w:p>
    <w:p w:rsidR="00750214" w:rsidRPr="00750214" w:rsidRDefault="00750214" w:rsidP="00750214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  <w:r w:rsidRPr="00750214">
        <w:rPr>
          <w:b/>
          <w:lang w:val="uk-UA"/>
        </w:rPr>
        <w:t xml:space="preserve">2. Умови погодження місця для надання  послуг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  <w:r w:rsidRPr="00750214">
        <w:rPr>
          <w:b/>
          <w:lang w:val="uk-UA"/>
        </w:rPr>
        <w:t>у сфері організації відпочинку та розваг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  <w:r w:rsidRPr="00750214">
        <w:rPr>
          <w:lang w:val="uk-UA"/>
        </w:rPr>
        <w:t xml:space="preserve">2.1 На  території міста Почаєва, сіл Старий </w:t>
      </w:r>
      <w:proofErr w:type="spellStart"/>
      <w:r w:rsidRPr="00750214">
        <w:rPr>
          <w:lang w:val="uk-UA"/>
        </w:rPr>
        <w:t>Тараж</w:t>
      </w:r>
      <w:proofErr w:type="spellEnd"/>
      <w:r w:rsidRPr="00750214">
        <w:rPr>
          <w:lang w:val="uk-UA"/>
        </w:rPr>
        <w:t xml:space="preserve">, </w:t>
      </w:r>
      <w:proofErr w:type="spellStart"/>
      <w:r w:rsidRPr="00750214">
        <w:rPr>
          <w:lang w:val="uk-UA"/>
        </w:rPr>
        <w:t>Комарин</w:t>
      </w:r>
      <w:proofErr w:type="spellEnd"/>
      <w:r w:rsidRPr="00750214">
        <w:rPr>
          <w:lang w:val="uk-UA"/>
        </w:rPr>
        <w:t xml:space="preserve"> та Затишшя надання послуг у сфері організації відпочинку та розваг  здійснюється у визначених місцях згідно додатку №1 до цього Положення.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uk-UA"/>
        </w:rPr>
      </w:pPr>
      <w:r w:rsidRPr="00750214">
        <w:rPr>
          <w:lang w:val="uk-UA"/>
        </w:rPr>
        <w:tab/>
        <w:t>2.2. При здійсненні діяльності у сфері  організації відпочинку та розваг не повинно створюватися будь-яких незручностей для пішоходів та проїзду транспортних засобів на території міста.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uk-UA"/>
        </w:rPr>
      </w:pPr>
      <w:r w:rsidRPr="00750214">
        <w:rPr>
          <w:lang w:val="uk-UA"/>
        </w:rPr>
        <w:t>2.3. Режим роботи встановлюється суб’єктом господарювання, але повинен обмежуватись часовим проміжком: з 9.00 год. до 23.00 год.  Як виняток, у дні святкових та масових заходів режим роботи встановлюється рішенням виконавчого комітету.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uk-UA"/>
        </w:rPr>
      </w:pPr>
      <w:r w:rsidRPr="00750214">
        <w:rPr>
          <w:lang w:val="uk-UA"/>
        </w:rPr>
        <w:t xml:space="preserve">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  <w:r w:rsidRPr="00750214">
        <w:rPr>
          <w:b/>
          <w:lang w:val="uk-UA"/>
        </w:rPr>
        <w:t>3. Порядок отримання погодження місця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  <w:r w:rsidRPr="00750214">
        <w:rPr>
          <w:b/>
          <w:lang w:val="uk-UA"/>
        </w:rPr>
        <w:t xml:space="preserve"> для надання  послуг у сфері організації відпочинку та розваг</w:t>
      </w:r>
      <w:r w:rsidRPr="00750214">
        <w:rPr>
          <w:lang w:val="uk-UA"/>
        </w:rPr>
        <w:t xml:space="preserve">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uk-UA"/>
        </w:rPr>
      </w:pPr>
      <w:r w:rsidRPr="00750214">
        <w:rPr>
          <w:lang w:val="uk-UA"/>
        </w:rPr>
        <w:t xml:space="preserve">3.1. Для  отримання  погодження місця для надання послуг у сфері організації відпочинку та розваг суб’єкт господарювання подає наступні документи: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u w:val="single"/>
          <w:lang w:val="uk-UA"/>
        </w:rPr>
      </w:pPr>
      <w:r w:rsidRPr="00750214">
        <w:rPr>
          <w:lang w:val="uk-UA"/>
        </w:rPr>
        <w:t>- заяву встановленого зразка (додаток 2 до цього Положення);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uk-UA"/>
        </w:rPr>
      </w:pPr>
      <w:r w:rsidRPr="00750214">
        <w:rPr>
          <w:lang w:val="uk-UA"/>
        </w:rPr>
        <w:t xml:space="preserve">- копію  виписки  з  єдиного державного реєстру юридичних осіб та фізичних осіб підприємців;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uk-UA"/>
        </w:rPr>
      </w:pPr>
      <w:r w:rsidRPr="00750214">
        <w:rPr>
          <w:lang w:val="uk-UA"/>
        </w:rPr>
        <w:t>- копію довідки про перебування суб’єкта господарювання на податковому обліку;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u w:val="single"/>
          <w:lang w:val="uk-UA"/>
        </w:rPr>
      </w:pPr>
      <w:r w:rsidRPr="00750214">
        <w:rPr>
          <w:lang w:val="uk-UA"/>
        </w:rPr>
        <w:t xml:space="preserve">-  схему  розташування (довільної форми планово – картографічний матеріал)  місця  надання послуг у сфері організації відпочинку та розваг ;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u w:val="single"/>
          <w:lang w:val="uk-UA"/>
        </w:rPr>
      </w:pPr>
      <w:r w:rsidRPr="00750214">
        <w:rPr>
          <w:lang w:val="uk-UA"/>
        </w:rPr>
        <w:t xml:space="preserve">- ветеринарний паспорт на  тварину  (при наданні послуг  з  використанням тварин);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uk-UA"/>
        </w:rPr>
      </w:pPr>
      <w:r w:rsidRPr="00750214">
        <w:rPr>
          <w:lang w:val="uk-UA"/>
        </w:rPr>
        <w:t xml:space="preserve">- копію дозволу на експлуатацію атракціонів (у разі, коли атракціон віднесений до атракціонів підвищеної небезпеки);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lang w:val="uk-UA"/>
        </w:rPr>
      </w:pPr>
      <w:r w:rsidRPr="00750214">
        <w:rPr>
          <w:lang w:val="uk-UA"/>
        </w:rPr>
        <w:t xml:space="preserve">- перелік та кількість тирів, батутів; іграшкових  машинок,  дитячих мотоциклів,  </w:t>
      </w:r>
      <w:proofErr w:type="spellStart"/>
      <w:r w:rsidRPr="00750214">
        <w:rPr>
          <w:lang w:val="uk-UA"/>
        </w:rPr>
        <w:t>електро</w:t>
      </w:r>
      <w:proofErr w:type="spellEnd"/>
      <w:r w:rsidRPr="00750214">
        <w:rPr>
          <w:lang w:val="uk-UA"/>
        </w:rPr>
        <w:t>-вело-</w:t>
      </w:r>
      <w:proofErr w:type="spellStart"/>
      <w:r w:rsidRPr="00750214">
        <w:rPr>
          <w:lang w:val="uk-UA"/>
        </w:rPr>
        <w:t>мобілів</w:t>
      </w:r>
      <w:proofErr w:type="spellEnd"/>
      <w:r w:rsidRPr="00750214">
        <w:rPr>
          <w:lang w:val="uk-UA"/>
        </w:rPr>
        <w:t>.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lang w:val="uk-UA"/>
        </w:rPr>
      </w:pPr>
      <w:r w:rsidRPr="00750214">
        <w:rPr>
          <w:lang w:val="uk-UA"/>
        </w:rPr>
        <w:t>Заявник несе відповідальність за достовірність інформації, зазначеної в заяві та документах, що додаються до неї.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lang w:val="uk-UA"/>
        </w:rPr>
      </w:pPr>
      <w:r w:rsidRPr="00750214">
        <w:rPr>
          <w:lang w:val="uk-UA"/>
        </w:rPr>
        <w:t xml:space="preserve"> 3.2. Рішення про погодження місця  для надання послуг у сфері організації відпочинку та розваг або відмову в погодженні приймається виконавчим комітетом Почаївської міської ради.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lang w:val="uk-UA"/>
        </w:rPr>
      </w:pPr>
      <w:r w:rsidRPr="00750214">
        <w:rPr>
          <w:lang w:val="uk-UA"/>
        </w:rPr>
        <w:t>У разі відмови секретар виконавчого комітету міської ради у 5-ти денний строк повинен повідомити суб’єкта господарювання про прийняте рішення з поясненням причини відмови.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lang w:val="uk-UA"/>
        </w:rPr>
      </w:pPr>
      <w:r w:rsidRPr="00750214">
        <w:rPr>
          <w:lang w:val="uk-UA"/>
        </w:rPr>
        <w:t>Рішення виконавчого комітету Почаївської міської ради про погодження місця  для надання послуг у сфері організації відпочинку та розваг доводиться до відома суб’єктів господарювання у будь-який спосіб (лист, телефон, електронна пошта тощо).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750214">
        <w:rPr>
          <w:lang w:val="uk-UA"/>
        </w:rPr>
        <w:lastRenderedPageBreak/>
        <w:t xml:space="preserve">         3.3 Кошти за тимчасове користування місцем, що використовується для надання послуг у сфері відпочинку та розваг суб’єктами господарювання не сплачуються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center"/>
        <w:rPr>
          <w:b/>
          <w:lang w:val="uk-UA"/>
        </w:rPr>
      </w:pPr>
      <w:r w:rsidRPr="00750214">
        <w:rPr>
          <w:b/>
          <w:lang w:val="uk-UA"/>
        </w:rPr>
        <w:t>4. Умови  тимчасового утримання місць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540"/>
        <w:jc w:val="center"/>
        <w:rPr>
          <w:b/>
          <w:lang w:val="uk-UA"/>
        </w:rPr>
      </w:pPr>
      <w:r w:rsidRPr="00750214">
        <w:rPr>
          <w:b/>
          <w:lang w:val="uk-UA"/>
        </w:rPr>
        <w:t>для надання послуг у сфері організації відпочинку та розваг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540"/>
        <w:jc w:val="center"/>
        <w:rPr>
          <w:b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750214">
        <w:rPr>
          <w:lang w:val="uk-UA"/>
        </w:rPr>
        <w:t xml:space="preserve">4.1. Місця для надання послуг у сфері організації  відпочинку та розваг утримуються суб’єктами господарювання відповідно до вимог Закону України «Про благоустрій населених пунктів» та Правил благоустрою, забезпечення чистоти і порядку в </w:t>
      </w:r>
      <w:proofErr w:type="spellStart"/>
      <w:r w:rsidRPr="00750214">
        <w:rPr>
          <w:lang w:val="uk-UA"/>
        </w:rPr>
        <w:t>м.Почаїв</w:t>
      </w:r>
      <w:proofErr w:type="spellEnd"/>
      <w:r w:rsidRPr="00750214">
        <w:rPr>
          <w:lang w:val="uk-UA"/>
        </w:rPr>
        <w:t xml:space="preserve">, </w:t>
      </w:r>
      <w:proofErr w:type="spellStart"/>
      <w:r w:rsidRPr="00750214">
        <w:rPr>
          <w:lang w:val="uk-UA"/>
        </w:rPr>
        <w:t>затв</w:t>
      </w:r>
      <w:proofErr w:type="spellEnd"/>
      <w:r w:rsidRPr="00750214">
        <w:rPr>
          <w:lang w:val="uk-UA"/>
        </w:rPr>
        <w:t>. рішенням Почаївської міської ради 5-го скликання №70 від 29.08.2006 року.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750214">
        <w:rPr>
          <w:lang w:val="uk-UA"/>
        </w:rPr>
        <w:t xml:space="preserve">4.2. Суб’єкти господарювання, що надають послуги у сфері організації  відпочинку та розваг,  зобов'язані: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750214">
        <w:rPr>
          <w:lang w:val="uk-UA"/>
        </w:rPr>
        <w:t xml:space="preserve">  4.2.1 - забезпечити належне утримання території, у тому числі санітарне очищення, відповідно до Закону України "Про охорону навколишнього природного середовища",  Санітарних норм та правил утримання територій населених місць, затверджених наказом Міністерства охорони здоров'я України від 17.03.2011 р. №145, Правил благоустрою , забезпечення чистоти і порядку в </w:t>
      </w:r>
      <w:proofErr w:type="spellStart"/>
      <w:r w:rsidRPr="00750214">
        <w:rPr>
          <w:lang w:val="uk-UA"/>
        </w:rPr>
        <w:t>м.Почаїв</w:t>
      </w:r>
      <w:proofErr w:type="spellEnd"/>
      <w:r w:rsidRPr="00750214">
        <w:rPr>
          <w:lang w:val="uk-UA"/>
        </w:rPr>
        <w:t xml:space="preserve">, </w:t>
      </w:r>
      <w:proofErr w:type="spellStart"/>
      <w:r w:rsidRPr="00750214">
        <w:rPr>
          <w:lang w:val="uk-UA"/>
        </w:rPr>
        <w:t>затв</w:t>
      </w:r>
      <w:proofErr w:type="spellEnd"/>
      <w:r w:rsidRPr="00750214">
        <w:rPr>
          <w:lang w:val="uk-UA"/>
        </w:rPr>
        <w:t xml:space="preserve">. рішенням Почаївської міської ради 5-го скликання №70 від 29.08.2006 року ;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750214">
        <w:rPr>
          <w:lang w:val="uk-UA"/>
        </w:rPr>
        <w:t xml:space="preserve"> 4.2.2 - забезпечити належне утримання тварин  у  цирках   та інших видовищних заходах відповідно до Законів   України "Про тваринний світ", "Про ветеринарну медицину", "Про забезпечення   санітарного  та  епідемічного  благополуччя населення",  "Про  захист  населення  від  інфекційних </w:t>
      </w:r>
      <w:proofErr w:type="spellStart"/>
      <w:r w:rsidRPr="00750214">
        <w:rPr>
          <w:lang w:val="uk-UA"/>
        </w:rPr>
        <w:t>хвороб</w:t>
      </w:r>
      <w:proofErr w:type="spellEnd"/>
      <w:r w:rsidRPr="00750214">
        <w:rPr>
          <w:lang w:val="uk-UA"/>
        </w:rPr>
        <w:t xml:space="preserve">",  </w:t>
      </w:r>
      <w:r w:rsidRPr="00750214">
        <w:rPr>
          <w:color w:val="000000"/>
          <w:lang w:val="uk-UA"/>
        </w:rPr>
        <w:t>"Про  захист тварин від жорстокого поводження"</w:t>
      </w:r>
      <w:r w:rsidRPr="00750214">
        <w:rPr>
          <w:lang w:val="uk-UA"/>
        </w:rPr>
        <w:t xml:space="preserve">  та  інших нормативно-правових актів,  що прийняті відповідно до цих законів;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750214">
        <w:rPr>
          <w:lang w:val="uk-UA"/>
        </w:rPr>
        <w:t xml:space="preserve">   4.2.3 – вжити заходів щодо дотримання протипожежних норм та вимог Закону України  «Про внесення змін до деяких законодавчих актів України щодо захисту населення від впливу шуму»;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val="uk-UA"/>
        </w:rPr>
      </w:pPr>
      <w:r w:rsidRPr="00750214">
        <w:rPr>
          <w:color w:val="000000"/>
          <w:shd w:val="clear" w:color="auto" w:fill="FFFFFF"/>
          <w:lang w:val="uk-UA"/>
        </w:rPr>
        <w:t>4.2.4. - укласти договір на вивезення твердих побутових відходів.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val="uk-UA"/>
        </w:rPr>
      </w:pPr>
      <w:r w:rsidRPr="00750214">
        <w:rPr>
          <w:lang w:val="uk-UA"/>
        </w:rPr>
        <w:t xml:space="preserve">4.2.5. - </w:t>
      </w:r>
      <w:r w:rsidRPr="00750214">
        <w:rPr>
          <w:color w:val="000000"/>
          <w:shd w:val="clear" w:color="auto" w:fill="FFFFFF"/>
          <w:lang w:val="uk-UA"/>
        </w:rPr>
        <w:t>встановити урни для збирання відходів та сміття біля  місць надання послуг у сфері розваг;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Style w:val="apple-converted-space"/>
          <w:lang w:val="uk-UA"/>
        </w:rPr>
      </w:pPr>
      <w:r w:rsidRPr="00750214">
        <w:rPr>
          <w:color w:val="000000"/>
          <w:shd w:val="clear" w:color="auto" w:fill="FFFFFF"/>
          <w:lang w:val="uk-UA"/>
        </w:rPr>
        <w:t>4.2.6. - забезпечити збереження всіх елементів благоустрою, у тому числі зелених насаджень на наданій території;</w:t>
      </w:r>
      <w:r w:rsidRPr="00750214">
        <w:rPr>
          <w:rStyle w:val="apple-converted-space"/>
          <w:color w:val="000000"/>
          <w:shd w:val="clear" w:color="auto" w:fill="FFFFFF"/>
          <w:lang w:val="uk-UA"/>
        </w:rPr>
        <w:t xml:space="preserve"> 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hd w:val="clear" w:color="auto" w:fill="FFFFFF"/>
          <w:lang w:val="uk-UA"/>
        </w:rPr>
      </w:pPr>
      <w:r w:rsidRPr="00750214">
        <w:rPr>
          <w:color w:val="000000"/>
          <w:shd w:val="clear" w:color="auto" w:fill="FFFFFF"/>
          <w:lang w:val="uk-UA"/>
        </w:rPr>
        <w:t>4.3. Протягом дня та після закінчення роботи господарюючий суб’єкт повинен забезпечувати чистоту на прилеглій до сфери розваг території.</w:t>
      </w:r>
      <w:r w:rsidRPr="00750214">
        <w:rPr>
          <w:rStyle w:val="apple-converted-space"/>
          <w:color w:val="000000"/>
          <w:shd w:val="clear" w:color="auto" w:fill="FFFFFF"/>
          <w:lang w:val="uk-UA"/>
        </w:rPr>
        <w:t> 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750214">
        <w:rPr>
          <w:rStyle w:val="apple-converted-space"/>
          <w:color w:val="000000"/>
          <w:shd w:val="clear" w:color="auto" w:fill="FFFFFF"/>
          <w:lang w:val="uk-UA"/>
        </w:rPr>
        <w:t xml:space="preserve"> 4.4. </w:t>
      </w:r>
      <w:r w:rsidRPr="00750214">
        <w:rPr>
          <w:color w:val="000000"/>
          <w:shd w:val="clear" w:color="auto" w:fill="FFFFFF"/>
          <w:lang w:val="uk-UA"/>
        </w:rPr>
        <w:t xml:space="preserve">Майданчики для дозвілля та відпочинку повинні бути безпечними для життя та здоров'я громадян, наявне обладнання, спортивні, розважальні та інші споруди, інші елементи повинні бути у належному стані. Не допускається наявність поламаного, небезпечного для життя та здоров'я громадян обладнання, елементів благоустрою.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hd w:val="clear" w:color="auto" w:fill="FFFFFF"/>
          <w:lang w:val="uk-UA"/>
        </w:rPr>
      </w:pPr>
      <w:r w:rsidRPr="00750214">
        <w:rPr>
          <w:b/>
          <w:lang w:val="uk-UA"/>
        </w:rPr>
        <w:t>5.</w:t>
      </w:r>
      <w:r w:rsidRPr="00750214">
        <w:rPr>
          <w:lang w:val="uk-UA"/>
        </w:rPr>
        <w:t xml:space="preserve"> </w:t>
      </w:r>
      <w:r w:rsidRPr="00750214">
        <w:rPr>
          <w:b/>
          <w:bCs/>
          <w:color w:val="000000"/>
          <w:shd w:val="clear" w:color="auto" w:fill="FFFFFF"/>
          <w:lang w:val="uk-UA"/>
        </w:rPr>
        <w:t xml:space="preserve">Вимоги щодо дотримання тиші в громадських місцях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hd w:val="clear" w:color="auto" w:fill="FFFFFF"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11"/>
        <w:jc w:val="both"/>
        <w:rPr>
          <w:rStyle w:val="apple-converted-space"/>
          <w:lang w:val="uk-UA"/>
        </w:rPr>
      </w:pPr>
      <w:r w:rsidRPr="00750214">
        <w:rPr>
          <w:color w:val="000000"/>
          <w:shd w:val="clear" w:color="auto" w:fill="FFFFFF"/>
          <w:lang w:val="uk-UA"/>
        </w:rPr>
        <w:t xml:space="preserve">         5.1. Суб’єкти  підприємницької  діяльності, підприємства,  установи, організації та громадяни при здійсненні будь-яких видів діяльності з надання </w:t>
      </w:r>
      <w:r w:rsidRPr="00750214">
        <w:rPr>
          <w:color w:val="000000"/>
          <w:shd w:val="clear" w:color="auto" w:fill="FFFFFF"/>
          <w:lang w:val="uk-UA"/>
        </w:rPr>
        <w:lastRenderedPageBreak/>
        <w:t>послуг у сфері відпочинку та розваг з метою відвернення і зменшення шкідливого впливу шуму та інших фізичних факторів на здоров'я населення міста зобов'язані:</w:t>
      </w:r>
      <w:r w:rsidRPr="00750214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750214">
        <w:rPr>
          <w:color w:val="000000"/>
          <w:lang w:val="uk-UA"/>
        </w:rPr>
        <w:br/>
        <w:t xml:space="preserve">         </w:t>
      </w:r>
      <w:r w:rsidRPr="00750214">
        <w:rPr>
          <w:color w:val="000000"/>
          <w:shd w:val="clear" w:color="auto" w:fill="FFFFFF"/>
          <w:lang w:val="uk-UA"/>
        </w:rPr>
        <w:t>1) здійснювати відповідні організаційні, господарські, технічні, технологічні та інші заходи з попередження утворення та зниження шуму до рівнів, установлених санітарними нормами;</w:t>
      </w:r>
      <w:r w:rsidRPr="00750214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750214">
        <w:rPr>
          <w:color w:val="000000"/>
          <w:lang w:val="uk-UA"/>
        </w:rPr>
        <w:br/>
        <w:t xml:space="preserve">         </w:t>
      </w:r>
      <w:r w:rsidRPr="00750214">
        <w:rPr>
          <w:color w:val="000000"/>
          <w:shd w:val="clear" w:color="auto" w:fill="FFFFFF"/>
          <w:lang w:val="uk-UA"/>
        </w:rPr>
        <w:t>2) забезпечувати під час роботи об’єктів з надання послуг у сфері розваг рівень шуму звуковідтворювальної апаратури та музичних інструментів у приміщеннях і на відкритих майданчиках, близько прилеглих до житлових будинків, згідно вимог, установлених санітарними нормами;</w:t>
      </w:r>
      <w:r w:rsidRPr="00750214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750214">
        <w:rPr>
          <w:color w:val="000000"/>
          <w:lang w:val="uk-UA"/>
        </w:rPr>
        <w:br/>
        <w:t xml:space="preserve">         </w:t>
      </w:r>
      <w:r w:rsidRPr="00750214">
        <w:rPr>
          <w:color w:val="000000"/>
          <w:shd w:val="clear" w:color="auto" w:fill="FFFFFF"/>
          <w:lang w:val="uk-UA"/>
        </w:rPr>
        <w:t>3) вживати заходи з недопущення впродовж доби перевищень рівнів шуму, встановлених санітарними нормами.</w:t>
      </w:r>
      <w:r w:rsidRPr="00750214">
        <w:rPr>
          <w:color w:val="000000"/>
          <w:lang w:val="uk-UA"/>
        </w:rPr>
        <w:br/>
        <w:t xml:space="preserve">        </w:t>
      </w:r>
      <w:r w:rsidRPr="00750214">
        <w:rPr>
          <w:color w:val="000000"/>
          <w:shd w:val="clear" w:color="auto" w:fill="FFFFFF"/>
          <w:lang w:val="uk-UA"/>
        </w:rPr>
        <w:t>5.2. Шум  на захищених   об'єктах      при здійсненні   будь-яких   видів діяльності    не повинен    перевищувати   рівнів, установлених санітарними нормами, для відповідного часу доби.</w:t>
      </w:r>
      <w:r w:rsidRPr="00750214">
        <w:rPr>
          <w:rStyle w:val="apple-converted-space"/>
          <w:color w:val="000000"/>
          <w:shd w:val="clear" w:color="auto" w:fill="FFFFFF"/>
          <w:lang w:val="uk-UA"/>
        </w:rPr>
        <w:t> 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11"/>
        <w:rPr>
          <w:rStyle w:val="apple-converted-space"/>
          <w:color w:val="000000"/>
          <w:shd w:val="clear" w:color="auto" w:fill="FFFFFF"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11"/>
        <w:jc w:val="center"/>
        <w:rPr>
          <w:lang w:val="uk-UA"/>
        </w:rPr>
      </w:pPr>
      <w:r w:rsidRPr="00750214">
        <w:rPr>
          <w:b/>
          <w:color w:val="000000"/>
          <w:lang w:val="uk-UA"/>
        </w:rPr>
        <w:t>6.</w:t>
      </w:r>
      <w:r w:rsidRPr="00750214">
        <w:rPr>
          <w:color w:val="000000"/>
          <w:lang w:val="uk-UA"/>
        </w:rPr>
        <w:t xml:space="preserve"> </w:t>
      </w:r>
      <w:r w:rsidRPr="00750214">
        <w:rPr>
          <w:b/>
          <w:bCs/>
          <w:color w:val="000000"/>
          <w:shd w:val="clear" w:color="auto" w:fill="FFFFFF"/>
          <w:lang w:val="uk-UA"/>
        </w:rPr>
        <w:t>Обмеження при використанні об'єктів благоустрою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000000"/>
          <w:shd w:val="clear" w:color="auto" w:fill="FFFFFF"/>
          <w:lang w:val="uk-UA"/>
        </w:rPr>
      </w:pPr>
      <w:r w:rsidRPr="00750214">
        <w:rPr>
          <w:color w:val="000000"/>
          <w:shd w:val="clear" w:color="auto" w:fill="FFFFFF"/>
          <w:lang w:val="uk-UA"/>
        </w:rPr>
        <w:t xml:space="preserve">     6.1. На об'єктах благоустрою забороняється:</w:t>
      </w:r>
      <w:r w:rsidRPr="00750214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750214">
        <w:rPr>
          <w:color w:val="000000"/>
          <w:lang w:val="uk-UA"/>
        </w:rPr>
        <w:br/>
      </w:r>
      <w:r w:rsidRPr="00750214">
        <w:rPr>
          <w:color w:val="000000"/>
          <w:shd w:val="clear" w:color="auto" w:fill="FFFFFF"/>
          <w:lang w:val="uk-UA"/>
        </w:rPr>
        <w:t>1) виконувати земляні, будівельні та інші роботи без дозволу, виданого в установленому порядку;</w:t>
      </w:r>
      <w:r w:rsidRPr="00750214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750214">
        <w:rPr>
          <w:color w:val="000000"/>
          <w:lang w:val="uk-UA"/>
        </w:rPr>
        <w:br/>
      </w:r>
      <w:r w:rsidRPr="00750214">
        <w:rPr>
          <w:color w:val="000000"/>
          <w:shd w:val="clear" w:color="auto" w:fill="FFFFFF"/>
          <w:lang w:val="uk-UA"/>
        </w:rPr>
        <w:t>2) самовільно пошкоджувати або знищувати газони, дерева, кущі та інші зелені насадження;</w:t>
      </w:r>
      <w:r w:rsidRPr="00750214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750214">
        <w:rPr>
          <w:color w:val="000000"/>
          <w:lang w:val="uk-UA"/>
        </w:rPr>
        <w:br/>
      </w:r>
      <w:r w:rsidRPr="00750214">
        <w:rPr>
          <w:color w:val="000000"/>
          <w:shd w:val="clear" w:color="auto" w:fill="FFFFFF"/>
          <w:lang w:val="uk-UA"/>
        </w:rPr>
        <w:t>3) вивозити та/або звалювати в не відведених для цього місцях відходи, траву, гілки, деревину, листя, сніг, влаштовувати звалища;</w:t>
      </w:r>
      <w:r w:rsidRPr="00750214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750214">
        <w:rPr>
          <w:color w:val="000000"/>
          <w:lang w:val="uk-UA"/>
        </w:rPr>
        <w:br/>
      </w:r>
      <w:r w:rsidRPr="00750214">
        <w:rPr>
          <w:color w:val="000000"/>
          <w:shd w:val="clear" w:color="auto" w:fill="FFFFFF"/>
          <w:lang w:val="uk-UA"/>
        </w:rPr>
        <w:t>4) забруднювати довкілля, місця загального користування, засмічувати побутовими відходами, недопалками тощо;</w:t>
      </w:r>
      <w:r w:rsidRPr="00750214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750214">
        <w:rPr>
          <w:color w:val="000000"/>
          <w:lang w:val="uk-UA"/>
        </w:rPr>
        <w:br/>
      </w:r>
      <w:r w:rsidRPr="00750214">
        <w:rPr>
          <w:color w:val="000000"/>
          <w:shd w:val="clear" w:color="auto" w:fill="FFFFFF"/>
          <w:lang w:val="uk-UA"/>
        </w:rPr>
        <w:t>5) складати будь-які матеріали, конструкції, обладнання за межами місць, відведених для надання послуг у сфері розваг;</w:t>
      </w:r>
      <w:r w:rsidRPr="00750214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750214">
        <w:rPr>
          <w:color w:val="000000"/>
          <w:lang w:val="uk-UA"/>
        </w:rPr>
        <w:br/>
      </w:r>
      <w:r w:rsidRPr="00750214">
        <w:rPr>
          <w:color w:val="000000"/>
          <w:shd w:val="clear" w:color="auto" w:fill="FFFFFF"/>
          <w:lang w:val="uk-UA"/>
        </w:rPr>
        <w:t>6) захаращувати території, відведені для надання послуг у сфері розваг, будівельними та іншими матеріалами, конструкціями, сміттям, побутовими відходами, відходами діяльності, накопиченням снігу та льоду тощо;</w:t>
      </w:r>
      <w:r w:rsidRPr="00750214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750214">
        <w:rPr>
          <w:color w:val="000000"/>
          <w:lang w:val="uk-UA"/>
        </w:rPr>
        <w:br/>
      </w:r>
      <w:r w:rsidRPr="00750214">
        <w:rPr>
          <w:color w:val="000000"/>
          <w:shd w:val="clear" w:color="auto" w:fill="FFFFFF"/>
          <w:lang w:val="uk-UA"/>
        </w:rPr>
        <w:t>7) порушувати правила складання, зберігання, розміщення, транспортування, утилізації та використання відходів;</w:t>
      </w:r>
      <w:r w:rsidRPr="00750214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750214">
        <w:rPr>
          <w:color w:val="000000"/>
          <w:lang w:val="uk-UA"/>
        </w:rPr>
        <w:br/>
      </w:r>
      <w:r w:rsidRPr="00750214">
        <w:rPr>
          <w:color w:val="000000"/>
          <w:shd w:val="clear" w:color="auto" w:fill="FFFFFF"/>
          <w:lang w:val="uk-UA"/>
        </w:rPr>
        <w:t>8) використовувати не за призначенням контейнери, урни для збору сміття та твердих побутових відходів;</w:t>
      </w:r>
      <w:r w:rsidRPr="00750214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750214">
        <w:rPr>
          <w:color w:val="000000"/>
          <w:lang w:val="uk-UA"/>
        </w:rPr>
        <w:br/>
      </w:r>
      <w:r w:rsidRPr="00750214">
        <w:rPr>
          <w:color w:val="000000"/>
          <w:shd w:val="clear" w:color="auto" w:fill="FFFFFF"/>
          <w:lang w:val="uk-UA"/>
        </w:rPr>
        <w:t>9) виливати рідину, викидати сміття через вікна автотранспортних засобів, в прорізи приміщень;</w:t>
      </w:r>
      <w:r w:rsidRPr="00750214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750214">
        <w:rPr>
          <w:color w:val="000000"/>
          <w:lang w:val="uk-UA"/>
        </w:rPr>
        <w:br/>
      </w:r>
      <w:r w:rsidRPr="00750214">
        <w:rPr>
          <w:color w:val="000000"/>
          <w:shd w:val="clear" w:color="auto" w:fill="FFFFFF"/>
          <w:lang w:val="uk-UA"/>
        </w:rPr>
        <w:t>10) наклеювати оголошення та інформаційно-агітаційні плакати, рекламу, листівки тощо у невизначених спеціально для цього місцях;</w:t>
      </w:r>
      <w:r w:rsidRPr="00750214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750214">
        <w:rPr>
          <w:color w:val="000000"/>
          <w:lang w:val="uk-UA"/>
        </w:rPr>
        <w:br/>
      </w:r>
      <w:r w:rsidRPr="00750214">
        <w:rPr>
          <w:color w:val="000000"/>
          <w:shd w:val="clear" w:color="auto" w:fill="FFFFFF"/>
          <w:lang w:val="uk-UA"/>
        </w:rPr>
        <w:t>11) самовільно встановлювати засоби зовнішньої реклами, вивіски, лотки тощо;</w:t>
      </w:r>
      <w:r w:rsidRPr="00750214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750214">
        <w:rPr>
          <w:color w:val="000000"/>
          <w:lang w:val="uk-UA"/>
        </w:rPr>
        <w:br/>
      </w:r>
      <w:r w:rsidRPr="00750214">
        <w:rPr>
          <w:color w:val="000000"/>
          <w:shd w:val="clear" w:color="auto" w:fill="FFFFFF"/>
          <w:lang w:val="uk-UA"/>
        </w:rPr>
        <w:t>12) здійснювати ремонт, обслуговування та миття транспортних засобів, машин, механізмів у не відведених для цього місцях (крім випадків проведення негайного ремонту при аварійній зупинці);</w:t>
      </w:r>
      <w:r w:rsidRPr="00750214">
        <w:rPr>
          <w:color w:val="000000"/>
          <w:lang w:val="uk-UA"/>
        </w:rPr>
        <w:br/>
      </w:r>
      <w:r w:rsidRPr="00750214">
        <w:rPr>
          <w:color w:val="000000"/>
          <w:shd w:val="clear" w:color="auto" w:fill="FFFFFF"/>
          <w:lang w:val="uk-UA"/>
        </w:rPr>
        <w:t xml:space="preserve">13) самовільно підключатися до мереж </w:t>
      </w:r>
      <w:proofErr w:type="spellStart"/>
      <w:r w:rsidRPr="00750214">
        <w:rPr>
          <w:color w:val="000000"/>
          <w:shd w:val="clear" w:color="auto" w:fill="FFFFFF"/>
          <w:lang w:val="uk-UA"/>
        </w:rPr>
        <w:t>електро</w:t>
      </w:r>
      <w:proofErr w:type="spellEnd"/>
      <w:r w:rsidRPr="00750214">
        <w:rPr>
          <w:color w:val="000000"/>
          <w:shd w:val="clear" w:color="auto" w:fill="FFFFFF"/>
          <w:lang w:val="uk-UA"/>
        </w:rPr>
        <w:t>-, водо- та газопостачання, зливової та господарсько-побутової каналізації;</w:t>
      </w:r>
      <w:r w:rsidRPr="00750214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750214">
        <w:rPr>
          <w:color w:val="000000"/>
          <w:lang w:val="uk-UA"/>
        </w:rPr>
        <w:br/>
      </w:r>
      <w:r w:rsidRPr="00750214">
        <w:rPr>
          <w:color w:val="000000"/>
          <w:shd w:val="clear" w:color="auto" w:fill="FFFFFF"/>
          <w:lang w:val="uk-UA"/>
        </w:rPr>
        <w:lastRenderedPageBreak/>
        <w:t xml:space="preserve">14 ) самовільно займати і використовувати земельні ділянки з порушенням схеми розташування, наданої для надання послуг у сфері розваг у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000000"/>
          <w:shd w:val="clear" w:color="auto" w:fill="FFFFFF"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000000"/>
          <w:lang w:val="uk-UA"/>
        </w:rPr>
      </w:pPr>
      <w:r w:rsidRPr="00750214">
        <w:rPr>
          <w:color w:val="000000"/>
          <w:shd w:val="clear" w:color="auto" w:fill="FFFFFF"/>
          <w:lang w:val="uk-UA"/>
        </w:rPr>
        <w:t>встановленому законодавством порядку;</w:t>
      </w:r>
      <w:r w:rsidRPr="00750214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750214">
        <w:rPr>
          <w:color w:val="000000"/>
          <w:lang w:val="uk-UA"/>
        </w:rPr>
        <w:br/>
        <w:t xml:space="preserve"> </w:t>
      </w:r>
      <w:r w:rsidRPr="00750214">
        <w:rPr>
          <w:color w:val="000000"/>
          <w:shd w:val="clear" w:color="auto" w:fill="FFFFFF"/>
          <w:lang w:val="uk-UA"/>
        </w:rPr>
        <w:t>15) перевищувати норми забруднення атмосферного повітря та рівня шуму, у тому числі від транспортних засобів;</w:t>
      </w:r>
      <w:r w:rsidRPr="00750214">
        <w:rPr>
          <w:rStyle w:val="apple-converted-space"/>
          <w:color w:val="000000"/>
          <w:shd w:val="clear" w:color="auto" w:fill="FFFFFF"/>
          <w:lang w:val="uk-UA"/>
        </w:rPr>
        <w:t> 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000000"/>
          <w:shd w:val="clear" w:color="auto" w:fill="FFFFFF"/>
          <w:lang w:val="uk-UA"/>
        </w:rPr>
      </w:pPr>
      <w:r w:rsidRPr="00750214">
        <w:rPr>
          <w:color w:val="000000"/>
          <w:shd w:val="clear" w:color="auto" w:fill="FFFFFF"/>
          <w:lang w:val="uk-UA"/>
        </w:rPr>
        <w:t xml:space="preserve">16) вчиняти дії, що тягнуть порушення умов благоустрою, пошкодження (руйнування чи псування) </w:t>
      </w:r>
      <w:proofErr w:type="spellStart"/>
      <w:r w:rsidRPr="00750214">
        <w:rPr>
          <w:color w:val="000000"/>
          <w:shd w:val="clear" w:color="auto" w:fill="FFFFFF"/>
          <w:lang w:val="uk-UA"/>
        </w:rPr>
        <w:t>вулично</w:t>
      </w:r>
      <w:proofErr w:type="spellEnd"/>
      <w:r w:rsidRPr="00750214">
        <w:rPr>
          <w:color w:val="000000"/>
          <w:shd w:val="clear" w:color="auto" w:fill="FFFFFF"/>
          <w:lang w:val="uk-UA"/>
        </w:rPr>
        <w:t>-дорожньої мережі, інших об'єктів та елементів благоустрою, ускладнення умов руху пішоходів та транспорту, та інші дії, заборонені цим Положенням та чинним законодавством України;</w:t>
      </w:r>
      <w:r w:rsidRPr="00750214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750214">
        <w:rPr>
          <w:color w:val="000000"/>
          <w:lang w:val="uk-UA"/>
        </w:rPr>
        <w:br/>
      </w:r>
      <w:r w:rsidRPr="00750214">
        <w:rPr>
          <w:color w:val="000000"/>
          <w:shd w:val="clear" w:color="auto" w:fill="FFFFFF"/>
          <w:lang w:val="uk-UA"/>
        </w:rPr>
        <w:t>17) влаштовувати стоянки транспортних засобів.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lang w:val="uk-UA"/>
        </w:rPr>
      </w:pPr>
      <w:r w:rsidRPr="00750214">
        <w:rPr>
          <w:b/>
          <w:lang w:val="uk-UA"/>
        </w:rPr>
        <w:t xml:space="preserve">5. Контроль за дотриманням цього Положення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lang w:val="uk-UA"/>
        </w:rPr>
      </w:pPr>
      <w:r w:rsidRPr="00750214">
        <w:rPr>
          <w:b/>
          <w:lang w:val="uk-UA"/>
        </w:rPr>
        <w:t>та відповідальність за його порушення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750214">
        <w:rPr>
          <w:lang w:val="uk-UA"/>
        </w:rPr>
        <w:t xml:space="preserve">5.1. Відповідальність за порушення вимог техніки безпеки, безпеки відвідувачів, дотримання санітарно-гігієнічних норм та правил пожежної безпеки при здійсненні діяльності у сфері організування  відпочинку та розваг несе суб'єкт господарювання згідно із законодавством України.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750214">
        <w:rPr>
          <w:lang w:val="uk-UA"/>
        </w:rPr>
        <w:t xml:space="preserve">5.2. Шкода, заподіяна при розміщенні об’єктів надання послуг у сфері організування  відпочинку та розваг  внаслідок порушення законодавства у сфері благоустрою, підлягає компенсації у встановленому законодавством порядку.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750214">
        <w:rPr>
          <w:lang w:val="uk-UA"/>
        </w:rPr>
        <w:t>5.3. Контроль за додержанням цього Положення здійснює виконавчий комітет міської ради.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8" w:firstLine="708"/>
        <w:jc w:val="right"/>
        <w:rPr>
          <w:sz w:val="20"/>
          <w:szCs w:val="20"/>
          <w:lang w:val="uk-UA"/>
        </w:rPr>
      </w:pPr>
      <w:r w:rsidRPr="00750214">
        <w:rPr>
          <w:lang w:val="uk-UA"/>
        </w:rPr>
        <w:t xml:space="preserve">       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8" w:firstLine="708"/>
        <w:jc w:val="right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8" w:firstLine="708"/>
        <w:jc w:val="right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8" w:firstLine="708"/>
        <w:jc w:val="right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8" w:firstLine="708"/>
        <w:jc w:val="right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8" w:firstLine="708"/>
        <w:jc w:val="right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8" w:firstLine="708"/>
        <w:jc w:val="right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8" w:firstLine="708"/>
        <w:jc w:val="both"/>
        <w:rPr>
          <w:lang w:val="uk-UA"/>
        </w:rPr>
      </w:pPr>
      <w:r w:rsidRPr="00750214">
        <w:rPr>
          <w:lang w:val="uk-UA"/>
        </w:rPr>
        <w:t xml:space="preserve">                                                                                                 Додаток №1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750214">
        <w:rPr>
          <w:lang w:val="uk-UA"/>
        </w:rPr>
        <w:lastRenderedPageBreak/>
        <w:t xml:space="preserve">                                                                                                                             до Положення про порядок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750214">
        <w:rPr>
          <w:lang w:val="uk-UA"/>
        </w:rPr>
        <w:t xml:space="preserve">                                                                                                                             надання послуг у сфері організації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750214">
        <w:rPr>
          <w:lang w:val="uk-UA"/>
        </w:rPr>
        <w:t xml:space="preserve">                                                                                                                             відпочинку та  розваг, під час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750214">
        <w:rPr>
          <w:lang w:val="uk-UA"/>
        </w:rPr>
        <w:t xml:space="preserve">                                                                                                                             проведення ярмарків, державних та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750214">
        <w:rPr>
          <w:lang w:val="uk-UA"/>
        </w:rPr>
        <w:t xml:space="preserve">                                                                                                                             місцевих святкових урочистих заходів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750214">
        <w:rPr>
          <w:lang w:val="uk-UA"/>
        </w:rPr>
        <w:t xml:space="preserve">                                                                                                                             на території міста Почаєва, сіл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750214">
        <w:rPr>
          <w:lang w:val="uk-UA"/>
        </w:rPr>
        <w:t xml:space="preserve">                                                                                                                             Старий </w:t>
      </w:r>
      <w:proofErr w:type="spellStart"/>
      <w:r w:rsidRPr="00750214">
        <w:rPr>
          <w:lang w:val="uk-UA"/>
        </w:rPr>
        <w:t>Тараж,Комарин</w:t>
      </w:r>
      <w:proofErr w:type="spellEnd"/>
      <w:r w:rsidRPr="00750214">
        <w:rPr>
          <w:lang w:val="uk-UA"/>
        </w:rPr>
        <w:t xml:space="preserve"> та Затишшя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  <w:r w:rsidRPr="00750214">
        <w:rPr>
          <w:b/>
          <w:lang w:val="uk-UA"/>
        </w:rPr>
        <w:t>ПЕРЕЛІК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  <w:r w:rsidRPr="00750214">
        <w:rPr>
          <w:b/>
          <w:lang w:val="uk-UA"/>
        </w:rPr>
        <w:t xml:space="preserve">місць, визначених на території міста Почаєва, сіл Старий </w:t>
      </w:r>
      <w:proofErr w:type="spellStart"/>
      <w:r w:rsidRPr="00750214">
        <w:rPr>
          <w:b/>
          <w:lang w:val="uk-UA"/>
        </w:rPr>
        <w:t>Тараж</w:t>
      </w:r>
      <w:proofErr w:type="spellEnd"/>
      <w:r w:rsidRPr="00750214">
        <w:rPr>
          <w:b/>
          <w:lang w:val="uk-UA"/>
        </w:rPr>
        <w:t xml:space="preserve">, </w:t>
      </w:r>
      <w:proofErr w:type="spellStart"/>
      <w:r w:rsidRPr="00750214">
        <w:rPr>
          <w:b/>
          <w:lang w:val="uk-UA"/>
        </w:rPr>
        <w:t>Комарин</w:t>
      </w:r>
      <w:proofErr w:type="spellEnd"/>
      <w:r w:rsidRPr="00750214">
        <w:rPr>
          <w:b/>
          <w:lang w:val="uk-UA"/>
        </w:rPr>
        <w:t xml:space="preserve"> та Затишшя для надання послуг у сфері організації відпочинку та розваг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jc w:val="both"/>
        <w:rPr>
          <w:lang w:val="uk-UA"/>
        </w:rPr>
      </w:pPr>
    </w:p>
    <w:p w:rsidR="00750214" w:rsidRPr="00750214" w:rsidRDefault="00750214" w:rsidP="00750214">
      <w:pPr>
        <w:numPr>
          <w:ilvl w:val="0"/>
          <w:numId w:val="2"/>
        </w:numPr>
        <w:jc w:val="both"/>
        <w:rPr>
          <w:lang w:val="uk-UA"/>
        </w:rPr>
      </w:pPr>
      <w:r w:rsidRPr="00750214">
        <w:rPr>
          <w:lang w:val="uk-UA"/>
        </w:rPr>
        <w:t>Парк імені Тараса Шевченка.</w:t>
      </w:r>
    </w:p>
    <w:p w:rsidR="00750214" w:rsidRPr="00750214" w:rsidRDefault="00750214" w:rsidP="00750214">
      <w:pPr>
        <w:numPr>
          <w:ilvl w:val="0"/>
          <w:numId w:val="2"/>
        </w:numPr>
        <w:jc w:val="both"/>
        <w:rPr>
          <w:lang w:val="uk-UA"/>
        </w:rPr>
      </w:pPr>
      <w:r w:rsidRPr="00750214">
        <w:rPr>
          <w:lang w:val="uk-UA"/>
        </w:rPr>
        <w:t>Міський центральний парк: територія дитячого майданчика «</w:t>
      </w:r>
      <w:proofErr w:type="spellStart"/>
      <w:r w:rsidRPr="00750214">
        <w:rPr>
          <w:lang w:val="uk-UA"/>
        </w:rPr>
        <w:t>Roshen</w:t>
      </w:r>
      <w:proofErr w:type="spellEnd"/>
      <w:r w:rsidRPr="00750214">
        <w:rPr>
          <w:lang w:val="uk-UA"/>
        </w:rPr>
        <w:t>», територія навколо дошки оголошень міста, прилегла територія Почаївської ЗОШ І-ІІІ ступенів, зокрема, територія міського стадіону.</w:t>
      </w:r>
    </w:p>
    <w:p w:rsidR="00750214" w:rsidRPr="00750214" w:rsidRDefault="00750214" w:rsidP="00750214">
      <w:pPr>
        <w:numPr>
          <w:ilvl w:val="0"/>
          <w:numId w:val="2"/>
        </w:numPr>
        <w:jc w:val="both"/>
        <w:rPr>
          <w:lang w:val="uk-UA"/>
        </w:rPr>
      </w:pPr>
      <w:r w:rsidRPr="00750214">
        <w:rPr>
          <w:lang w:val="uk-UA"/>
        </w:rPr>
        <w:t xml:space="preserve">Територія шкільного стадіону в </w:t>
      </w:r>
      <w:proofErr w:type="spellStart"/>
      <w:r w:rsidRPr="00750214">
        <w:rPr>
          <w:lang w:val="uk-UA"/>
        </w:rPr>
        <w:t>с.Старий</w:t>
      </w:r>
      <w:proofErr w:type="spellEnd"/>
      <w:r w:rsidRPr="00750214">
        <w:rPr>
          <w:lang w:val="uk-UA"/>
        </w:rPr>
        <w:t xml:space="preserve"> </w:t>
      </w:r>
      <w:proofErr w:type="spellStart"/>
      <w:r w:rsidRPr="00750214">
        <w:rPr>
          <w:lang w:val="uk-UA"/>
        </w:rPr>
        <w:t>Тараж</w:t>
      </w:r>
      <w:proofErr w:type="spellEnd"/>
      <w:r w:rsidRPr="00750214">
        <w:rPr>
          <w:lang w:val="uk-UA"/>
        </w:rPr>
        <w:t xml:space="preserve"> та центральна частина села Старий </w:t>
      </w:r>
      <w:proofErr w:type="spellStart"/>
      <w:r w:rsidRPr="00750214">
        <w:rPr>
          <w:lang w:val="uk-UA"/>
        </w:rPr>
        <w:t>Тараж</w:t>
      </w:r>
      <w:proofErr w:type="spellEnd"/>
      <w:r w:rsidRPr="00750214">
        <w:rPr>
          <w:lang w:val="uk-UA"/>
        </w:rPr>
        <w:t>.</w:t>
      </w:r>
    </w:p>
    <w:p w:rsidR="00750214" w:rsidRPr="00750214" w:rsidRDefault="00750214" w:rsidP="00750214">
      <w:pPr>
        <w:numPr>
          <w:ilvl w:val="0"/>
          <w:numId w:val="2"/>
        </w:numPr>
        <w:jc w:val="both"/>
        <w:rPr>
          <w:lang w:val="uk-UA"/>
        </w:rPr>
      </w:pPr>
      <w:r w:rsidRPr="00750214">
        <w:rPr>
          <w:lang w:val="uk-UA"/>
        </w:rPr>
        <w:t xml:space="preserve">Центральна частина села Затишшя та села </w:t>
      </w:r>
      <w:proofErr w:type="spellStart"/>
      <w:r w:rsidRPr="00750214">
        <w:rPr>
          <w:lang w:val="uk-UA"/>
        </w:rPr>
        <w:t>Комарин</w:t>
      </w:r>
      <w:proofErr w:type="spellEnd"/>
      <w:r w:rsidRPr="00750214">
        <w:rPr>
          <w:lang w:val="uk-UA"/>
        </w:rPr>
        <w:t>.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750214">
        <w:rPr>
          <w:lang w:val="uk-UA"/>
        </w:rPr>
        <w:t xml:space="preserve"> </w:t>
      </w:r>
    </w:p>
    <w:p w:rsidR="00750214" w:rsidRPr="00750214" w:rsidRDefault="00750214" w:rsidP="00750214">
      <w:pPr>
        <w:pStyle w:val="a4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 w:line="240" w:lineRule="atLeast"/>
        <w:jc w:val="right"/>
        <w:rPr>
          <w:color w:val="303030"/>
          <w:sz w:val="21"/>
          <w:szCs w:val="21"/>
          <w:lang w:val="uk-UA"/>
        </w:rPr>
      </w:pPr>
    </w:p>
    <w:p w:rsidR="00750214" w:rsidRPr="00750214" w:rsidRDefault="00750214" w:rsidP="00750214">
      <w:pPr>
        <w:pStyle w:val="a4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 w:line="240" w:lineRule="atLeast"/>
        <w:jc w:val="right"/>
        <w:rPr>
          <w:color w:val="303030"/>
          <w:sz w:val="21"/>
          <w:szCs w:val="21"/>
          <w:lang w:val="uk-UA"/>
        </w:rPr>
      </w:pPr>
    </w:p>
    <w:p w:rsidR="00750214" w:rsidRPr="00750214" w:rsidRDefault="00750214" w:rsidP="00750214">
      <w:pPr>
        <w:pStyle w:val="a4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 w:line="240" w:lineRule="atLeast"/>
        <w:jc w:val="right"/>
        <w:rPr>
          <w:color w:val="303030"/>
          <w:sz w:val="21"/>
          <w:szCs w:val="21"/>
          <w:lang w:val="uk-UA"/>
        </w:rPr>
      </w:pPr>
    </w:p>
    <w:p w:rsidR="00750214" w:rsidRPr="00750214" w:rsidRDefault="00750214" w:rsidP="00750214">
      <w:pPr>
        <w:pStyle w:val="a4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 w:line="240" w:lineRule="atLeast"/>
        <w:jc w:val="right"/>
        <w:rPr>
          <w:color w:val="303030"/>
          <w:sz w:val="21"/>
          <w:szCs w:val="21"/>
          <w:lang w:val="uk-UA"/>
        </w:rPr>
      </w:pPr>
    </w:p>
    <w:p w:rsidR="00750214" w:rsidRPr="00750214" w:rsidRDefault="00750214" w:rsidP="00750214">
      <w:pPr>
        <w:pStyle w:val="a4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 w:line="240" w:lineRule="atLeast"/>
        <w:jc w:val="right"/>
        <w:rPr>
          <w:color w:val="303030"/>
          <w:sz w:val="21"/>
          <w:szCs w:val="21"/>
          <w:lang w:val="uk-UA"/>
        </w:rPr>
      </w:pPr>
    </w:p>
    <w:p w:rsidR="00750214" w:rsidRPr="00750214" w:rsidRDefault="00750214" w:rsidP="00750214">
      <w:pPr>
        <w:pStyle w:val="a4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 w:line="240" w:lineRule="atLeast"/>
        <w:jc w:val="right"/>
        <w:rPr>
          <w:color w:val="303030"/>
          <w:sz w:val="21"/>
          <w:szCs w:val="21"/>
          <w:lang w:val="uk-UA"/>
        </w:rPr>
      </w:pPr>
    </w:p>
    <w:p w:rsidR="00750214" w:rsidRPr="00750214" w:rsidRDefault="00750214" w:rsidP="00750214">
      <w:pPr>
        <w:pStyle w:val="a4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 w:line="240" w:lineRule="atLeast"/>
        <w:jc w:val="right"/>
        <w:rPr>
          <w:color w:val="303030"/>
          <w:sz w:val="21"/>
          <w:szCs w:val="21"/>
          <w:lang w:val="uk-UA"/>
        </w:rPr>
      </w:pPr>
    </w:p>
    <w:p w:rsidR="00750214" w:rsidRPr="00750214" w:rsidRDefault="00750214" w:rsidP="00750214">
      <w:pPr>
        <w:pStyle w:val="a4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 w:line="240" w:lineRule="atLeast"/>
        <w:jc w:val="right"/>
        <w:rPr>
          <w:color w:val="303030"/>
          <w:sz w:val="21"/>
          <w:szCs w:val="21"/>
          <w:lang w:val="uk-UA"/>
        </w:rPr>
      </w:pPr>
    </w:p>
    <w:p w:rsidR="00750214" w:rsidRPr="00750214" w:rsidRDefault="00750214" w:rsidP="00750214">
      <w:pPr>
        <w:pStyle w:val="a4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 w:line="240" w:lineRule="atLeast"/>
        <w:jc w:val="right"/>
        <w:rPr>
          <w:color w:val="303030"/>
          <w:sz w:val="21"/>
          <w:szCs w:val="21"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color w:val="303030"/>
          <w:sz w:val="21"/>
          <w:szCs w:val="21"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color w:val="303030"/>
          <w:sz w:val="21"/>
          <w:szCs w:val="21"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color w:val="303030"/>
          <w:sz w:val="21"/>
          <w:szCs w:val="21"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color w:val="303030"/>
          <w:sz w:val="21"/>
          <w:szCs w:val="21"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color w:val="303030"/>
          <w:sz w:val="21"/>
          <w:szCs w:val="21"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color w:val="303030"/>
          <w:sz w:val="21"/>
          <w:szCs w:val="21"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color w:val="303030"/>
          <w:sz w:val="21"/>
          <w:szCs w:val="21"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color w:val="303030"/>
          <w:sz w:val="21"/>
          <w:szCs w:val="21"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color w:val="303030"/>
          <w:sz w:val="21"/>
          <w:szCs w:val="21"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 w:rsidRPr="00750214">
        <w:rPr>
          <w:lang w:val="uk-UA"/>
        </w:rPr>
        <w:t xml:space="preserve">                                                                                                                             Додаток№2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750214">
        <w:rPr>
          <w:lang w:val="uk-UA"/>
        </w:rPr>
        <w:t xml:space="preserve">                                                                                                                             до Положення про порядок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750214">
        <w:rPr>
          <w:lang w:val="uk-UA"/>
        </w:rPr>
        <w:t xml:space="preserve">                                                                                                                             надання послуг у сфері організації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750214">
        <w:rPr>
          <w:lang w:val="uk-UA"/>
        </w:rPr>
        <w:t xml:space="preserve">                                                                                                                             відпочинку та  розваг, під час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750214">
        <w:rPr>
          <w:lang w:val="uk-UA"/>
        </w:rPr>
        <w:t xml:space="preserve">                                                                                                                             проведення ярмарків, державних та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750214">
        <w:rPr>
          <w:lang w:val="uk-UA"/>
        </w:rPr>
        <w:t xml:space="preserve">                                                                                                                             місцевих святкових урочистих заходів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750214">
        <w:rPr>
          <w:lang w:val="uk-UA"/>
        </w:rPr>
        <w:t xml:space="preserve">                                                                                                                             на території міста Почаєва, сіл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750214">
        <w:rPr>
          <w:lang w:val="uk-UA"/>
        </w:rPr>
        <w:t xml:space="preserve">                                                                                                                             Старий </w:t>
      </w:r>
      <w:proofErr w:type="spellStart"/>
      <w:r w:rsidRPr="00750214">
        <w:rPr>
          <w:lang w:val="uk-UA"/>
        </w:rPr>
        <w:t>Тараж,Комарин</w:t>
      </w:r>
      <w:proofErr w:type="spellEnd"/>
      <w:r w:rsidRPr="00750214">
        <w:rPr>
          <w:lang w:val="uk-UA"/>
        </w:rPr>
        <w:t xml:space="preserve"> та Затишшя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0"/>
          <w:szCs w:val="20"/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lang w:val="uk-UA"/>
        </w:rPr>
      </w:pPr>
      <w:r w:rsidRPr="00750214">
        <w:rPr>
          <w:lang w:val="uk-UA"/>
        </w:rPr>
        <w:t xml:space="preserve">                                                                     Виконавчому комітету Почаївської міської ради                         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lang w:val="uk-UA"/>
        </w:rPr>
      </w:pPr>
      <w:r w:rsidRPr="00750214">
        <w:rPr>
          <w:b/>
          <w:lang w:val="uk-UA"/>
        </w:rPr>
        <w:t>ЗАЯВА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  <w:r w:rsidRPr="00750214">
        <w:rPr>
          <w:b/>
          <w:lang w:val="uk-UA"/>
        </w:rPr>
        <w:t>про отримання погодження місця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lang w:val="uk-UA"/>
        </w:rPr>
      </w:pPr>
      <w:r w:rsidRPr="00750214">
        <w:rPr>
          <w:b/>
          <w:lang w:val="uk-UA"/>
        </w:rPr>
        <w:t xml:space="preserve">для надання послуг у сфері розваг у місті Почаєві, селі Старий </w:t>
      </w:r>
      <w:proofErr w:type="spellStart"/>
      <w:r w:rsidRPr="00750214">
        <w:rPr>
          <w:b/>
          <w:lang w:val="uk-UA"/>
        </w:rPr>
        <w:t>Тараж</w:t>
      </w:r>
      <w:proofErr w:type="spellEnd"/>
      <w:r w:rsidRPr="00750214">
        <w:rPr>
          <w:b/>
          <w:lang w:val="uk-UA"/>
        </w:rPr>
        <w:t xml:space="preserve">, селі </w:t>
      </w:r>
      <w:proofErr w:type="spellStart"/>
      <w:r w:rsidRPr="00750214">
        <w:rPr>
          <w:b/>
          <w:lang w:val="uk-UA"/>
        </w:rPr>
        <w:t>Комарин</w:t>
      </w:r>
      <w:proofErr w:type="spellEnd"/>
      <w:r w:rsidRPr="00750214">
        <w:rPr>
          <w:b/>
          <w:lang w:val="uk-UA"/>
        </w:rPr>
        <w:t xml:space="preserve">, селі Затишшя 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val="uk-UA"/>
        </w:rPr>
      </w:pPr>
      <w:r w:rsidRPr="00750214">
        <w:rPr>
          <w:lang w:val="uk-UA"/>
        </w:rPr>
        <w:t xml:space="preserve">Прошу  погодити місце для надання послуг у сфері організації відпочинку та розваг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val="uk-UA"/>
        </w:rPr>
      </w:pPr>
      <w:r w:rsidRPr="00750214">
        <w:rPr>
          <w:lang w:val="uk-UA"/>
        </w:rPr>
        <w:t>_____________________________________________________________________________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val="uk-UA"/>
        </w:rPr>
      </w:pPr>
      <w:r w:rsidRPr="00750214">
        <w:rPr>
          <w:lang w:val="uk-UA"/>
        </w:rPr>
        <w:t>(назва об'єкта)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val="uk-UA"/>
        </w:rPr>
      </w:pPr>
      <w:r w:rsidRPr="00750214">
        <w:rPr>
          <w:lang w:val="uk-UA"/>
        </w:rPr>
        <w:t>____________________________________________________________________________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val="uk-UA"/>
        </w:rPr>
      </w:pPr>
      <w:r w:rsidRPr="00750214">
        <w:rPr>
          <w:lang w:val="uk-UA"/>
        </w:rPr>
        <w:t>(місце розміщення)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val="uk-UA"/>
        </w:rPr>
      </w:pPr>
      <w:r w:rsidRPr="00750214">
        <w:rPr>
          <w:lang w:val="uk-UA"/>
        </w:rPr>
        <w:t>_____________________________________________________________________________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val="uk-UA"/>
        </w:rPr>
      </w:pPr>
      <w:r w:rsidRPr="00750214">
        <w:rPr>
          <w:lang w:val="uk-UA"/>
        </w:rPr>
        <w:t>(повне найменування юридичної особи/ім'я, по-батькові та прізвище фізичної особи-підприємця)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val="uk-UA"/>
        </w:rPr>
      </w:pPr>
      <w:r w:rsidRPr="00750214">
        <w:rPr>
          <w:lang w:val="uk-UA"/>
        </w:rPr>
        <w:t>_____________________________________________________________________________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val="uk-UA"/>
        </w:rPr>
      </w:pPr>
      <w:r w:rsidRPr="00750214">
        <w:rPr>
          <w:lang w:val="uk-UA"/>
        </w:rPr>
        <w:lastRenderedPageBreak/>
        <w:t xml:space="preserve">(ідентифікаційний код згідно ЄДРПОУ, ідентифікаційний номер фізичної особи-підприємця,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val="uk-UA"/>
        </w:rPr>
      </w:pPr>
      <w:r w:rsidRPr="00750214">
        <w:rPr>
          <w:lang w:val="uk-UA"/>
        </w:rPr>
        <w:t>платника податків та інших обов'язкових платежів)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val="uk-UA"/>
        </w:rPr>
      </w:pPr>
      <w:r w:rsidRPr="00750214">
        <w:rPr>
          <w:lang w:val="uk-UA"/>
        </w:rPr>
        <w:t>_____________________________________________________________________________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val="uk-UA"/>
        </w:rPr>
      </w:pPr>
      <w:r w:rsidRPr="00750214">
        <w:rPr>
          <w:lang w:val="uk-UA"/>
        </w:rPr>
        <w:t>(ім'я, по-батькові та прізвище керівника юридичної особи/фізичної особи-підприємця/уповноваженої особи)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val="uk-UA"/>
        </w:rPr>
      </w:pPr>
      <w:r w:rsidRPr="00750214">
        <w:rPr>
          <w:lang w:val="uk-UA"/>
        </w:rPr>
        <w:t>_____________________________________________________________________________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val="uk-UA"/>
        </w:rPr>
      </w:pPr>
      <w:r w:rsidRPr="00750214">
        <w:rPr>
          <w:lang w:val="uk-UA"/>
        </w:rPr>
        <w:t>(місцезнаходження юридичної особи/місце проживання фізичної особи-підприємця)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val="uk-UA"/>
        </w:rPr>
      </w:pPr>
      <w:r w:rsidRPr="00750214">
        <w:rPr>
          <w:lang w:val="uk-UA"/>
        </w:rPr>
        <w:t>_____________________________________________________________________________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val="uk-UA"/>
        </w:rPr>
      </w:pPr>
      <w:r w:rsidRPr="00750214">
        <w:rPr>
          <w:lang w:val="uk-UA"/>
        </w:rPr>
        <w:t>(контактний телефон)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val="uk-UA"/>
        </w:rPr>
      </w:pPr>
      <w:r w:rsidRPr="00750214">
        <w:rPr>
          <w:lang w:val="uk-UA"/>
        </w:rPr>
        <w:t>Технічні характеристики об'єкта: _____________________________________________________________________________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val="uk-UA"/>
        </w:rPr>
      </w:pPr>
      <w:r w:rsidRPr="00750214">
        <w:rPr>
          <w:lang w:val="uk-UA"/>
        </w:rPr>
        <w:t>_____________________________________________________________________________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val="uk-UA"/>
        </w:rPr>
      </w:pPr>
      <w:r w:rsidRPr="00750214">
        <w:rPr>
          <w:lang w:val="uk-UA"/>
        </w:rPr>
        <w:t>_____________________________________________________________________________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val="uk-UA"/>
        </w:rPr>
      </w:pPr>
      <w:r w:rsidRPr="00750214">
        <w:rPr>
          <w:lang w:val="uk-UA"/>
        </w:rPr>
        <w:t>____________________________________________________________________________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val="uk-UA"/>
        </w:rPr>
      </w:pPr>
      <w:r w:rsidRPr="00750214">
        <w:rPr>
          <w:lang w:val="uk-UA"/>
        </w:rPr>
        <w:t xml:space="preserve">(атракціон, батут,  цирк, каруселі тощо, розміри, місце розташування, площа </w:t>
      </w:r>
      <w:proofErr w:type="spellStart"/>
      <w:r w:rsidRPr="00750214">
        <w:rPr>
          <w:lang w:val="uk-UA"/>
        </w:rPr>
        <w:t>кв</w:t>
      </w:r>
      <w:proofErr w:type="spellEnd"/>
      <w:r w:rsidRPr="00750214">
        <w:rPr>
          <w:lang w:val="uk-UA"/>
        </w:rPr>
        <w:t>. метрів)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val="uk-UA"/>
        </w:rPr>
      </w:pPr>
      <w:r w:rsidRPr="00750214">
        <w:rPr>
          <w:lang w:val="uk-UA"/>
        </w:rPr>
        <w:t xml:space="preserve">Термін розміщення об'єкта з ________________ по_________________   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64"/>
        <w:rPr>
          <w:lang w:val="uk-UA"/>
        </w:rPr>
      </w:pPr>
      <w:r w:rsidRPr="00750214">
        <w:rPr>
          <w:lang w:val="uk-UA"/>
        </w:rPr>
        <w:t xml:space="preserve">                       </w:t>
      </w:r>
      <w:r w:rsidRPr="00750214">
        <w:rPr>
          <w:lang w:val="uk-UA"/>
        </w:rPr>
        <w:tab/>
      </w:r>
      <w:r w:rsidRPr="00750214">
        <w:rPr>
          <w:lang w:val="uk-UA"/>
        </w:rPr>
        <w:tab/>
      </w:r>
      <w:r w:rsidRPr="00750214">
        <w:rPr>
          <w:lang w:val="uk-UA"/>
        </w:rPr>
        <w:tab/>
      </w:r>
      <w:r w:rsidRPr="00750214">
        <w:rPr>
          <w:lang w:val="uk-UA"/>
        </w:rPr>
        <w:tab/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val="uk-UA"/>
        </w:rPr>
      </w:pPr>
      <w:r w:rsidRPr="00750214">
        <w:rPr>
          <w:lang w:val="uk-UA"/>
        </w:rPr>
        <w:t>Документи, що додаються (на звороті аркуша):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val="uk-UA"/>
        </w:rPr>
      </w:pPr>
      <w:r w:rsidRPr="00750214">
        <w:rPr>
          <w:lang w:val="uk-UA"/>
        </w:rPr>
        <w:t>1.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val="uk-UA"/>
        </w:rPr>
      </w:pPr>
      <w:r w:rsidRPr="00750214">
        <w:rPr>
          <w:lang w:val="uk-UA"/>
        </w:rPr>
        <w:t>2.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val="uk-UA"/>
        </w:rPr>
      </w:pPr>
      <w:r w:rsidRPr="00750214">
        <w:rPr>
          <w:lang w:val="uk-UA"/>
        </w:rPr>
        <w:t>3.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val="uk-UA"/>
        </w:rPr>
      </w:pPr>
      <w:r w:rsidRPr="00750214">
        <w:rPr>
          <w:lang w:val="uk-UA"/>
        </w:rPr>
        <w:t>4.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val="uk-UA"/>
        </w:rPr>
      </w:pPr>
      <w:r w:rsidRPr="00750214">
        <w:rPr>
          <w:lang w:val="uk-UA"/>
        </w:rPr>
        <w:t>___  _______20__ р.                   _____________                                     _________________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20" w:hanging="4140"/>
        <w:rPr>
          <w:lang w:val="uk-UA"/>
        </w:rPr>
      </w:pPr>
      <w:r w:rsidRPr="00750214">
        <w:rPr>
          <w:lang w:val="uk-UA"/>
        </w:rPr>
        <w:t xml:space="preserve">           (підпис)                                                          (прізвище, ім'я та по                      батькові заявника  або уповноваженої ним особи)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val="uk-UA"/>
        </w:rPr>
      </w:pPr>
      <w:r w:rsidRPr="00750214">
        <w:rPr>
          <w:lang w:val="uk-UA"/>
        </w:rPr>
        <w:t>Я, _____________________________________________________________, ознайомлений/ ознайомлена із нормами Закону України Про захист персональних даних» та добровільно даю дозвіл на обробку свої персональних даних.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val="uk-UA"/>
        </w:rPr>
      </w:pP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val="uk-UA"/>
        </w:rPr>
      </w:pPr>
      <w:r w:rsidRPr="00750214">
        <w:rPr>
          <w:lang w:val="uk-UA"/>
        </w:rPr>
        <w:lastRenderedPageBreak/>
        <w:t>___  _______20__ р.                   _____________                                     _________________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20" w:hanging="4140"/>
        <w:rPr>
          <w:lang w:val="uk-UA"/>
        </w:rPr>
      </w:pPr>
      <w:r w:rsidRPr="00750214">
        <w:rPr>
          <w:lang w:val="uk-UA"/>
        </w:rPr>
        <w:t xml:space="preserve">           (підпис)                                                          (прізвище, ім'я та по                      батькові заявника  або уповноваженої ним особи)</w:t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val="uk-UA"/>
        </w:rPr>
      </w:pPr>
      <w:r w:rsidRPr="00750214">
        <w:rPr>
          <w:lang w:val="uk-UA"/>
        </w:rPr>
        <w:tab/>
      </w:r>
    </w:p>
    <w:p w:rsidR="00750214" w:rsidRPr="00750214" w:rsidRDefault="00750214" w:rsidP="0075021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CC7A9B" w:rsidRPr="00750214" w:rsidRDefault="00CC7A9B" w:rsidP="00CC7A9B">
      <w:pPr>
        <w:pStyle w:val="a3"/>
        <w:jc w:val="both"/>
        <w:rPr>
          <w:sz w:val="24"/>
          <w:szCs w:val="24"/>
          <w:lang w:val="uk-UA"/>
        </w:rPr>
      </w:pPr>
    </w:p>
    <w:sectPr w:rsidR="00CC7A9B" w:rsidRPr="007502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7C75"/>
    <w:multiLevelType w:val="hybridMultilevel"/>
    <w:tmpl w:val="774C277A"/>
    <w:lvl w:ilvl="0" w:tplc="DD8A7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D3F35EE"/>
    <w:multiLevelType w:val="hybridMultilevel"/>
    <w:tmpl w:val="360CED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9B"/>
    <w:rsid w:val="00071EE6"/>
    <w:rsid w:val="00171AA7"/>
    <w:rsid w:val="002D5174"/>
    <w:rsid w:val="00621524"/>
    <w:rsid w:val="00750214"/>
    <w:rsid w:val="00940350"/>
    <w:rsid w:val="009B444E"/>
    <w:rsid w:val="00CC7A9B"/>
    <w:rsid w:val="00D37C66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9B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750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5021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Normal (Web)"/>
    <w:basedOn w:val="a"/>
    <w:semiHidden/>
    <w:unhideWhenUsed/>
    <w:rsid w:val="0075021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50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9B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750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5021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Normal (Web)"/>
    <w:basedOn w:val="a"/>
    <w:semiHidden/>
    <w:unhideWhenUsed/>
    <w:rsid w:val="0075021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5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9</cp:revision>
  <cp:lastPrinted>2016-11-28T07:50:00Z</cp:lastPrinted>
  <dcterms:created xsi:type="dcterms:W3CDTF">2016-11-28T07:14:00Z</dcterms:created>
  <dcterms:modified xsi:type="dcterms:W3CDTF">2016-11-29T08:38:00Z</dcterms:modified>
</cp:coreProperties>
</file>