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DA" w:rsidRDefault="004049DA" w:rsidP="004049DA">
      <w:pPr>
        <w:jc w:val="center"/>
        <w:rPr>
          <w:sz w:val="28"/>
          <w:szCs w:val="28"/>
          <w:lang w:val="uk-UA"/>
        </w:rPr>
      </w:pPr>
      <w:r w:rsidRPr="00E36712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5" o:title=""/>
          </v:shape>
          <o:OLEObject Type="Embed" ProgID="Photoshop.Image.5" ShapeID="_x0000_i1025" DrawAspect="Content" ObjectID="_1536658621" r:id="rId6">
            <o:FieldCodes>\s</o:FieldCodes>
          </o:OLEObject>
        </w:object>
      </w:r>
    </w:p>
    <w:p w:rsidR="004049DA" w:rsidRDefault="004049DA" w:rsidP="004049DA">
      <w:pPr>
        <w:jc w:val="center"/>
        <w:rPr>
          <w:sz w:val="28"/>
          <w:szCs w:val="28"/>
          <w:lang w:val="uk-UA"/>
        </w:rPr>
      </w:pPr>
    </w:p>
    <w:p w:rsidR="004049DA" w:rsidRDefault="00355E58" w:rsidP="009613ED">
      <w:pPr>
        <w:pStyle w:val="a3"/>
        <w:tabs>
          <w:tab w:val="center" w:pos="4819"/>
          <w:tab w:val="left" w:pos="5920"/>
          <w:tab w:val="left" w:pos="8091"/>
        </w:tabs>
        <w:spacing w:line="240" w:lineRule="auto"/>
        <w:jc w:val="left"/>
        <w:rPr>
          <w:szCs w:val="28"/>
        </w:rPr>
      </w:pPr>
      <w:r>
        <w:rPr>
          <w:szCs w:val="28"/>
        </w:rPr>
        <w:tab/>
      </w:r>
      <w:r w:rsidR="004049DA">
        <w:rPr>
          <w:szCs w:val="28"/>
        </w:rPr>
        <w:t>УКРАЇНА</w:t>
      </w:r>
      <w:r>
        <w:rPr>
          <w:szCs w:val="28"/>
        </w:rPr>
        <w:tab/>
      </w:r>
      <w:r w:rsidR="009613ED">
        <w:rPr>
          <w:szCs w:val="28"/>
        </w:rPr>
        <w:tab/>
      </w:r>
      <w:r>
        <w:rPr>
          <w:szCs w:val="28"/>
        </w:rPr>
        <w:t xml:space="preserve"> </w:t>
      </w:r>
      <w:r w:rsidRPr="00355E58">
        <w:rPr>
          <w:b w:val="0"/>
          <w:szCs w:val="28"/>
        </w:rPr>
        <w:t>проект</w:t>
      </w:r>
    </w:p>
    <w:p w:rsidR="004049DA" w:rsidRDefault="004049DA" w:rsidP="004049D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4049DA" w:rsidRDefault="004049DA" w:rsidP="004049DA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4049DA" w:rsidRDefault="004049DA" w:rsidP="004049D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4049DA" w:rsidRDefault="004049DA" w:rsidP="004049DA">
      <w:pPr>
        <w:rPr>
          <w:b/>
          <w:bCs/>
          <w:sz w:val="28"/>
          <w:szCs w:val="28"/>
          <w:lang w:val="uk-UA"/>
        </w:rPr>
      </w:pPr>
    </w:p>
    <w:p w:rsidR="004049DA" w:rsidRDefault="004049DA" w:rsidP="004049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 w:rsidR="00355E58">
        <w:rPr>
          <w:b/>
          <w:sz w:val="28"/>
          <w:szCs w:val="28"/>
          <w:lang w:val="uk-UA"/>
        </w:rPr>
        <w:t xml:space="preserve">         вересня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201</w:t>
      </w:r>
      <w:r w:rsidR="00355E58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  року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355E58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  <w:lang w:val="ru-RU"/>
        </w:rPr>
        <w:t>Пр</w:t>
      </w:r>
      <w:r w:rsidR="00355E58">
        <w:rPr>
          <w:b/>
          <w:bCs/>
          <w:lang w:val="ru-RU"/>
        </w:rPr>
        <w:t xml:space="preserve">о    </w:t>
      </w:r>
      <w:proofErr w:type="spellStart"/>
      <w:r w:rsidR="00355E58">
        <w:rPr>
          <w:b/>
          <w:bCs/>
          <w:lang w:val="ru-RU"/>
        </w:rPr>
        <w:t>виділення</w:t>
      </w:r>
      <w:proofErr w:type="spellEnd"/>
      <w:r w:rsidR="00355E58">
        <w:rPr>
          <w:b/>
          <w:bCs/>
          <w:lang w:val="ru-RU"/>
        </w:rPr>
        <w:t xml:space="preserve">       в    </w:t>
      </w:r>
      <w:proofErr w:type="spellStart"/>
      <w:r w:rsidR="00355E58">
        <w:rPr>
          <w:b/>
          <w:bCs/>
          <w:lang w:val="ru-RU"/>
        </w:rPr>
        <w:t>окремий</w:t>
      </w:r>
      <w:proofErr w:type="spellEnd"/>
      <w:r>
        <w:rPr>
          <w:b/>
          <w:bCs/>
          <w:lang w:val="ru-RU"/>
        </w:rPr>
        <w:t xml:space="preserve">    об’</w:t>
      </w:r>
      <w:proofErr w:type="spellStart"/>
      <w:r>
        <w:rPr>
          <w:b/>
          <w:bCs/>
        </w:rPr>
        <w:t>єкт</w:t>
      </w:r>
      <w:proofErr w:type="spellEnd"/>
    </w:p>
    <w:p w:rsidR="00355E58" w:rsidRDefault="009613ED" w:rsidP="004049DA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</w:rPr>
        <w:t xml:space="preserve">права </w:t>
      </w:r>
      <w:r w:rsidR="004049DA">
        <w:rPr>
          <w:b/>
          <w:bCs/>
        </w:rPr>
        <w:t xml:space="preserve"> власності з присвоєнням </w:t>
      </w:r>
      <w:r>
        <w:rPr>
          <w:b/>
          <w:bCs/>
        </w:rPr>
        <w:t xml:space="preserve"> </w:t>
      </w:r>
      <w:r w:rsidR="004049DA">
        <w:rPr>
          <w:b/>
          <w:bCs/>
        </w:rPr>
        <w:t>окрем</w:t>
      </w:r>
      <w:r w:rsidR="00355E58">
        <w:rPr>
          <w:b/>
          <w:bCs/>
        </w:rPr>
        <w:t>ого</w:t>
      </w:r>
    </w:p>
    <w:p w:rsidR="004049DA" w:rsidRDefault="00355E58" w:rsidP="004049DA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</w:rPr>
        <w:t>адресного номера 46/100 частин</w:t>
      </w:r>
      <w:r w:rsidR="004049DA">
        <w:rPr>
          <w:b/>
          <w:bCs/>
        </w:rPr>
        <w:t xml:space="preserve"> житлового</w:t>
      </w: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>будинку , який належить гр.</w:t>
      </w:r>
      <w:r w:rsidR="00E80A58">
        <w:rPr>
          <w:b/>
          <w:bCs/>
        </w:rPr>
        <w:t xml:space="preserve"> </w:t>
      </w:r>
      <w:r w:rsidR="00355E58">
        <w:rPr>
          <w:b/>
          <w:bCs/>
        </w:rPr>
        <w:t>Голуб М.О.</w:t>
      </w:r>
      <w:r w:rsidR="00355E58">
        <w:rPr>
          <w:b/>
          <w:bCs/>
          <w:sz w:val="28"/>
          <w:szCs w:val="28"/>
        </w:rPr>
        <w:t xml:space="preserve"> </w:t>
      </w: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049DA" w:rsidRPr="009613ED" w:rsidRDefault="00355E58" w:rsidP="004049DA">
      <w:pPr>
        <w:pStyle w:val="3"/>
        <w:tabs>
          <w:tab w:val="left" w:pos="708"/>
        </w:tabs>
        <w:spacing w:line="240" w:lineRule="auto"/>
        <w:rPr>
          <w:bCs/>
        </w:rPr>
      </w:pPr>
      <w:r w:rsidRPr="009613ED">
        <w:rPr>
          <w:bCs/>
        </w:rPr>
        <w:t xml:space="preserve">        З метою впорядкування ну</w:t>
      </w:r>
      <w:r w:rsidR="004049DA" w:rsidRPr="009613ED">
        <w:rPr>
          <w:bCs/>
        </w:rPr>
        <w:t>мерації об’єктів в м. Почаїв, створення умов володіння, користування та розпорядження цими об’єктами   їх власниками та кори</w:t>
      </w:r>
      <w:r w:rsidR="00253A81">
        <w:rPr>
          <w:bCs/>
        </w:rPr>
        <w:t>стувачами, керуючись  Законом</w:t>
      </w:r>
      <w:r w:rsidR="004049DA" w:rsidRPr="009613ED">
        <w:rPr>
          <w:bCs/>
        </w:rPr>
        <w:t xml:space="preserve"> України «Про місцеве самоврядування в  Україні »</w:t>
      </w:r>
      <w:r w:rsidR="009613ED" w:rsidRPr="009613ED">
        <w:rPr>
          <w:bCs/>
        </w:rPr>
        <w:t>,</w:t>
      </w:r>
      <w:r w:rsidR="004049DA" w:rsidRPr="009613ED">
        <w:rPr>
          <w:bCs/>
        </w:rPr>
        <w:t xml:space="preserve"> </w:t>
      </w:r>
      <w:r w:rsidR="009613ED" w:rsidRPr="009613ED">
        <w:rPr>
          <w:bCs/>
        </w:rPr>
        <w:t>Положенням про єдиний порядок присвоєння та реєстрації адрес об’єктам нерухомості міста Почаїв, затвердженого рішенням сесії Почаївської міської ради № 1351 від 27 листопада 2013 року</w:t>
      </w:r>
      <w:r w:rsidR="004049DA" w:rsidRPr="009613ED">
        <w:rPr>
          <w:bCs/>
        </w:rPr>
        <w:t xml:space="preserve">  та     розгля</w:t>
      </w:r>
      <w:r w:rsidRPr="009613ED">
        <w:rPr>
          <w:bCs/>
        </w:rPr>
        <w:t>нувши  заяву   гр. Голуба Михайла Орестовича про  виділення  в    окремий об’єкт</w:t>
      </w:r>
      <w:r w:rsidR="004049DA" w:rsidRPr="009613ED">
        <w:rPr>
          <w:bCs/>
        </w:rPr>
        <w:t xml:space="preserve"> права   власності </w:t>
      </w:r>
      <w:r w:rsidRPr="009613ED">
        <w:rPr>
          <w:bCs/>
        </w:rPr>
        <w:t xml:space="preserve">46/100 </w:t>
      </w:r>
      <w:r w:rsidR="004049DA" w:rsidRPr="009613ED">
        <w:rPr>
          <w:bCs/>
        </w:rPr>
        <w:t xml:space="preserve"> частин  житловог</w:t>
      </w:r>
      <w:r w:rsidRPr="009613ED">
        <w:rPr>
          <w:bCs/>
        </w:rPr>
        <w:t xml:space="preserve">о будинку з  присвоєнням окремого </w:t>
      </w:r>
      <w:r w:rsidR="004049DA" w:rsidRPr="009613ED">
        <w:rPr>
          <w:bCs/>
        </w:rPr>
        <w:t xml:space="preserve"> адрес</w:t>
      </w:r>
      <w:r w:rsidRPr="009613ED">
        <w:rPr>
          <w:bCs/>
        </w:rPr>
        <w:t>ного номера</w:t>
      </w:r>
      <w:r w:rsidR="00A4333A" w:rsidRPr="009613ED">
        <w:rPr>
          <w:bCs/>
        </w:rPr>
        <w:t xml:space="preserve">,  беручи до уваги договір дарування посвідченого </w:t>
      </w:r>
      <w:r w:rsidR="00A67C88" w:rsidRPr="009613ED">
        <w:rPr>
          <w:bCs/>
        </w:rPr>
        <w:t xml:space="preserve">приватним нотаріусом Кременецького районного нотаріального округу </w:t>
      </w:r>
      <w:proofErr w:type="spellStart"/>
      <w:r w:rsidR="00A67C88" w:rsidRPr="009613ED">
        <w:rPr>
          <w:bCs/>
        </w:rPr>
        <w:t>Ковтунович</w:t>
      </w:r>
      <w:proofErr w:type="spellEnd"/>
      <w:r w:rsidR="00A67C88" w:rsidRPr="009613ED">
        <w:rPr>
          <w:bCs/>
        </w:rPr>
        <w:t xml:space="preserve"> О.П. 24.11.2009 року за реєстровим номером 1723</w:t>
      </w:r>
      <w:r w:rsidR="004049DA" w:rsidRPr="009613ED">
        <w:rPr>
          <w:bCs/>
        </w:rPr>
        <w:t xml:space="preserve">, виконком міської ради вирішив </w:t>
      </w: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Cs/>
        </w:rPr>
      </w:pP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ВИРІШИВ :</w:t>
      </w: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049DA" w:rsidRPr="004049DA" w:rsidRDefault="004049DA" w:rsidP="004049D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  Виділити    в     окремий об</w:t>
      </w:r>
      <w:r w:rsidRPr="004049DA">
        <w:rPr>
          <w:bCs/>
        </w:rPr>
        <w:t>’</w:t>
      </w:r>
      <w:r>
        <w:rPr>
          <w:bCs/>
        </w:rPr>
        <w:t xml:space="preserve">єкт  права власності </w:t>
      </w:r>
      <w:r w:rsidR="00A67C88">
        <w:rPr>
          <w:bCs/>
        </w:rPr>
        <w:t xml:space="preserve"> 46/100 </w:t>
      </w:r>
      <w:r>
        <w:rPr>
          <w:bCs/>
        </w:rPr>
        <w:t xml:space="preserve"> </w:t>
      </w:r>
      <w:r w:rsidR="00A67C88">
        <w:rPr>
          <w:bCs/>
        </w:rPr>
        <w:t>частин</w:t>
      </w:r>
      <w:r>
        <w:rPr>
          <w:bCs/>
        </w:rPr>
        <w:t xml:space="preserve">  житлового будинку, який складається з </w:t>
      </w:r>
      <w:r w:rsidRPr="004049DA">
        <w:rPr>
          <w:bCs/>
        </w:rPr>
        <w:t>:</w:t>
      </w:r>
      <w:r>
        <w:rPr>
          <w:bCs/>
        </w:rPr>
        <w:t xml:space="preserve">  </w:t>
      </w:r>
      <w:r w:rsidR="00A67C88">
        <w:rPr>
          <w:bCs/>
        </w:rPr>
        <w:t xml:space="preserve"> тамбур І -5,00 </w:t>
      </w:r>
      <w:proofErr w:type="spellStart"/>
      <w:r w:rsidR="00A67C88">
        <w:rPr>
          <w:bCs/>
        </w:rPr>
        <w:t>м.кв</w:t>
      </w:r>
      <w:proofErr w:type="spellEnd"/>
      <w:r w:rsidR="00A67C88">
        <w:rPr>
          <w:bCs/>
        </w:rPr>
        <w:t xml:space="preserve">., підвал </w:t>
      </w:r>
      <w:r w:rsidR="003A069D">
        <w:rPr>
          <w:bCs/>
        </w:rPr>
        <w:t xml:space="preserve"> ІІ – 4,30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 xml:space="preserve">., підвал ІІІ – 19,60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 xml:space="preserve">., підвал УІ – 12,90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 xml:space="preserve">., підвал УІІ – 16,80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 xml:space="preserve">., сходова 1-7 – 12,90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 xml:space="preserve">., кухня 1-8 – 13,30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 xml:space="preserve">., санвузол 1- 9 – 7,10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 xml:space="preserve">., кімната 1- 11 – 12,20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 xml:space="preserve">.. кімната 1-6 – 15,20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 xml:space="preserve">., коридор 1-10 – 7,10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 xml:space="preserve">., загальною площею 126 </w:t>
      </w:r>
      <w:proofErr w:type="spellStart"/>
      <w:r w:rsidR="003A069D">
        <w:rPr>
          <w:bCs/>
        </w:rPr>
        <w:t>м.кв</w:t>
      </w:r>
      <w:proofErr w:type="spellEnd"/>
      <w:r w:rsidR="003A069D">
        <w:rPr>
          <w:bCs/>
        </w:rPr>
        <w:t>. та присвоїти адресний номер 23 «а» вул. Макаренка</w:t>
      </w:r>
      <w:r>
        <w:rPr>
          <w:bCs/>
        </w:rPr>
        <w:t xml:space="preserve">   в   м. Почаїв.</w:t>
      </w:r>
    </w:p>
    <w:p w:rsidR="004049DA" w:rsidRPr="004049DA" w:rsidRDefault="004049DA" w:rsidP="004049DA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4049DA" w:rsidRDefault="004049DA" w:rsidP="004049DA">
      <w:pPr>
        <w:pStyle w:val="a4"/>
        <w:rPr>
          <w:bCs/>
        </w:rPr>
      </w:pPr>
    </w:p>
    <w:p w:rsidR="004049DA" w:rsidRDefault="004049DA" w:rsidP="004049D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>
        <w:rPr>
          <w:bCs/>
        </w:rPr>
        <w:t>Кременецькому   РК БТІ  внести зміни в адресне господарство</w:t>
      </w:r>
      <w:r w:rsidR="00E80A58">
        <w:rPr>
          <w:bCs/>
        </w:rPr>
        <w:t xml:space="preserve"> </w:t>
      </w:r>
      <w:r>
        <w:rPr>
          <w:bCs/>
        </w:rPr>
        <w:t xml:space="preserve"> по вул.</w:t>
      </w:r>
      <w:r w:rsidR="00E80A58">
        <w:rPr>
          <w:bCs/>
        </w:rPr>
        <w:t xml:space="preserve"> </w:t>
      </w:r>
      <w:r w:rsidR="00DB3BF9">
        <w:rPr>
          <w:bCs/>
        </w:rPr>
        <w:t xml:space="preserve">Макаренка  </w:t>
      </w:r>
      <w:r>
        <w:rPr>
          <w:bCs/>
        </w:rPr>
        <w:t xml:space="preserve">в м. Почаїв  у відповідності до п.1 </w:t>
      </w:r>
      <w:r w:rsidR="00DB3BF9">
        <w:rPr>
          <w:bCs/>
        </w:rPr>
        <w:t xml:space="preserve"> </w:t>
      </w:r>
      <w:r w:rsidR="00E80A58">
        <w:rPr>
          <w:bCs/>
        </w:rPr>
        <w:t xml:space="preserve">  </w:t>
      </w:r>
      <w:r>
        <w:rPr>
          <w:bCs/>
        </w:rPr>
        <w:t>даного рішення.</w:t>
      </w:r>
    </w:p>
    <w:p w:rsidR="004049DA" w:rsidRDefault="004049DA" w:rsidP="004049DA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Cs/>
        </w:rPr>
      </w:pPr>
    </w:p>
    <w:p w:rsidR="004049DA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Cs/>
        </w:rPr>
        <w:t xml:space="preserve">     </w:t>
      </w:r>
    </w:p>
    <w:p w:rsidR="00B51D35" w:rsidRPr="00DB3BF9" w:rsidRDefault="00DB3BF9">
      <w:pPr>
        <w:rPr>
          <w:sz w:val="28"/>
          <w:szCs w:val="28"/>
          <w:lang w:val="uk-UA"/>
        </w:rPr>
      </w:pPr>
      <w:proofErr w:type="spellStart"/>
      <w:r w:rsidRPr="00DB3BF9">
        <w:rPr>
          <w:sz w:val="28"/>
          <w:szCs w:val="28"/>
          <w:lang w:val="uk-UA"/>
        </w:rPr>
        <w:t>Лівар</w:t>
      </w:r>
      <w:proofErr w:type="spellEnd"/>
      <w:r w:rsidRPr="00DB3BF9">
        <w:rPr>
          <w:sz w:val="28"/>
          <w:szCs w:val="28"/>
          <w:lang w:val="uk-UA"/>
        </w:rPr>
        <w:t xml:space="preserve"> Н.М.</w:t>
      </w:r>
    </w:p>
    <w:sectPr w:rsidR="00B51D35" w:rsidRPr="00DB3BF9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4049DA"/>
    <w:rsid w:val="00093632"/>
    <w:rsid w:val="00133C4B"/>
    <w:rsid w:val="00200F03"/>
    <w:rsid w:val="00253A81"/>
    <w:rsid w:val="002D0E2F"/>
    <w:rsid w:val="00355E58"/>
    <w:rsid w:val="003A069D"/>
    <w:rsid w:val="003A20C3"/>
    <w:rsid w:val="004049DA"/>
    <w:rsid w:val="0056547D"/>
    <w:rsid w:val="005A3CE8"/>
    <w:rsid w:val="00712B44"/>
    <w:rsid w:val="008208D6"/>
    <w:rsid w:val="00821981"/>
    <w:rsid w:val="00890CDA"/>
    <w:rsid w:val="008959E9"/>
    <w:rsid w:val="009613ED"/>
    <w:rsid w:val="0097763A"/>
    <w:rsid w:val="009A7845"/>
    <w:rsid w:val="00A4333A"/>
    <w:rsid w:val="00A67C88"/>
    <w:rsid w:val="00CC11CC"/>
    <w:rsid w:val="00D562A3"/>
    <w:rsid w:val="00DB3BF9"/>
    <w:rsid w:val="00E36712"/>
    <w:rsid w:val="00E42B16"/>
    <w:rsid w:val="00E80A58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49DA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4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049DA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049D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04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4</cp:revision>
  <cp:lastPrinted>2016-09-29T08:55:00Z</cp:lastPrinted>
  <dcterms:created xsi:type="dcterms:W3CDTF">2016-09-29T08:56:00Z</dcterms:created>
  <dcterms:modified xsi:type="dcterms:W3CDTF">2016-09-29T09:51:00Z</dcterms:modified>
</cp:coreProperties>
</file>