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2A" w:rsidRPr="004E4AED" w:rsidRDefault="00D60A2A" w:rsidP="00D60A2A">
      <w:pPr>
        <w:pStyle w:val="a4"/>
        <w:jc w:val="center"/>
        <w:rPr>
          <w:b/>
          <w:lang w:val="uk-UA"/>
        </w:rPr>
      </w:pPr>
      <w:r w:rsidRPr="004E4AED">
        <w:rPr>
          <w:b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8.2pt" o:ole="">
            <v:imagedata r:id="rId6" o:title=""/>
          </v:shape>
          <o:OLEObject Type="Embed" ProgID="Photoshop.Image.5" ShapeID="_x0000_i1025" DrawAspect="Content" ObjectID="_1537877118" r:id="rId7">
            <o:FieldCodes>\s</o:FieldCodes>
          </o:OLEObject>
        </w:object>
      </w:r>
    </w:p>
    <w:p w:rsidR="00D60A2A" w:rsidRPr="004E4AED" w:rsidRDefault="00D60A2A" w:rsidP="00D60A2A">
      <w:pPr>
        <w:pStyle w:val="a3"/>
        <w:spacing w:line="240" w:lineRule="auto"/>
        <w:ind w:right="-2"/>
        <w:rPr>
          <w:sz w:val="32"/>
        </w:rPr>
      </w:pPr>
      <w:r w:rsidRPr="004E4AED">
        <w:rPr>
          <w:sz w:val="32"/>
        </w:rPr>
        <w:t>УКРАЇНА</w:t>
      </w:r>
    </w:p>
    <w:p w:rsidR="00D60A2A" w:rsidRPr="004E4AED" w:rsidRDefault="00D60A2A" w:rsidP="00D60A2A">
      <w:pPr>
        <w:ind w:right="-2"/>
        <w:jc w:val="center"/>
        <w:rPr>
          <w:b/>
          <w:sz w:val="27"/>
          <w:szCs w:val="27"/>
          <w:lang w:val="uk-UA"/>
        </w:rPr>
      </w:pPr>
      <w:r w:rsidRPr="004E4AED">
        <w:rPr>
          <w:b/>
          <w:sz w:val="27"/>
          <w:szCs w:val="27"/>
          <w:lang w:val="uk-UA"/>
        </w:rPr>
        <w:t>ПОЧАЇВСЬКА МІСЬКА РАДА</w:t>
      </w:r>
    </w:p>
    <w:p w:rsidR="00B81609" w:rsidRDefault="00AB308F" w:rsidP="00D60A2A">
      <w:pPr>
        <w:ind w:right="-2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ДВАНАДЦЯТА </w:t>
      </w:r>
      <w:r w:rsidR="00D60A2A" w:rsidRPr="004E4AED">
        <w:rPr>
          <w:b/>
          <w:lang w:val="uk-UA"/>
        </w:rPr>
        <w:t>СЕСІЯ</w:t>
      </w:r>
      <w:r w:rsidR="00D60A2A" w:rsidRPr="004E4AED">
        <w:rPr>
          <w:b/>
          <w:sz w:val="27"/>
          <w:szCs w:val="27"/>
          <w:lang w:val="uk-UA"/>
        </w:rPr>
        <w:t xml:space="preserve"> </w:t>
      </w:r>
    </w:p>
    <w:p w:rsidR="00D60A2A" w:rsidRPr="004E4AED" w:rsidRDefault="00D60A2A" w:rsidP="00D60A2A">
      <w:pPr>
        <w:ind w:right="-2"/>
        <w:jc w:val="center"/>
        <w:rPr>
          <w:b/>
          <w:sz w:val="27"/>
          <w:szCs w:val="27"/>
          <w:lang w:val="uk-UA"/>
        </w:rPr>
      </w:pPr>
      <w:r w:rsidRPr="004E4AED">
        <w:rPr>
          <w:b/>
          <w:lang w:val="uk-UA"/>
        </w:rPr>
        <w:t>СЬОМОГО СКЛИКАННЯ</w:t>
      </w:r>
    </w:p>
    <w:p w:rsidR="00D60A2A" w:rsidRPr="004E4AED" w:rsidRDefault="00D60A2A" w:rsidP="00D60A2A">
      <w:pPr>
        <w:pStyle w:val="a3"/>
        <w:spacing w:line="240" w:lineRule="auto"/>
        <w:ind w:right="-2"/>
        <w:rPr>
          <w:bCs w:val="0"/>
          <w:sz w:val="36"/>
          <w:szCs w:val="36"/>
        </w:rPr>
      </w:pPr>
      <w:r w:rsidRPr="004E4AED">
        <w:rPr>
          <w:sz w:val="36"/>
          <w:szCs w:val="36"/>
        </w:rPr>
        <w:t>Рішення</w:t>
      </w:r>
    </w:p>
    <w:p w:rsidR="00D60A2A" w:rsidRDefault="00D60A2A" w:rsidP="00D60A2A">
      <w:pPr>
        <w:ind w:right="-2"/>
        <w:jc w:val="center"/>
        <w:rPr>
          <w:b/>
          <w:bCs/>
          <w:lang w:val="uk-UA"/>
        </w:rPr>
      </w:pPr>
    </w:p>
    <w:p w:rsidR="00D60A2A" w:rsidRDefault="00D60A2A" w:rsidP="00D60A2A">
      <w:pPr>
        <w:ind w:right="-2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«   » жовтня 2016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проект</w:t>
      </w:r>
    </w:p>
    <w:p w:rsidR="00D60A2A" w:rsidRDefault="00D60A2A" w:rsidP="00D60A2A">
      <w:pPr>
        <w:ind w:right="-2"/>
        <w:rPr>
          <w:sz w:val="28"/>
          <w:szCs w:val="28"/>
          <w:u w:val="single"/>
          <w:lang w:val="uk-UA"/>
        </w:rPr>
      </w:pPr>
    </w:p>
    <w:p w:rsidR="00D60A2A" w:rsidRDefault="00D60A2A" w:rsidP="00D60A2A">
      <w:pPr>
        <w:ind w:right="-2"/>
        <w:rPr>
          <w:sz w:val="28"/>
          <w:szCs w:val="28"/>
          <w:u w:val="single"/>
          <w:lang w:val="uk-UA"/>
        </w:rPr>
      </w:pPr>
    </w:p>
    <w:p w:rsidR="00D60A2A" w:rsidRDefault="00D60A2A" w:rsidP="00D60A2A">
      <w:pPr>
        <w:ind w:right="-2"/>
        <w:rPr>
          <w:sz w:val="28"/>
          <w:szCs w:val="28"/>
          <w:u w:val="single"/>
          <w:lang w:val="uk-UA"/>
        </w:rPr>
      </w:pPr>
    </w:p>
    <w:p w:rsidR="00D60A2A" w:rsidRPr="00FF5A36" w:rsidRDefault="00D60A2A" w:rsidP="00D60A2A">
      <w:pPr>
        <w:ind w:right="-2"/>
        <w:rPr>
          <w:b/>
          <w:sz w:val="28"/>
          <w:szCs w:val="28"/>
          <w:lang w:val="uk-UA"/>
        </w:rPr>
      </w:pPr>
      <w:bookmarkStart w:id="0" w:name="_GoBack"/>
      <w:r w:rsidRPr="00FF5A36">
        <w:rPr>
          <w:b/>
          <w:sz w:val="28"/>
          <w:szCs w:val="28"/>
          <w:lang w:val="uk-UA"/>
        </w:rPr>
        <w:t xml:space="preserve">Про внесення змін до Статуту </w:t>
      </w:r>
    </w:p>
    <w:p w:rsidR="00D60A2A" w:rsidRPr="00FF5A36" w:rsidRDefault="00AB308F" w:rsidP="00D60A2A">
      <w:pPr>
        <w:ind w:right="-2"/>
        <w:rPr>
          <w:b/>
          <w:sz w:val="28"/>
          <w:szCs w:val="28"/>
          <w:lang w:val="uk-UA"/>
        </w:rPr>
      </w:pPr>
      <w:r w:rsidRPr="00FF5A36">
        <w:rPr>
          <w:b/>
          <w:sz w:val="28"/>
          <w:szCs w:val="28"/>
          <w:lang w:val="uk-UA"/>
        </w:rPr>
        <w:t>Почаївського міського Б</w:t>
      </w:r>
      <w:r w:rsidR="00D60A2A" w:rsidRPr="00FF5A36">
        <w:rPr>
          <w:b/>
          <w:sz w:val="28"/>
          <w:szCs w:val="28"/>
          <w:lang w:val="uk-UA"/>
        </w:rPr>
        <w:t>удинку культури</w:t>
      </w:r>
      <w:bookmarkEnd w:id="0"/>
    </w:p>
    <w:p w:rsidR="000D55F8" w:rsidRDefault="000D55F8" w:rsidP="00D60A2A">
      <w:pPr>
        <w:ind w:right="-2"/>
        <w:rPr>
          <w:b/>
          <w:lang w:val="uk-UA"/>
        </w:rPr>
      </w:pPr>
    </w:p>
    <w:p w:rsidR="000D55F8" w:rsidRPr="00946445" w:rsidRDefault="00B20974" w:rsidP="00814E58">
      <w:pPr>
        <w:ind w:right="-2" w:firstLine="708"/>
        <w:jc w:val="both"/>
        <w:rPr>
          <w:sz w:val="28"/>
          <w:szCs w:val="28"/>
          <w:lang w:val="uk-UA"/>
        </w:rPr>
      </w:pPr>
      <w:r w:rsidRPr="00946445">
        <w:rPr>
          <w:sz w:val="28"/>
          <w:szCs w:val="28"/>
          <w:lang w:val="uk-UA"/>
        </w:rPr>
        <w:t>Відповідно до ст.</w:t>
      </w:r>
      <w:r w:rsidR="00E92DE2" w:rsidRPr="00946445">
        <w:rPr>
          <w:sz w:val="28"/>
          <w:szCs w:val="28"/>
          <w:lang w:val="uk-UA"/>
        </w:rPr>
        <w:t xml:space="preserve"> 60 </w:t>
      </w:r>
      <w:r w:rsidRPr="00946445">
        <w:rPr>
          <w:sz w:val="28"/>
          <w:szCs w:val="28"/>
          <w:lang w:val="uk-UA"/>
        </w:rPr>
        <w:t>Закону України « Про місцеве самоврядування в Україні»</w:t>
      </w:r>
      <w:r w:rsidR="00244592" w:rsidRPr="00946445">
        <w:rPr>
          <w:sz w:val="28"/>
          <w:szCs w:val="28"/>
          <w:lang w:val="uk-UA"/>
        </w:rPr>
        <w:t xml:space="preserve"> та з метою приведення </w:t>
      </w:r>
      <w:r w:rsidR="00260170" w:rsidRPr="00946445">
        <w:rPr>
          <w:sz w:val="28"/>
          <w:szCs w:val="28"/>
          <w:lang w:val="uk-UA"/>
        </w:rPr>
        <w:t>установчого д</w:t>
      </w:r>
      <w:r w:rsidR="00AB308F">
        <w:rPr>
          <w:sz w:val="28"/>
          <w:szCs w:val="28"/>
          <w:lang w:val="uk-UA"/>
        </w:rPr>
        <w:t>окумента Почаївського міського Б</w:t>
      </w:r>
      <w:r w:rsidR="00260170" w:rsidRPr="00946445">
        <w:rPr>
          <w:sz w:val="28"/>
          <w:szCs w:val="28"/>
          <w:lang w:val="uk-UA"/>
        </w:rPr>
        <w:t xml:space="preserve">удинку культури </w:t>
      </w:r>
      <w:r w:rsidR="00244592" w:rsidRPr="00946445">
        <w:rPr>
          <w:sz w:val="28"/>
          <w:szCs w:val="28"/>
          <w:lang w:val="uk-UA"/>
        </w:rPr>
        <w:t>у відповідність до</w:t>
      </w:r>
      <w:r w:rsidR="004D2243" w:rsidRPr="00946445">
        <w:rPr>
          <w:sz w:val="28"/>
          <w:szCs w:val="28"/>
          <w:lang w:val="uk-UA"/>
        </w:rPr>
        <w:t xml:space="preserve"> вимог</w:t>
      </w:r>
      <w:r w:rsidR="00EE5862" w:rsidRPr="00946445">
        <w:rPr>
          <w:sz w:val="28"/>
          <w:szCs w:val="28"/>
          <w:lang w:val="uk-UA"/>
        </w:rPr>
        <w:t xml:space="preserve"> законодавства та норм</w:t>
      </w:r>
      <w:r w:rsidR="004E4AED" w:rsidRPr="00946445">
        <w:rPr>
          <w:sz w:val="28"/>
          <w:szCs w:val="28"/>
          <w:lang w:val="uk-UA"/>
        </w:rPr>
        <w:t xml:space="preserve"> встановлених</w:t>
      </w:r>
      <w:r w:rsidR="004D2243" w:rsidRPr="00946445">
        <w:rPr>
          <w:sz w:val="28"/>
          <w:szCs w:val="28"/>
          <w:lang w:val="uk-UA"/>
        </w:rPr>
        <w:t xml:space="preserve"> пунктами</w:t>
      </w:r>
      <w:r w:rsidR="00244592" w:rsidRPr="00946445">
        <w:rPr>
          <w:sz w:val="28"/>
          <w:szCs w:val="28"/>
          <w:lang w:val="uk-UA"/>
        </w:rPr>
        <w:t xml:space="preserve"> 133.4</w:t>
      </w:r>
      <w:r w:rsidR="004D2243" w:rsidRPr="00946445">
        <w:rPr>
          <w:sz w:val="28"/>
          <w:szCs w:val="28"/>
          <w:lang w:val="uk-UA"/>
        </w:rPr>
        <w:t>.1</w:t>
      </w:r>
      <w:r w:rsidR="00244592" w:rsidRPr="00946445">
        <w:rPr>
          <w:sz w:val="28"/>
          <w:szCs w:val="28"/>
          <w:lang w:val="uk-UA"/>
        </w:rPr>
        <w:t xml:space="preserve"> </w:t>
      </w:r>
      <w:r w:rsidR="004D2243" w:rsidRPr="00946445">
        <w:rPr>
          <w:sz w:val="28"/>
          <w:szCs w:val="28"/>
          <w:lang w:val="uk-UA"/>
        </w:rPr>
        <w:t xml:space="preserve">та 133.4.2  </w:t>
      </w:r>
      <w:r w:rsidR="00244592" w:rsidRPr="00946445">
        <w:rPr>
          <w:sz w:val="28"/>
          <w:szCs w:val="28"/>
          <w:lang w:val="uk-UA"/>
        </w:rPr>
        <w:t>статті 133</w:t>
      </w:r>
      <w:r w:rsidR="004D2243" w:rsidRPr="00946445">
        <w:rPr>
          <w:sz w:val="28"/>
          <w:szCs w:val="28"/>
          <w:lang w:val="uk-UA"/>
        </w:rPr>
        <w:t xml:space="preserve"> </w:t>
      </w:r>
      <w:r w:rsidR="00244592" w:rsidRPr="00946445">
        <w:rPr>
          <w:sz w:val="28"/>
          <w:szCs w:val="28"/>
          <w:lang w:val="uk-UA"/>
        </w:rPr>
        <w:t>Податкового кодексу України</w:t>
      </w:r>
      <w:r w:rsidR="00D76B9B" w:rsidRPr="00946445">
        <w:rPr>
          <w:sz w:val="28"/>
          <w:szCs w:val="28"/>
          <w:lang w:val="uk-UA"/>
        </w:rPr>
        <w:t xml:space="preserve">, </w:t>
      </w:r>
      <w:r w:rsidRPr="00946445">
        <w:rPr>
          <w:sz w:val="28"/>
          <w:szCs w:val="28"/>
          <w:lang w:val="uk-UA"/>
        </w:rPr>
        <w:t>враховуючи лист Кременецької ОДПІ ГУ ДФС у Тернопільській області</w:t>
      </w:r>
      <w:r w:rsidR="002E1FBB">
        <w:rPr>
          <w:sz w:val="28"/>
          <w:szCs w:val="28"/>
          <w:lang w:val="uk-UA"/>
        </w:rPr>
        <w:t xml:space="preserve"> №3158/12</w:t>
      </w:r>
      <w:r w:rsidR="00206FF5" w:rsidRPr="00946445">
        <w:rPr>
          <w:sz w:val="28"/>
          <w:szCs w:val="28"/>
          <w:lang w:val="uk-UA"/>
        </w:rPr>
        <w:t xml:space="preserve"> від 01.08.2016 р., </w:t>
      </w:r>
      <w:r w:rsidR="00B144EA" w:rsidRPr="00946445">
        <w:rPr>
          <w:sz w:val="28"/>
          <w:szCs w:val="28"/>
          <w:lang w:val="uk-UA"/>
        </w:rPr>
        <w:t>сесія міської ради</w:t>
      </w:r>
    </w:p>
    <w:p w:rsidR="00D81FBA" w:rsidRPr="00946445" w:rsidRDefault="00D81FBA" w:rsidP="00D60A2A">
      <w:pPr>
        <w:ind w:right="-2"/>
        <w:rPr>
          <w:b/>
          <w:sz w:val="28"/>
          <w:szCs w:val="28"/>
          <w:lang w:val="uk-UA"/>
        </w:rPr>
      </w:pPr>
    </w:p>
    <w:p w:rsidR="00D81FBA" w:rsidRPr="00946445" w:rsidRDefault="00D81FBA" w:rsidP="00D76B9B">
      <w:pPr>
        <w:ind w:right="-2"/>
        <w:jc w:val="center"/>
        <w:rPr>
          <w:b/>
          <w:sz w:val="28"/>
          <w:szCs w:val="28"/>
          <w:lang w:val="uk-UA"/>
        </w:rPr>
      </w:pPr>
      <w:r w:rsidRPr="00946445">
        <w:rPr>
          <w:b/>
          <w:sz w:val="28"/>
          <w:szCs w:val="28"/>
          <w:lang w:val="uk-UA"/>
        </w:rPr>
        <w:t>ВИРІШИЛА :</w:t>
      </w:r>
    </w:p>
    <w:p w:rsidR="00D81FBA" w:rsidRPr="00946445" w:rsidRDefault="00D81FBA" w:rsidP="00D81FBA">
      <w:pPr>
        <w:ind w:right="-2"/>
        <w:jc w:val="both"/>
        <w:rPr>
          <w:b/>
          <w:sz w:val="28"/>
          <w:szCs w:val="28"/>
          <w:lang w:val="uk-UA"/>
        </w:rPr>
      </w:pPr>
    </w:p>
    <w:p w:rsidR="00F25EE5" w:rsidRPr="00FF5A36" w:rsidRDefault="00946445" w:rsidP="00946445">
      <w:pPr>
        <w:ind w:right="-2"/>
        <w:jc w:val="both"/>
        <w:rPr>
          <w:color w:val="000000"/>
          <w:sz w:val="28"/>
          <w:szCs w:val="28"/>
          <w:lang w:val="uk-UA"/>
        </w:rPr>
      </w:pPr>
      <w:r w:rsidRPr="00946445">
        <w:rPr>
          <w:color w:val="000000"/>
          <w:sz w:val="28"/>
          <w:szCs w:val="28"/>
          <w:lang w:val="uk-UA"/>
        </w:rPr>
        <w:t xml:space="preserve">1. </w:t>
      </w:r>
      <w:r w:rsidR="00732855" w:rsidRPr="001937A4">
        <w:rPr>
          <w:color w:val="000000"/>
          <w:sz w:val="28"/>
          <w:szCs w:val="28"/>
          <w:lang w:val="uk-UA"/>
        </w:rPr>
        <w:t xml:space="preserve">Внести та затвердити зміни до Статуту Почаївського міського будинку </w:t>
      </w:r>
      <w:r w:rsidR="00337FFC" w:rsidRPr="001937A4">
        <w:rPr>
          <w:color w:val="000000"/>
          <w:sz w:val="28"/>
          <w:szCs w:val="28"/>
          <w:lang w:val="uk-UA"/>
        </w:rPr>
        <w:t xml:space="preserve">культури Почаївської міської ради </w:t>
      </w:r>
      <w:r w:rsidR="008127B5" w:rsidRPr="001937A4">
        <w:rPr>
          <w:color w:val="000000"/>
          <w:sz w:val="28"/>
          <w:szCs w:val="28"/>
          <w:lang w:val="uk-UA"/>
        </w:rPr>
        <w:t>затвердженого р</w:t>
      </w:r>
      <w:r w:rsidR="00AE57AB" w:rsidRPr="001937A4">
        <w:rPr>
          <w:color w:val="000000"/>
          <w:sz w:val="28"/>
          <w:szCs w:val="28"/>
          <w:lang w:val="uk-UA"/>
        </w:rPr>
        <w:t>ішенням сьомої сесії п’</w:t>
      </w:r>
      <w:r w:rsidR="00AB308F" w:rsidRPr="001937A4">
        <w:rPr>
          <w:color w:val="000000"/>
          <w:sz w:val="28"/>
          <w:szCs w:val="28"/>
          <w:lang w:val="uk-UA"/>
        </w:rPr>
        <w:t>ятого скликання міської ради</w:t>
      </w:r>
      <w:r w:rsidR="004E4AED" w:rsidRPr="001937A4">
        <w:rPr>
          <w:color w:val="000000"/>
          <w:sz w:val="28"/>
          <w:szCs w:val="28"/>
          <w:lang w:val="uk-UA"/>
        </w:rPr>
        <w:t>,</w:t>
      </w:r>
      <w:r w:rsidR="009A3F54" w:rsidRPr="001937A4">
        <w:rPr>
          <w:color w:val="000000"/>
          <w:sz w:val="28"/>
          <w:szCs w:val="28"/>
          <w:lang w:val="uk-UA"/>
        </w:rPr>
        <w:t xml:space="preserve"> </w:t>
      </w:r>
      <w:r w:rsidR="00F25EE5" w:rsidRPr="00FF5A36">
        <w:rPr>
          <w:color w:val="000000"/>
          <w:sz w:val="28"/>
          <w:szCs w:val="28"/>
          <w:lang w:val="uk-UA"/>
        </w:rPr>
        <w:t xml:space="preserve">а саме: </w:t>
      </w:r>
    </w:p>
    <w:p w:rsidR="006B2118" w:rsidRDefault="006B2118" w:rsidP="00EE2DD8">
      <w:pPr>
        <w:ind w:right="-2"/>
        <w:jc w:val="both"/>
        <w:rPr>
          <w:sz w:val="28"/>
          <w:szCs w:val="28"/>
          <w:lang w:val="uk-UA"/>
        </w:rPr>
      </w:pPr>
    </w:p>
    <w:p w:rsidR="00EE2DD8" w:rsidRPr="006B2118" w:rsidRDefault="00224F9E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Pr="001937A4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EE2DD8" w:rsidRPr="001937A4">
        <w:rPr>
          <w:rStyle w:val="rvts0"/>
          <w:b/>
          <w:sz w:val="28"/>
          <w:szCs w:val="28"/>
          <w:lang w:val="uk-UA"/>
        </w:rPr>
        <w:t>1.1 Розділу 1</w:t>
      </w:r>
      <w:r w:rsidR="00EE2DD8" w:rsidRPr="00946445">
        <w:rPr>
          <w:rStyle w:val="rvts0"/>
          <w:sz w:val="28"/>
          <w:szCs w:val="28"/>
          <w:lang w:val="uk-UA"/>
        </w:rPr>
        <w:t xml:space="preserve"> «міста» замінити на «</w:t>
      </w:r>
      <w:r w:rsidR="00EB07EF" w:rsidRPr="00946445">
        <w:rPr>
          <w:rStyle w:val="rvts0"/>
          <w:sz w:val="28"/>
          <w:szCs w:val="28"/>
          <w:lang w:val="uk-UA"/>
        </w:rPr>
        <w:t xml:space="preserve">Почаївської міської </w:t>
      </w:r>
      <w:r w:rsidR="00EE2DD8" w:rsidRPr="00946445">
        <w:rPr>
          <w:rStyle w:val="rvts0"/>
          <w:sz w:val="28"/>
          <w:szCs w:val="28"/>
          <w:lang w:val="uk-UA"/>
        </w:rPr>
        <w:t>об’єднаної територіальної громади»;</w:t>
      </w:r>
    </w:p>
    <w:p w:rsidR="0027059C" w:rsidRPr="00946445" w:rsidRDefault="0027059C" w:rsidP="00EE2DD8">
      <w:pPr>
        <w:ind w:right="-2"/>
        <w:jc w:val="both"/>
        <w:rPr>
          <w:rStyle w:val="rvts0"/>
          <w:sz w:val="28"/>
          <w:szCs w:val="28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="001937A4">
        <w:rPr>
          <w:rStyle w:val="rvts0"/>
          <w:sz w:val="28"/>
          <w:szCs w:val="28"/>
          <w:lang w:val="uk-UA"/>
        </w:rPr>
        <w:t xml:space="preserve">з </w:t>
      </w:r>
      <w:r w:rsidR="00D4759A">
        <w:rPr>
          <w:rStyle w:val="rvts0"/>
          <w:b/>
          <w:sz w:val="28"/>
          <w:szCs w:val="28"/>
          <w:lang w:val="uk-UA"/>
        </w:rPr>
        <w:t xml:space="preserve">п. 1.2 </w:t>
      </w:r>
      <w:r w:rsidRPr="001937A4">
        <w:rPr>
          <w:rStyle w:val="rvts0"/>
          <w:b/>
          <w:sz w:val="28"/>
          <w:szCs w:val="28"/>
          <w:lang w:val="uk-UA"/>
        </w:rPr>
        <w:t>Розділу 1</w:t>
      </w:r>
      <w:r w:rsidRPr="00946445">
        <w:rPr>
          <w:rStyle w:val="rvts0"/>
          <w:sz w:val="28"/>
          <w:szCs w:val="28"/>
          <w:lang w:val="uk-UA"/>
        </w:rPr>
        <w:t xml:space="preserve"> виключити «і власником»</w:t>
      </w:r>
      <w:r w:rsidRPr="00946445">
        <w:rPr>
          <w:rStyle w:val="rvts0"/>
          <w:sz w:val="28"/>
          <w:szCs w:val="28"/>
        </w:rPr>
        <w:t>;</w:t>
      </w:r>
    </w:p>
    <w:p w:rsidR="001B4DAB" w:rsidRPr="00946445" w:rsidRDefault="00AD46D1" w:rsidP="001B4DAB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>-</w:t>
      </w:r>
      <w:r w:rsidR="009C24A8">
        <w:rPr>
          <w:rStyle w:val="rvts0"/>
          <w:sz w:val="28"/>
          <w:szCs w:val="28"/>
          <w:lang w:val="uk-UA"/>
        </w:rPr>
        <w:t xml:space="preserve"> з </w:t>
      </w:r>
      <w:r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EE2DD8" w:rsidRPr="00FF5A36">
        <w:rPr>
          <w:rStyle w:val="rvts0"/>
          <w:b/>
          <w:sz w:val="28"/>
          <w:szCs w:val="28"/>
          <w:lang w:val="uk-UA"/>
        </w:rPr>
        <w:t xml:space="preserve">1.3 </w:t>
      </w:r>
      <w:r w:rsidR="00384759" w:rsidRPr="00FF5A36">
        <w:rPr>
          <w:rStyle w:val="rvts0"/>
          <w:b/>
          <w:sz w:val="28"/>
          <w:szCs w:val="28"/>
          <w:lang w:val="uk-UA"/>
        </w:rPr>
        <w:t>Розділу 1</w:t>
      </w:r>
      <w:r w:rsidR="00384759" w:rsidRPr="00946445">
        <w:rPr>
          <w:rStyle w:val="rvts0"/>
          <w:sz w:val="28"/>
          <w:szCs w:val="28"/>
          <w:lang w:val="uk-UA"/>
        </w:rPr>
        <w:t xml:space="preserve"> </w:t>
      </w:r>
      <w:r w:rsidRPr="00946445">
        <w:rPr>
          <w:rStyle w:val="rvts0"/>
          <w:sz w:val="28"/>
          <w:szCs w:val="28"/>
          <w:lang w:val="uk-UA"/>
        </w:rPr>
        <w:t xml:space="preserve">виключити </w:t>
      </w:r>
      <w:r w:rsidRPr="00FF5A36">
        <w:rPr>
          <w:rStyle w:val="rvts0"/>
          <w:b/>
          <w:sz w:val="28"/>
          <w:szCs w:val="28"/>
          <w:lang w:val="uk-UA"/>
        </w:rPr>
        <w:t>підпункти 1-5</w:t>
      </w:r>
      <w:r w:rsidRPr="00946445">
        <w:rPr>
          <w:rStyle w:val="rvts0"/>
          <w:sz w:val="28"/>
          <w:szCs w:val="28"/>
          <w:lang w:val="uk-UA"/>
        </w:rPr>
        <w:t xml:space="preserve"> «Законодавством України; </w:t>
      </w:r>
      <w:r w:rsidR="00EB07EF" w:rsidRPr="00946445">
        <w:rPr>
          <w:rStyle w:val="rvts0"/>
          <w:sz w:val="28"/>
          <w:szCs w:val="28"/>
          <w:lang w:val="uk-UA"/>
        </w:rPr>
        <w:t xml:space="preserve">Документами </w:t>
      </w:r>
      <w:r w:rsidRPr="00946445">
        <w:rPr>
          <w:rStyle w:val="rvts0"/>
          <w:sz w:val="28"/>
          <w:szCs w:val="28"/>
          <w:lang w:val="uk-UA"/>
        </w:rPr>
        <w:t>Міністерства культури і туризму України»</w:t>
      </w:r>
      <w:r w:rsidR="00EE2DD8" w:rsidRPr="00946445">
        <w:rPr>
          <w:rStyle w:val="rvts0"/>
          <w:sz w:val="28"/>
          <w:szCs w:val="28"/>
          <w:lang w:val="uk-UA"/>
        </w:rPr>
        <w:t>;</w:t>
      </w:r>
      <w:r w:rsidRPr="00946445">
        <w:rPr>
          <w:rStyle w:val="rvts0"/>
          <w:sz w:val="28"/>
          <w:szCs w:val="28"/>
          <w:lang w:val="uk-UA"/>
        </w:rPr>
        <w:t xml:space="preserve"> Наказами та рішеннями управління культури і туризму облдержадміністрації та відділу культури і туризму райдержадміністрації; Рішенням сесії Почаївської міської Ради; Цим статутом» та доповнити </w:t>
      </w:r>
      <w:r w:rsidRPr="00FF5A36">
        <w:rPr>
          <w:rStyle w:val="rvts0"/>
          <w:b/>
          <w:sz w:val="28"/>
          <w:szCs w:val="28"/>
          <w:lang w:val="uk-UA"/>
        </w:rPr>
        <w:t>п.</w:t>
      </w:r>
      <w:r w:rsidR="0019563E">
        <w:rPr>
          <w:rStyle w:val="rvts0"/>
          <w:b/>
          <w:sz w:val="28"/>
          <w:szCs w:val="28"/>
          <w:lang w:val="uk-UA"/>
        </w:rPr>
        <w:t xml:space="preserve"> </w:t>
      </w:r>
      <w:r w:rsidRPr="00FF5A36">
        <w:rPr>
          <w:rStyle w:val="rvts0"/>
          <w:b/>
          <w:sz w:val="28"/>
          <w:szCs w:val="28"/>
          <w:lang w:val="uk-UA"/>
        </w:rPr>
        <w:t xml:space="preserve">1.3 </w:t>
      </w:r>
      <w:r w:rsidRPr="00946445">
        <w:rPr>
          <w:rStyle w:val="rvts0"/>
          <w:sz w:val="28"/>
          <w:szCs w:val="28"/>
          <w:lang w:val="uk-UA"/>
        </w:rPr>
        <w:t>«законодавством України»;</w:t>
      </w:r>
      <w:r w:rsidR="001B4DAB" w:rsidRPr="00946445">
        <w:rPr>
          <w:rStyle w:val="rvts0"/>
          <w:sz w:val="28"/>
          <w:szCs w:val="28"/>
          <w:lang w:val="uk-UA"/>
        </w:rPr>
        <w:t xml:space="preserve"> </w:t>
      </w:r>
    </w:p>
    <w:p w:rsidR="00EE2DD8" w:rsidRPr="00946445" w:rsidRDefault="00224F9E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EE2DD8" w:rsidRPr="00FF5A36">
        <w:rPr>
          <w:rStyle w:val="rvts0"/>
          <w:b/>
          <w:sz w:val="28"/>
          <w:szCs w:val="28"/>
          <w:lang w:val="uk-UA"/>
        </w:rPr>
        <w:t xml:space="preserve">1.6 </w:t>
      </w:r>
      <w:r w:rsidR="00597026" w:rsidRPr="00FF5A36">
        <w:rPr>
          <w:rStyle w:val="rvts0"/>
          <w:b/>
          <w:sz w:val="28"/>
          <w:szCs w:val="28"/>
          <w:lang w:val="uk-UA"/>
        </w:rPr>
        <w:t>Розділу 1</w:t>
      </w:r>
      <w:r w:rsidR="00597026" w:rsidRPr="00946445">
        <w:rPr>
          <w:rStyle w:val="rvts0"/>
          <w:sz w:val="28"/>
          <w:szCs w:val="28"/>
          <w:lang w:val="uk-UA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«Діяльність Почаївського МБК координує і контролює обласне управління культури і туризму облдержадміністрації, відділ культури і туризму райдержадміністрації</w:t>
      </w:r>
      <w:r w:rsidR="004D203A" w:rsidRPr="00946445">
        <w:rPr>
          <w:rStyle w:val="rvts0"/>
          <w:sz w:val="28"/>
          <w:szCs w:val="28"/>
          <w:lang w:val="uk-UA"/>
        </w:rPr>
        <w:t>,Почаївська міська Рада згідно чинного законодавства</w:t>
      </w:r>
      <w:r w:rsidR="00EE2DD8" w:rsidRPr="00946445">
        <w:rPr>
          <w:rStyle w:val="rvts0"/>
          <w:sz w:val="28"/>
          <w:szCs w:val="28"/>
          <w:lang w:val="uk-UA"/>
        </w:rPr>
        <w:t>» замінити на «Щодо діяльності Почаївського МБК здійснюється контроль та координація у порядку визначеному чинним законодавством»</w:t>
      </w:r>
      <w:r w:rsidR="00B47762" w:rsidRPr="00B47762">
        <w:rPr>
          <w:rStyle w:val="rvts0"/>
          <w:sz w:val="28"/>
          <w:szCs w:val="28"/>
          <w:lang w:val="uk-UA"/>
        </w:rPr>
        <w:t>;</w:t>
      </w:r>
      <w:r w:rsidR="00EE2DD8" w:rsidRPr="00946445">
        <w:rPr>
          <w:rStyle w:val="rvts0"/>
          <w:sz w:val="28"/>
          <w:szCs w:val="28"/>
          <w:lang w:val="uk-UA"/>
        </w:rPr>
        <w:t xml:space="preserve"> </w:t>
      </w:r>
    </w:p>
    <w:p w:rsidR="00EE2DD8" w:rsidRPr="00946445" w:rsidRDefault="00224F9E" w:rsidP="00EE2DD8">
      <w:pPr>
        <w:ind w:right="-2"/>
        <w:jc w:val="both"/>
        <w:rPr>
          <w:rStyle w:val="rvts0"/>
          <w:sz w:val="28"/>
          <w:szCs w:val="28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EE2DD8" w:rsidRPr="00FF5A36">
        <w:rPr>
          <w:rStyle w:val="rvts0"/>
          <w:b/>
          <w:sz w:val="28"/>
          <w:szCs w:val="28"/>
          <w:lang w:val="uk-UA"/>
        </w:rPr>
        <w:t>3.1 Розділу 3</w:t>
      </w:r>
      <w:r w:rsidR="00EE2DD8" w:rsidRPr="00946445">
        <w:rPr>
          <w:rStyle w:val="rvts0"/>
          <w:sz w:val="28"/>
          <w:szCs w:val="28"/>
          <w:lang w:val="uk-UA"/>
        </w:rPr>
        <w:t xml:space="preserve"> доповнити та викласти в такій редакції «Почаївський міський Будинок культури є юридичною особою, що не має на меті </w:t>
      </w:r>
      <w:r w:rsidR="00EE2DD8" w:rsidRPr="00946445">
        <w:rPr>
          <w:rStyle w:val="rvts0"/>
          <w:sz w:val="28"/>
          <w:szCs w:val="28"/>
          <w:lang w:val="uk-UA"/>
        </w:rPr>
        <w:lastRenderedPageBreak/>
        <w:t>одержання прибутку для його наступного розподілу між учасниками. Права та обов’язки юридичної особи набуває з дн</w:t>
      </w:r>
      <w:r w:rsidR="00EB07EF" w:rsidRPr="00946445">
        <w:rPr>
          <w:rStyle w:val="rvts0"/>
          <w:sz w:val="28"/>
          <w:szCs w:val="28"/>
          <w:lang w:val="uk-UA"/>
        </w:rPr>
        <w:t>я його державної реєстрації»</w:t>
      </w:r>
      <w:r w:rsidR="00EB07EF" w:rsidRPr="00946445">
        <w:rPr>
          <w:rStyle w:val="rvts0"/>
          <w:sz w:val="28"/>
          <w:szCs w:val="28"/>
        </w:rPr>
        <w:t>;</w:t>
      </w:r>
    </w:p>
    <w:p w:rsidR="00EE2DD8" w:rsidRPr="00946445" w:rsidRDefault="00224F9E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="00D4759A">
        <w:rPr>
          <w:rStyle w:val="rvts0"/>
          <w:b/>
          <w:sz w:val="28"/>
          <w:szCs w:val="28"/>
          <w:lang w:val="uk-UA"/>
        </w:rPr>
        <w:t xml:space="preserve">п. </w:t>
      </w:r>
      <w:r w:rsidR="00EE2DD8" w:rsidRPr="00FF5A36">
        <w:rPr>
          <w:rStyle w:val="rvts0"/>
          <w:b/>
          <w:sz w:val="28"/>
          <w:szCs w:val="28"/>
          <w:lang w:val="uk-UA"/>
        </w:rPr>
        <w:t>3.6 Розділу 3</w:t>
      </w:r>
      <w:r w:rsidR="00EE2DD8" w:rsidRPr="00946445">
        <w:rPr>
          <w:rStyle w:val="rvts0"/>
          <w:sz w:val="28"/>
          <w:szCs w:val="28"/>
          <w:lang w:val="uk-UA"/>
        </w:rPr>
        <w:t xml:space="preserve"> «зі» замінити на «за»;</w:t>
      </w:r>
    </w:p>
    <w:p w:rsidR="00EE2DD8" w:rsidRPr="00946445" w:rsidRDefault="004D203A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="00224F9E"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3E2A9D" w:rsidRPr="00FF5A36">
        <w:rPr>
          <w:rStyle w:val="rvts0"/>
          <w:b/>
          <w:sz w:val="28"/>
          <w:szCs w:val="28"/>
          <w:lang w:val="uk-UA"/>
        </w:rPr>
        <w:t>4.1 Розділу 4</w:t>
      </w:r>
      <w:r w:rsidR="003E2A9D" w:rsidRPr="00946445">
        <w:rPr>
          <w:rStyle w:val="rvts0"/>
          <w:sz w:val="28"/>
          <w:szCs w:val="28"/>
          <w:lang w:val="uk-UA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«основні фонди,</w:t>
      </w:r>
      <w:r w:rsidR="003E2A9D" w:rsidRPr="00946445">
        <w:rPr>
          <w:rStyle w:val="rvts0"/>
          <w:sz w:val="28"/>
          <w:szCs w:val="28"/>
          <w:lang w:val="uk-UA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оборотні кошти</w:t>
      </w:r>
      <w:r w:rsidR="00224F9E" w:rsidRPr="00946445">
        <w:rPr>
          <w:rStyle w:val="rvts0"/>
          <w:sz w:val="28"/>
          <w:szCs w:val="28"/>
          <w:lang w:val="uk-UA"/>
        </w:rPr>
        <w:t>,</w:t>
      </w:r>
      <w:r w:rsidR="003E2A9D" w:rsidRPr="00946445">
        <w:rPr>
          <w:rStyle w:val="rvts0"/>
          <w:sz w:val="28"/>
          <w:szCs w:val="28"/>
          <w:lang w:val="uk-UA"/>
        </w:rPr>
        <w:t xml:space="preserve"> </w:t>
      </w:r>
      <w:r w:rsidR="00224F9E" w:rsidRPr="00946445">
        <w:rPr>
          <w:rStyle w:val="rvts0"/>
          <w:sz w:val="28"/>
          <w:szCs w:val="28"/>
          <w:lang w:val="uk-UA"/>
        </w:rPr>
        <w:t>а також цінності,</w:t>
      </w:r>
      <w:r w:rsidR="003E2A9D" w:rsidRPr="00946445">
        <w:rPr>
          <w:rStyle w:val="rvts0"/>
          <w:sz w:val="28"/>
          <w:szCs w:val="28"/>
          <w:lang w:val="uk-UA"/>
        </w:rPr>
        <w:t xml:space="preserve"> </w:t>
      </w:r>
      <w:r w:rsidR="00224F9E" w:rsidRPr="00946445">
        <w:rPr>
          <w:rStyle w:val="rvts0"/>
          <w:sz w:val="28"/>
          <w:szCs w:val="28"/>
          <w:lang w:val="uk-UA"/>
        </w:rPr>
        <w:t xml:space="preserve">вартість яких </w:t>
      </w:r>
      <w:r w:rsidR="00EE2DD8" w:rsidRPr="00946445">
        <w:rPr>
          <w:rStyle w:val="rvts0"/>
          <w:sz w:val="28"/>
          <w:szCs w:val="28"/>
          <w:lang w:val="uk-UA"/>
        </w:rPr>
        <w:t>відображається у загальному балансі» замінити на «основні засоби, нематеріальні активи, інші необоротні матеріальні активи, малоцінні та швидкозн</w:t>
      </w:r>
      <w:r w:rsidR="003E2A9D" w:rsidRPr="00946445">
        <w:rPr>
          <w:rStyle w:val="rvts0"/>
          <w:sz w:val="28"/>
          <w:szCs w:val="28"/>
          <w:lang w:val="uk-UA"/>
        </w:rPr>
        <w:t>ошувані</w:t>
      </w:r>
      <w:r w:rsidR="00EE2DD8" w:rsidRPr="00946445">
        <w:rPr>
          <w:rStyle w:val="rvts0"/>
          <w:sz w:val="28"/>
          <w:szCs w:val="28"/>
          <w:lang w:val="uk-UA"/>
        </w:rPr>
        <w:t xml:space="preserve"> предмети, матеріали, вартість яких відображається у загальному балансі»</w:t>
      </w:r>
      <w:r w:rsidR="00BA419B" w:rsidRPr="00946445">
        <w:rPr>
          <w:rStyle w:val="rvts0"/>
          <w:sz w:val="28"/>
          <w:szCs w:val="28"/>
          <w:lang w:val="uk-UA"/>
        </w:rPr>
        <w:t>;</w:t>
      </w:r>
    </w:p>
    <w:p w:rsidR="00CB6D20" w:rsidRPr="00946445" w:rsidRDefault="00CB6D20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>-</w:t>
      </w:r>
      <w:r w:rsidR="00AC101B" w:rsidRPr="00946445">
        <w:rPr>
          <w:rStyle w:val="rvts0"/>
          <w:sz w:val="28"/>
          <w:szCs w:val="28"/>
          <w:lang w:val="uk-UA"/>
        </w:rPr>
        <w:t xml:space="preserve"> </w:t>
      </w:r>
      <w:r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Pr="00FF5A36">
        <w:rPr>
          <w:rStyle w:val="rvts0"/>
          <w:b/>
          <w:sz w:val="28"/>
          <w:szCs w:val="28"/>
          <w:lang w:val="uk-UA"/>
        </w:rPr>
        <w:t>4.2 Розділу 4</w:t>
      </w:r>
      <w:r w:rsidRPr="00946445">
        <w:rPr>
          <w:rStyle w:val="rvts0"/>
          <w:sz w:val="28"/>
          <w:szCs w:val="28"/>
          <w:lang w:val="uk-UA"/>
        </w:rPr>
        <w:t xml:space="preserve"> « господарського відання» замінити на «оперативного управління»</w:t>
      </w:r>
      <w:r w:rsidR="00AC101B" w:rsidRPr="00946445">
        <w:rPr>
          <w:rStyle w:val="rvts0"/>
          <w:sz w:val="28"/>
          <w:szCs w:val="28"/>
          <w:lang w:val="uk-UA"/>
        </w:rPr>
        <w:t xml:space="preserve"> та «міста» замінити на «Почаївської об’єднаної територіальної громади»</w:t>
      </w:r>
      <w:r w:rsidRPr="00946445">
        <w:rPr>
          <w:rStyle w:val="rvts0"/>
          <w:sz w:val="28"/>
          <w:szCs w:val="28"/>
        </w:rPr>
        <w:t>;</w:t>
      </w:r>
    </w:p>
    <w:p w:rsidR="00556CAB" w:rsidRPr="00B47762" w:rsidRDefault="00556CAB" w:rsidP="00EE2DD8">
      <w:pPr>
        <w:ind w:right="-2"/>
        <w:jc w:val="both"/>
        <w:rPr>
          <w:rStyle w:val="rvts0"/>
          <w:sz w:val="28"/>
          <w:szCs w:val="28"/>
        </w:rPr>
      </w:pPr>
      <w:r w:rsidRPr="00946445">
        <w:rPr>
          <w:rStyle w:val="rvts0"/>
          <w:sz w:val="28"/>
          <w:szCs w:val="28"/>
          <w:lang w:val="uk-UA"/>
        </w:rPr>
        <w:t xml:space="preserve">- виключити </w:t>
      </w:r>
      <w:r w:rsidRPr="00FF5A36">
        <w:rPr>
          <w:rStyle w:val="rvts0"/>
          <w:b/>
          <w:sz w:val="28"/>
          <w:szCs w:val="28"/>
          <w:lang w:val="uk-UA"/>
        </w:rPr>
        <w:t>підпункт 1 п.</w:t>
      </w:r>
      <w:r w:rsidR="004D203A" w:rsidRPr="00FF5A36">
        <w:rPr>
          <w:rStyle w:val="rvts0"/>
          <w:b/>
          <w:sz w:val="28"/>
          <w:szCs w:val="28"/>
          <w:lang w:val="uk-UA"/>
        </w:rPr>
        <w:t xml:space="preserve"> </w:t>
      </w:r>
      <w:r w:rsidRPr="00FF5A36">
        <w:rPr>
          <w:rStyle w:val="rvts0"/>
          <w:b/>
          <w:sz w:val="28"/>
          <w:szCs w:val="28"/>
          <w:lang w:val="uk-UA"/>
        </w:rPr>
        <w:t>4.3 Розділу 4</w:t>
      </w:r>
      <w:r w:rsidRPr="00946445">
        <w:rPr>
          <w:rStyle w:val="rvts0"/>
          <w:sz w:val="28"/>
          <w:szCs w:val="28"/>
          <w:lang w:val="uk-UA"/>
        </w:rPr>
        <w:t xml:space="preserve"> «майно, передане йому фондом держмайна району»</w:t>
      </w:r>
      <w:r w:rsidR="00B47762" w:rsidRPr="00B47762">
        <w:rPr>
          <w:rStyle w:val="rvts0"/>
          <w:sz w:val="28"/>
          <w:szCs w:val="28"/>
        </w:rPr>
        <w:t>;</w:t>
      </w:r>
    </w:p>
    <w:p w:rsidR="00F647F6" w:rsidRPr="00946445" w:rsidRDefault="00F647F6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>-</w:t>
      </w:r>
      <w:r w:rsidR="009C523B" w:rsidRPr="00946445">
        <w:rPr>
          <w:rStyle w:val="rvts0"/>
          <w:sz w:val="28"/>
          <w:szCs w:val="28"/>
          <w:lang w:val="uk-UA"/>
        </w:rPr>
        <w:t xml:space="preserve"> </w:t>
      </w:r>
      <w:r w:rsidR="0049124C">
        <w:rPr>
          <w:rStyle w:val="rvts0"/>
          <w:sz w:val="28"/>
          <w:szCs w:val="28"/>
          <w:lang w:val="uk-UA"/>
        </w:rPr>
        <w:t xml:space="preserve">виключити </w:t>
      </w:r>
      <w:r w:rsidRPr="00FF5A36">
        <w:rPr>
          <w:rStyle w:val="rvts0"/>
          <w:b/>
          <w:sz w:val="28"/>
          <w:szCs w:val="28"/>
          <w:lang w:val="uk-UA"/>
        </w:rPr>
        <w:t>підпункт 2 пункту 4.3 Розділу 4</w:t>
      </w:r>
      <w:r w:rsidRPr="00946445">
        <w:rPr>
          <w:rStyle w:val="rvts0"/>
          <w:sz w:val="28"/>
          <w:szCs w:val="28"/>
          <w:lang w:val="uk-UA"/>
        </w:rPr>
        <w:t xml:space="preserve"> «доходи,одержані від підприємницької діяльності,</w:t>
      </w:r>
      <w:r w:rsidR="004D203A" w:rsidRPr="00946445">
        <w:rPr>
          <w:rStyle w:val="rvts0"/>
          <w:sz w:val="28"/>
          <w:szCs w:val="28"/>
          <w:lang w:val="uk-UA"/>
        </w:rPr>
        <w:t xml:space="preserve"> </w:t>
      </w:r>
      <w:r w:rsidRPr="00946445">
        <w:rPr>
          <w:rStyle w:val="rvts0"/>
          <w:sz w:val="28"/>
          <w:szCs w:val="28"/>
          <w:lang w:val="uk-UA"/>
        </w:rPr>
        <w:t>а також від інших видів фінансово-господарської діяльності»</w:t>
      </w:r>
      <w:r w:rsidR="002E3486" w:rsidRPr="00946445">
        <w:rPr>
          <w:rStyle w:val="rvts0"/>
          <w:sz w:val="28"/>
          <w:szCs w:val="28"/>
          <w:lang w:val="uk-UA"/>
        </w:rPr>
        <w:t xml:space="preserve"> </w:t>
      </w:r>
    </w:p>
    <w:p w:rsidR="00EE2DD8" w:rsidRPr="00946445" w:rsidRDefault="00EE2DD8" w:rsidP="00EE2DD8">
      <w:pPr>
        <w:ind w:right="-2"/>
        <w:jc w:val="both"/>
        <w:rPr>
          <w:rStyle w:val="rvts0"/>
          <w:sz w:val="28"/>
          <w:szCs w:val="28"/>
        </w:rPr>
      </w:pPr>
      <w:r w:rsidRPr="00946445">
        <w:rPr>
          <w:rStyle w:val="rvts0"/>
          <w:sz w:val="28"/>
          <w:szCs w:val="28"/>
        </w:rPr>
        <w:t xml:space="preserve">- </w:t>
      </w:r>
      <w:r w:rsidR="00903881" w:rsidRPr="00FF5A36">
        <w:rPr>
          <w:rStyle w:val="rvts0"/>
          <w:b/>
          <w:sz w:val="28"/>
          <w:szCs w:val="28"/>
          <w:lang w:val="uk-UA"/>
        </w:rPr>
        <w:t xml:space="preserve">з </w:t>
      </w:r>
      <w:r w:rsidR="00D4759A">
        <w:rPr>
          <w:rStyle w:val="rvts0"/>
          <w:b/>
          <w:sz w:val="28"/>
          <w:szCs w:val="28"/>
          <w:lang w:val="uk-UA"/>
        </w:rPr>
        <w:t xml:space="preserve">п. </w:t>
      </w:r>
      <w:r w:rsidRPr="00FF5A36">
        <w:rPr>
          <w:rStyle w:val="rvts0"/>
          <w:b/>
          <w:sz w:val="28"/>
          <w:szCs w:val="28"/>
          <w:lang w:val="uk-UA"/>
        </w:rPr>
        <w:t>4.4 Розділу 4</w:t>
      </w:r>
      <w:r w:rsidRPr="00946445">
        <w:rPr>
          <w:rStyle w:val="rvts0"/>
          <w:sz w:val="28"/>
          <w:szCs w:val="28"/>
          <w:lang w:val="uk-UA"/>
        </w:rPr>
        <w:t xml:space="preserve"> виключити «має п</w:t>
      </w:r>
      <w:r w:rsidR="00CD37F3" w:rsidRPr="00946445">
        <w:rPr>
          <w:rStyle w:val="rvts0"/>
          <w:sz w:val="28"/>
          <w:szCs w:val="28"/>
          <w:lang w:val="uk-UA"/>
        </w:rPr>
        <w:t>раво, з погодження із власником</w:t>
      </w:r>
      <w:r w:rsidRPr="00946445">
        <w:rPr>
          <w:rStyle w:val="rvts0"/>
          <w:sz w:val="28"/>
          <w:szCs w:val="28"/>
          <w:lang w:val="uk-UA"/>
        </w:rPr>
        <w:t>,</w:t>
      </w:r>
      <w:r w:rsidR="00CD37F3" w:rsidRPr="00946445">
        <w:rPr>
          <w:rStyle w:val="rvts0"/>
          <w:sz w:val="28"/>
          <w:szCs w:val="28"/>
          <w:lang w:val="uk-UA"/>
        </w:rPr>
        <w:t xml:space="preserve"> </w:t>
      </w:r>
      <w:r w:rsidRPr="00946445">
        <w:rPr>
          <w:rStyle w:val="rvts0"/>
          <w:sz w:val="28"/>
          <w:szCs w:val="28"/>
          <w:lang w:val="uk-UA"/>
        </w:rPr>
        <w:t xml:space="preserve">здавати в оренду </w:t>
      </w:r>
      <w:proofErr w:type="gramStart"/>
      <w:r w:rsidRPr="00946445">
        <w:rPr>
          <w:rStyle w:val="rvts0"/>
          <w:sz w:val="28"/>
          <w:szCs w:val="28"/>
          <w:lang w:val="uk-UA"/>
        </w:rPr>
        <w:t>п</w:t>
      </w:r>
      <w:proofErr w:type="gramEnd"/>
      <w:r w:rsidRPr="00946445">
        <w:rPr>
          <w:rStyle w:val="rvts0"/>
          <w:sz w:val="28"/>
          <w:szCs w:val="28"/>
          <w:lang w:val="uk-UA"/>
        </w:rPr>
        <w:t>ідприємствам, організаціям, установам, а також громадянам належні йому будинки, споруди, відповідно до чинного законодавства»</w:t>
      </w:r>
      <w:r w:rsidRPr="00946445">
        <w:rPr>
          <w:rStyle w:val="rvts0"/>
          <w:sz w:val="28"/>
          <w:szCs w:val="28"/>
        </w:rPr>
        <w:t>;</w:t>
      </w:r>
    </w:p>
    <w:p w:rsidR="00EE2DD8" w:rsidRPr="00946445" w:rsidRDefault="00224F9E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="00903881" w:rsidRPr="00946445">
        <w:rPr>
          <w:rStyle w:val="rvts0"/>
          <w:sz w:val="28"/>
          <w:szCs w:val="28"/>
          <w:lang w:val="uk-UA"/>
        </w:rPr>
        <w:t xml:space="preserve">з </w:t>
      </w:r>
      <w:r w:rsidR="00D4759A">
        <w:rPr>
          <w:rStyle w:val="rvts0"/>
          <w:b/>
          <w:sz w:val="28"/>
          <w:szCs w:val="28"/>
          <w:lang w:val="uk-UA"/>
        </w:rPr>
        <w:t xml:space="preserve">п. </w:t>
      </w:r>
      <w:r w:rsidR="00EE2DD8" w:rsidRPr="00FF5A36">
        <w:rPr>
          <w:rStyle w:val="rvts0"/>
          <w:b/>
          <w:sz w:val="28"/>
          <w:szCs w:val="28"/>
          <w:lang w:val="uk-UA"/>
        </w:rPr>
        <w:t>4.5 Розділу 4</w:t>
      </w:r>
      <w:r w:rsidR="00EE2DD8" w:rsidRPr="00946445">
        <w:rPr>
          <w:rStyle w:val="rvts0"/>
          <w:sz w:val="28"/>
          <w:szCs w:val="28"/>
          <w:lang w:val="uk-UA"/>
        </w:rPr>
        <w:t xml:space="preserve"> виключити «або господарського суду»</w:t>
      </w:r>
      <w:r w:rsidR="00EE2DD8" w:rsidRPr="00946445">
        <w:rPr>
          <w:rStyle w:val="rvts0"/>
          <w:sz w:val="28"/>
          <w:szCs w:val="28"/>
        </w:rPr>
        <w:t>;</w:t>
      </w:r>
    </w:p>
    <w:p w:rsidR="00EE2DD8" w:rsidRPr="00FF4C93" w:rsidRDefault="00FF4C93" w:rsidP="00EE2DD8">
      <w:pPr>
        <w:ind w:right="-2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  <w:lang w:val="uk-UA"/>
        </w:rPr>
        <w:t>-</w:t>
      </w:r>
      <w:r w:rsidR="00FF5A36">
        <w:rPr>
          <w:rStyle w:val="rvts0"/>
          <w:sz w:val="28"/>
          <w:szCs w:val="28"/>
          <w:lang w:val="uk-UA"/>
        </w:rPr>
        <w:t xml:space="preserve"> </w:t>
      </w:r>
      <w:r w:rsidR="00D4759A">
        <w:rPr>
          <w:rStyle w:val="rvts0"/>
          <w:b/>
          <w:sz w:val="28"/>
          <w:szCs w:val="28"/>
          <w:lang w:val="uk-UA"/>
        </w:rPr>
        <w:t xml:space="preserve">п. </w:t>
      </w:r>
      <w:r w:rsidR="00EE2DD8" w:rsidRPr="00FF5A36">
        <w:rPr>
          <w:rStyle w:val="rvts0"/>
          <w:b/>
          <w:sz w:val="28"/>
          <w:szCs w:val="28"/>
          <w:lang w:val="uk-UA"/>
        </w:rPr>
        <w:t>5.2 Розділу 5</w:t>
      </w:r>
      <w:r w:rsidR="00EE2DD8" w:rsidRPr="00946445">
        <w:rPr>
          <w:rStyle w:val="rvts0"/>
          <w:sz w:val="28"/>
          <w:szCs w:val="28"/>
          <w:lang w:val="uk-UA"/>
        </w:rPr>
        <w:t xml:space="preserve"> «визначати – в межах затвердженої суми – витрати і розходи по кодах економічної класифікації видатків кошторису, а також вносити до нього зміни за погодженням із власником» замінити на «розраховувати видатки по</w:t>
      </w:r>
      <w:r w:rsidR="004D203A" w:rsidRPr="00946445">
        <w:rPr>
          <w:rStyle w:val="rvts0"/>
          <w:sz w:val="28"/>
          <w:szCs w:val="28"/>
          <w:lang w:val="uk-UA"/>
        </w:rPr>
        <w:t xml:space="preserve"> кодах економічної класифікації</w:t>
      </w:r>
      <w:r w:rsidR="00EE2DD8" w:rsidRPr="00946445">
        <w:rPr>
          <w:rStyle w:val="rvts0"/>
          <w:sz w:val="28"/>
          <w:szCs w:val="28"/>
          <w:lang w:val="uk-UA"/>
        </w:rPr>
        <w:t xml:space="preserve"> в межах кошторисних призначень»</w:t>
      </w:r>
      <w:r w:rsidR="00EE2DD8" w:rsidRPr="00946445">
        <w:rPr>
          <w:rStyle w:val="rvts0"/>
          <w:sz w:val="28"/>
          <w:szCs w:val="28"/>
        </w:rPr>
        <w:t>;</w:t>
      </w:r>
    </w:p>
    <w:p w:rsidR="00EE2DD8" w:rsidRPr="00946445" w:rsidRDefault="00224F9E" w:rsidP="00EE2DD8">
      <w:pPr>
        <w:ind w:right="-2"/>
        <w:jc w:val="both"/>
        <w:rPr>
          <w:rStyle w:val="rvts0"/>
          <w:sz w:val="28"/>
          <w:szCs w:val="28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="00D4759A">
        <w:rPr>
          <w:rStyle w:val="rvts0"/>
          <w:b/>
          <w:sz w:val="28"/>
          <w:szCs w:val="28"/>
          <w:lang w:val="uk-UA"/>
        </w:rPr>
        <w:t>п. 5.3</w:t>
      </w:r>
      <w:r w:rsidR="00EE2DD8" w:rsidRPr="00FF5A36">
        <w:rPr>
          <w:rStyle w:val="rvts0"/>
          <w:b/>
          <w:sz w:val="28"/>
          <w:szCs w:val="28"/>
          <w:lang w:val="uk-UA"/>
        </w:rPr>
        <w:t xml:space="preserve"> </w:t>
      </w:r>
      <w:r w:rsidR="00C72E3C" w:rsidRPr="00FF5A36">
        <w:rPr>
          <w:rStyle w:val="rvts0"/>
          <w:b/>
          <w:sz w:val="28"/>
          <w:szCs w:val="28"/>
          <w:lang w:val="uk-UA"/>
        </w:rPr>
        <w:t>Розділу 5</w:t>
      </w:r>
      <w:r w:rsidR="00C72E3C" w:rsidRPr="00946445">
        <w:rPr>
          <w:rStyle w:val="rvts0"/>
          <w:sz w:val="28"/>
          <w:szCs w:val="28"/>
          <w:lang w:val="uk-UA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«В установленому порядку списувати, реалізовувати застаріле обладнання,</w:t>
      </w:r>
      <w:r w:rsidR="00191AD2" w:rsidRPr="00191AD2">
        <w:rPr>
          <w:rStyle w:val="rvts0"/>
          <w:sz w:val="28"/>
          <w:szCs w:val="28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меблі та інше пошкоджене часом обладнання» замінити на «Почаївський міський будинок культури має право згідно встановленого порядку списувати, реалізовувати застаріле обладнання, меблі та інше пошкоджене часом обладнання»</w:t>
      </w:r>
      <w:r w:rsidR="00EE2DD8" w:rsidRPr="00946445">
        <w:rPr>
          <w:rStyle w:val="rvts0"/>
          <w:sz w:val="28"/>
          <w:szCs w:val="28"/>
        </w:rPr>
        <w:t>;</w:t>
      </w:r>
    </w:p>
    <w:p w:rsidR="007C4B7E" w:rsidRPr="00946445" w:rsidRDefault="00FF4C93" w:rsidP="007C4B7E">
      <w:pPr>
        <w:ind w:right="-2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  <w:lang w:val="uk-UA"/>
        </w:rPr>
        <w:t>-</w:t>
      </w:r>
      <w:r w:rsidR="00FF5A36">
        <w:rPr>
          <w:rStyle w:val="rvts0"/>
          <w:sz w:val="28"/>
          <w:szCs w:val="28"/>
          <w:lang w:val="uk-UA"/>
        </w:rPr>
        <w:t xml:space="preserve"> </w:t>
      </w:r>
      <w:r w:rsidR="007C4B7E" w:rsidRPr="00946445">
        <w:rPr>
          <w:rStyle w:val="rvts0"/>
          <w:sz w:val="28"/>
          <w:szCs w:val="28"/>
          <w:lang w:val="uk-UA"/>
        </w:rPr>
        <w:t xml:space="preserve">виключити </w:t>
      </w:r>
      <w:r w:rsidR="00D4759A">
        <w:rPr>
          <w:rStyle w:val="rvts0"/>
          <w:b/>
          <w:sz w:val="28"/>
          <w:szCs w:val="28"/>
          <w:lang w:val="uk-UA"/>
        </w:rPr>
        <w:t>підпункт 6 пункту 5.5</w:t>
      </w:r>
      <w:r w:rsidR="007C4B7E" w:rsidRPr="00FF5A36">
        <w:rPr>
          <w:rStyle w:val="rvts0"/>
          <w:b/>
          <w:sz w:val="28"/>
          <w:szCs w:val="28"/>
          <w:lang w:val="uk-UA"/>
        </w:rPr>
        <w:t xml:space="preserve"> Розділу 5</w:t>
      </w:r>
      <w:r w:rsidR="007C4B7E" w:rsidRPr="00946445">
        <w:rPr>
          <w:rStyle w:val="rvts0"/>
          <w:sz w:val="28"/>
          <w:szCs w:val="28"/>
          <w:lang w:val="uk-UA"/>
        </w:rPr>
        <w:t xml:space="preserve"> «доходи від оренди приміщення»</w:t>
      </w:r>
      <w:r w:rsidR="007C4B7E" w:rsidRPr="00946445">
        <w:rPr>
          <w:rStyle w:val="rvts0"/>
          <w:sz w:val="28"/>
          <w:szCs w:val="28"/>
        </w:rPr>
        <w:t>;</w:t>
      </w:r>
    </w:p>
    <w:p w:rsidR="00224F9E" w:rsidRPr="00946445" w:rsidRDefault="00EE2DD8" w:rsidP="00EE2DD8">
      <w:pPr>
        <w:ind w:right="-2"/>
        <w:jc w:val="both"/>
        <w:rPr>
          <w:rStyle w:val="rvts0"/>
          <w:sz w:val="28"/>
          <w:szCs w:val="28"/>
        </w:rPr>
      </w:pPr>
      <w:r w:rsidRPr="00946445">
        <w:rPr>
          <w:rStyle w:val="rvts0"/>
          <w:sz w:val="28"/>
          <w:szCs w:val="28"/>
          <w:lang w:val="uk-UA"/>
        </w:rPr>
        <w:t>-</w:t>
      </w:r>
      <w:r w:rsidR="00FF4C93">
        <w:rPr>
          <w:rStyle w:val="rvts0"/>
          <w:sz w:val="28"/>
          <w:szCs w:val="28"/>
          <w:lang w:val="uk-UA"/>
        </w:rPr>
        <w:t xml:space="preserve"> </w:t>
      </w:r>
      <w:r w:rsidR="00C974BB" w:rsidRPr="00946445">
        <w:rPr>
          <w:rStyle w:val="rvts0"/>
          <w:sz w:val="28"/>
          <w:szCs w:val="28"/>
          <w:lang w:val="uk-UA"/>
        </w:rPr>
        <w:t xml:space="preserve">з </w:t>
      </w:r>
      <w:r w:rsidR="00D4759A">
        <w:rPr>
          <w:rStyle w:val="rvts0"/>
          <w:b/>
          <w:sz w:val="28"/>
          <w:szCs w:val="28"/>
          <w:lang w:val="uk-UA"/>
        </w:rPr>
        <w:t xml:space="preserve">п. </w:t>
      </w:r>
      <w:r w:rsidR="00C974BB" w:rsidRPr="00FF5A36">
        <w:rPr>
          <w:rStyle w:val="rvts0"/>
          <w:b/>
          <w:sz w:val="28"/>
          <w:szCs w:val="28"/>
          <w:lang w:val="uk-UA"/>
        </w:rPr>
        <w:t>6.2 Розділу 6</w:t>
      </w:r>
      <w:r w:rsidR="00C974BB" w:rsidRPr="00946445">
        <w:rPr>
          <w:rStyle w:val="rvts0"/>
          <w:sz w:val="28"/>
          <w:szCs w:val="28"/>
          <w:lang w:val="uk-UA"/>
        </w:rPr>
        <w:t xml:space="preserve"> </w:t>
      </w:r>
      <w:r w:rsidRPr="00946445">
        <w:rPr>
          <w:rStyle w:val="rvts0"/>
          <w:sz w:val="28"/>
          <w:szCs w:val="28"/>
          <w:lang w:val="uk-UA"/>
        </w:rPr>
        <w:t>«</w:t>
      </w:r>
      <w:r w:rsidR="001824B5" w:rsidRPr="00946445">
        <w:rPr>
          <w:rStyle w:val="rvts0"/>
          <w:sz w:val="28"/>
          <w:szCs w:val="28"/>
          <w:lang w:val="uk-UA"/>
        </w:rPr>
        <w:t>за погодженням із відділом культури і туризму райдержадміністрації</w:t>
      </w:r>
      <w:r w:rsidRPr="00946445">
        <w:rPr>
          <w:rStyle w:val="rvts0"/>
          <w:sz w:val="28"/>
          <w:szCs w:val="28"/>
          <w:lang w:val="uk-UA"/>
        </w:rPr>
        <w:t>»</w:t>
      </w:r>
      <w:r w:rsidR="00C974BB" w:rsidRPr="00946445">
        <w:rPr>
          <w:rStyle w:val="rvts0"/>
          <w:sz w:val="28"/>
          <w:szCs w:val="28"/>
          <w:lang w:val="uk-UA"/>
        </w:rPr>
        <w:t xml:space="preserve"> замінити на «у порядку визначеному чинним законодавством»</w:t>
      </w:r>
      <w:r w:rsidR="00C974BB" w:rsidRPr="00946445">
        <w:rPr>
          <w:rStyle w:val="rvts0"/>
          <w:sz w:val="28"/>
          <w:szCs w:val="28"/>
        </w:rPr>
        <w:t>;</w:t>
      </w:r>
    </w:p>
    <w:p w:rsidR="00EE2DD8" w:rsidRPr="00946445" w:rsidRDefault="00FF4C93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 xml:space="preserve">- </w:t>
      </w:r>
      <w:r w:rsidR="00EE2DD8"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224F9E" w:rsidRPr="00FF5A36">
        <w:rPr>
          <w:rStyle w:val="rvts0"/>
          <w:b/>
          <w:sz w:val="28"/>
          <w:szCs w:val="28"/>
          <w:lang w:val="uk-UA"/>
        </w:rPr>
        <w:t xml:space="preserve">7.1 </w:t>
      </w:r>
      <w:r w:rsidR="00EE2DD8" w:rsidRPr="00FF5A36">
        <w:rPr>
          <w:rStyle w:val="rvts0"/>
          <w:b/>
          <w:sz w:val="28"/>
          <w:szCs w:val="28"/>
          <w:lang w:val="uk-UA"/>
        </w:rPr>
        <w:t>Розділу 7</w:t>
      </w:r>
      <w:r w:rsidR="00EE2DD8" w:rsidRPr="00946445">
        <w:rPr>
          <w:rStyle w:val="rvts0"/>
          <w:sz w:val="28"/>
          <w:szCs w:val="28"/>
          <w:lang w:val="uk-UA"/>
        </w:rPr>
        <w:t xml:space="preserve"> «Джерела доходів Почаївського МБК є асигнування з міського державного бюджету» замінити на «Почаївський МБК фінансується з бюджету Почаївської міської об’єднаної територіальної громади» ; </w:t>
      </w:r>
    </w:p>
    <w:p w:rsidR="00EE2DD8" w:rsidRPr="00946445" w:rsidRDefault="00224F9E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="00EE2DD8"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EE2DD8" w:rsidRPr="00FF5A36">
        <w:rPr>
          <w:rStyle w:val="rvts0"/>
          <w:b/>
          <w:sz w:val="28"/>
          <w:szCs w:val="28"/>
          <w:lang w:val="uk-UA"/>
        </w:rPr>
        <w:t xml:space="preserve">7.2 </w:t>
      </w:r>
      <w:r w:rsidRPr="00FF5A36">
        <w:rPr>
          <w:rStyle w:val="rvts0"/>
          <w:b/>
          <w:sz w:val="28"/>
          <w:szCs w:val="28"/>
          <w:lang w:val="uk-UA"/>
        </w:rPr>
        <w:t>Розділу 7</w:t>
      </w:r>
      <w:r w:rsidRPr="00946445">
        <w:rPr>
          <w:rStyle w:val="rvts0"/>
          <w:sz w:val="28"/>
          <w:szCs w:val="28"/>
          <w:lang w:val="uk-UA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«Директор Почаївського МБК за погодженням із власником встановлює працівникам конкретні норми тарифних ставок,</w:t>
      </w:r>
      <w:r w:rsidR="00CD37F3" w:rsidRPr="00946445">
        <w:rPr>
          <w:rStyle w:val="rvts0"/>
          <w:sz w:val="28"/>
          <w:szCs w:val="28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відрядних розцінок посадових окладів,</w:t>
      </w:r>
      <w:r w:rsidR="00CD37F3" w:rsidRPr="00946445">
        <w:rPr>
          <w:rStyle w:val="rvts0"/>
          <w:sz w:val="28"/>
          <w:szCs w:val="28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премій,</w:t>
      </w:r>
      <w:r w:rsidR="00CD37F3" w:rsidRPr="00946445">
        <w:rPr>
          <w:rStyle w:val="rvts0"/>
          <w:sz w:val="28"/>
          <w:szCs w:val="28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>винагород,</w:t>
      </w:r>
      <w:r w:rsidR="00CD37F3" w:rsidRPr="00946445">
        <w:rPr>
          <w:rStyle w:val="rvts0"/>
          <w:sz w:val="28"/>
          <w:szCs w:val="28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 xml:space="preserve">надбавок, </w:t>
      </w:r>
      <w:r w:rsidR="00CD37F3" w:rsidRPr="00946445">
        <w:rPr>
          <w:rStyle w:val="rvts0"/>
          <w:sz w:val="28"/>
          <w:szCs w:val="28"/>
        </w:rPr>
        <w:t xml:space="preserve"> </w:t>
      </w:r>
      <w:r w:rsidR="00CD37F3" w:rsidRPr="00946445">
        <w:rPr>
          <w:rStyle w:val="rvts0"/>
          <w:sz w:val="28"/>
          <w:szCs w:val="28"/>
          <w:lang w:val="uk-UA"/>
        </w:rPr>
        <w:t>доплат на умовах,</w:t>
      </w:r>
      <w:r w:rsidR="00CD37F3" w:rsidRPr="00946445">
        <w:rPr>
          <w:rStyle w:val="rvts0"/>
          <w:sz w:val="28"/>
          <w:szCs w:val="28"/>
        </w:rPr>
        <w:t xml:space="preserve"> </w:t>
      </w:r>
      <w:r w:rsidR="00EE2DD8" w:rsidRPr="00946445">
        <w:rPr>
          <w:rStyle w:val="rvts0"/>
          <w:sz w:val="28"/>
          <w:szCs w:val="28"/>
          <w:lang w:val="uk-UA"/>
        </w:rPr>
        <w:t xml:space="preserve">передбачених трудовим законодавством» замінити на «Почаївський МБК  у трудових відносинах керується нормами щодо тарифних ставок, відрядних </w:t>
      </w:r>
      <w:r w:rsidR="00EE2DD8" w:rsidRPr="00946445">
        <w:rPr>
          <w:rStyle w:val="rvts0"/>
          <w:sz w:val="28"/>
          <w:szCs w:val="28"/>
          <w:lang w:val="uk-UA"/>
        </w:rPr>
        <w:lastRenderedPageBreak/>
        <w:t>розцінок, посадових окладів,премій,надбавок та встановлює розряди згідно чинного трудового законодавства»</w:t>
      </w:r>
      <w:r w:rsidR="00B47762" w:rsidRPr="00B47762">
        <w:rPr>
          <w:rStyle w:val="rvts0"/>
          <w:sz w:val="28"/>
          <w:szCs w:val="28"/>
        </w:rPr>
        <w:t>;</w:t>
      </w:r>
      <w:r w:rsidR="00EE2DD8" w:rsidRPr="00946445">
        <w:rPr>
          <w:rStyle w:val="rvts0"/>
          <w:sz w:val="28"/>
          <w:szCs w:val="28"/>
          <w:lang w:val="uk-UA"/>
        </w:rPr>
        <w:t xml:space="preserve"> </w:t>
      </w:r>
    </w:p>
    <w:p w:rsidR="00EE2DD8" w:rsidRDefault="00224F9E" w:rsidP="00EE2DD8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 xml:space="preserve">- </w:t>
      </w:r>
      <w:r w:rsidR="00EE2DD8" w:rsidRPr="00FF5A36">
        <w:rPr>
          <w:rStyle w:val="rvts0"/>
          <w:b/>
          <w:sz w:val="28"/>
          <w:szCs w:val="28"/>
          <w:lang w:val="uk-UA"/>
        </w:rPr>
        <w:t>п.</w:t>
      </w:r>
      <w:r w:rsidR="00D4759A">
        <w:rPr>
          <w:rStyle w:val="rvts0"/>
          <w:b/>
          <w:sz w:val="28"/>
          <w:szCs w:val="28"/>
          <w:lang w:val="uk-UA"/>
        </w:rPr>
        <w:t xml:space="preserve"> </w:t>
      </w:r>
      <w:r w:rsidR="00EE2DD8" w:rsidRPr="00FF5A36">
        <w:rPr>
          <w:rStyle w:val="rvts0"/>
          <w:b/>
          <w:sz w:val="28"/>
          <w:szCs w:val="28"/>
          <w:lang w:val="uk-UA"/>
        </w:rPr>
        <w:t>7.3 Розділу 7</w:t>
      </w:r>
      <w:r w:rsidR="00EE2DD8" w:rsidRPr="00946445">
        <w:rPr>
          <w:rStyle w:val="rvts0"/>
          <w:sz w:val="28"/>
          <w:szCs w:val="28"/>
          <w:lang w:val="uk-UA"/>
        </w:rPr>
        <w:t xml:space="preserve"> «міський державний бюджет» замінити на «бюджет Почаївської міської об’єднаної територіальної громади» та «прибуток від» замінити на «кошти від»</w:t>
      </w:r>
      <w:r w:rsidR="00634B4B" w:rsidRPr="00946445">
        <w:rPr>
          <w:rStyle w:val="rvts0"/>
          <w:sz w:val="28"/>
          <w:szCs w:val="28"/>
          <w:lang w:val="uk-UA"/>
        </w:rPr>
        <w:t>,</w:t>
      </w:r>
      <w:r w:rsidR="00D4759A">
        <w:rPr>
          <w:rStyle w:val="rvts0"/>
          <w:sz w:val="28"/>
          <w:szCs w:val="28"/>
          <w:lang w:val="uk-UA"/>
        </w:rPr>
        <w:t xml:space="preserve"> </w:t>
      </w:r>
      <w:r w:rsidR="00634B4B" w:rsidRPr="00946445">
        <w:rPr>
          <w:rStyle w:val="rvts0"/>
          <w:sz w:val="28"/>
          <w:szCs w:val="28"/>
          <w:lang w:val="uk-UA"/>
        </w:rPr>
        <w:t>а також виключити «підприємницької діяльності (в т.ч. комерційної)</w:t>
      </w:r>
      <w:r w:rsidR="00D4759A">
        <w:rPr>
          <w:rStyle w:val="rvts0"/>
          <w:sz w:val="28"/>
          <w:szCs w:val="28"/>
          <w:lang w:val="uk-UA"/>
        </w:rPr>
        <w:t xml:space="preserve"> </w:t>
      </w:r>
      <w:r w:rsidR="00634B4B" w:rsidRPr="00946445">
        <w:rPr>
          <w:rStyle w:val="rvts0"/>
          <w:sz w:val="28"/>
          <w:szCs w:val="28"/>
          <w:lang w:val="uk-UA"/>
        </w:rPr>
        <w:t>»</w:t>
      </w:r>
      <w:r w:rsidR="00EE2DD8" w:rsidRPr="00946445">
        <w:rPr>
          <w:rStyle w:val="rvts0"/>
          <w:sz w:val="28"/>
          <w:szCs w:val="28"/>
          <w:lang w:val="uk-UA"/>
        </w:rPr>
        <w:t>;</w:t>
      </w:r>
    </w:p>
    <w:p w:rsidR="00665FF6" w:rsidRPr="00946445" w:rsidRDefault="00665FF6" w:rsidP="00665FF6">
      <w:pPr>
        <w:ind w:right="-2"/>
        <w:jc w:val="both"/>
        <w:rPr>
          <w:color w:val="000000"/>
          <w:sz w:val="28"/>
          <w:szCs w:val="28"/>
          <w:lang w:val="uk-UA"/>
        </w:rPr>
      </w:pPr>
      <w:r w:rsidRPr="00946445">
        <w:rPr>
          <w:color w:val="000000"/>
          <w:sz w:val="28"/>
          <w:szCs w:val="28"/>
        </w:rPr>
        <w:t>-</w:t>
      </w:r>
      <w:r w:rsidR="00FF5A36">
        <w:rPr>
          <w:color w:val="000000"/>
          <w:sz w:val="28"/>
          <w:szCs w:val="28"/>
          <w:lang w:val="uk-UA"/>
        </w:rPr>
        <w:t xml:space="preserve"> </w:t>
      </w:r>
      <w:r w:rsidR="00AB308F" w:rsidRPr="00FF5A36">
        <w:rPr>
          <w:b/>
          <w:color w:val="000000"/>
          <w:sz w:val="28"/>
          <w:szCs w:val="28"/>
          <w:lang w:val="uk-UA"/>
        </w:rPr>
        <w:t>Р</w:t>
      </w:r>
      <w:r w:rsidRPr="00FF5A36">
        <w:rPr>
          <w:b/>
          <w:color w:val="000000"/>
          <w:sz w:val="28"/>
          <w:szCs w:val="28"/>
          <w:lang w:val="uk-UA"/>
        </w:rPr>
        <w:t>озділ 7.</w:t>
      </w:r>
      <w:r w:rsidRPr="00946445">
        <w:rPr>
          <w:color w:val="000000"/>
          <w:sz w:val="28"/>
          <w:szCs w:val="28"/>
          <w:lang w:val="uk-UA"/>
        </w:rPr>
        <w:t xml:space="preserve"> Господарська та соціальна діяльність Почаївського МБК </w:t>
      </w:r>
      <w:r w:rsidRPr="00FF5A36">
        <w:rPr>
          <w:color w:val="000000"/>
          <w:sz w:val="28"/>
          <w:szCs w:val="28"/>
          <w:lang w:val="uk-UA"/>
        </w:rPr>
        <w:t>доповнити</w:t>
      </w:r>
      <w:r w:rsidRPr="00FF5A36">
        <w:rPr>
          <w:color w:val="000000"/>
          <w:sz w:val="28"/>
          <w:szCs w:val="28"/>
        </w:rPr>
        <w:t xml:space="preserve"> </w:t>
      </w:r>
      <w:r w:rsidRPr="00FF5A36">
        <w:rPr>
          <w:color w:val="000000"/>
          <w:sz w:val="28"/>
          <w:szCs w:val="28"/>
          <w:lang w:val="uk-UA"/>
        </w:rPr>
        <w:t>:</w:t>
      </w:r>
      <w:r w:rsidRPr="00946445">
        <w:rPr>
          <w:color w:val="000000"/>
          <w:sz w:val="28"/>
          <w:szCs w:val="28"/>
          <w:lang w:val="uk-UA"/>
        </w:rPr>
        <w:t xml:space="preserve"> </w:t>
      </w:r>
    </w:p>
    <w:p w:rsidR="00665FF6" w:rsidRPr="00946445" w:rsidRDefault="00665FF6" w:rsidP="00665FF6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color w:val="000000"/>
          <w:sz w:val="28"/>
          <w:szCs w:val="28"/>
          <w:lang w:val="uk-UA"/>
        </w:rPr>
        <w:t xml:space="preserve">- </w:t>
      </w:r>
      <w:r w:rsidRPr="00FF5A36">
        <w:rPr>
          <w:b/>
          <w:color w:val="000000"/>
          <w:sz w:val="28"/>
          <w:szCs w:val="28"/>
          <w:lang w:val="uk-UA"/>
        </w:rPr>
        <w:t>п.</w:t>
      </w:r>
      <w:r w:rsidR="00D4759A">
        <w:rPr>
          <w:b/>
          <w:color w:val="000000"/>
          <w:sz w:val="28"/>
          <w:szCs w:val="28"/>
          <w:lang w:val="uk-UA"/>
        </w:rPr>
        <w:t xml:space="preserve"> 7.6</w:t>
      </w:r>
      <w:r w:rsidRPr="00946445">
        <w:rPr>
          <w:color w:val="000000"/>
          <w:sz w:val="28"/>
          <w:szCs w:val="28"/>
          <w:lang w:val="uk-UA"/>
        </w:rPr>
        <w:t xml:space="preserve">  та викласти в такій редакції: « Почаївському МБК, як неприбутковій організації, забороняється</w:t>
      </w:r>
      <w:r w:rsidRPr="00946445">
        <w:rPr>
          <w:rStyle w:val="rvts0"/>
          <w:sz w:val="28"/>
          <w:szCs w:val="28"/>
          <w:lang w:val="uk-UA"/>
        </w:rPr>
        <w:t xml:space="preserve"> розподіляти отримані доходи (прибутки) або їх частини серед засновників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осіб»;</w:t>
      </w:r>
    </w:p>
    <w:p w:rsidR="00665FF6" w:rsidRPr="00B47762" w:rsidRDefault="00665FF6" w:rsidP="00665FF6">
      <w:pPr>
        <w:ind w:right="-2"/>
        <w:jc w:val="both"/>
        <w:rPr>
          <w:rStyle w:val="rvts0"/>
          <w:sz w:val="28"/>
          <w:szCs w:val="28"/>
        </w:rPr>
      </w:pPr>
      <w:r w:rsidRPr="00946445">
        <w:rPr>
          <w:rStyle w:val="rvts0"/>
          <w:sz w:val="28"/>
          <w:szCs w:val="28"/>
          <w:lang w:val="uk-UA"/>
        </w:rPr>
        <w:t>-</w:t>
      </w:r>
      <w:r w:rsidR="007F7355">
        <w:rPr>
          <w:rStyle w:val="rvts0"/>
          <w:sz w:val="28"/>
          <w:szCs w:val="28"/>
          <w:lang w:val="uk-UA"/>
        </w:rPr>
        <w:t xml:space="preserve"> </w:t>
      </w:r>
      <w:r w:rsidR="00D4759A">
        <w:rPr>
          <w:rStyle w:val="rvts0"/>
          <w:b/>
          <w:sz w:val="28"/>
          <w:szCs w:val="28"/>
          <w:lang w:val="uk-UA"/>
        </w:rPr>
        <w:t>п. 7.7</w:t>
      </w:r>
      <w:r w:rsidRPr="00946445">
        <w:rPr>
          <w:rStyle w:val="rvts0"/>
          <w:sz w:val="28"/>
          <w:szCs w:val="28"/>
          <w:lang w:val="uk-UA"/>
        </w:rPr>
        <w:t xml:space="preserve"> та викласти в такій редакції: «Доходи (прибутки) Почаївського МБК використовуються виключно для фінансування видатків на власне утримання , реалізації мети (цілей, завдань) та напрямів діяльності, визначених її установчими документами»</w:t>
      </w:r>
      <w:r w:rsidR="00B47762" w:rsidRPr="00B47762">
        <w:rPr>
          <w:rStyle w:val="rvts0"/>
          <w:sz w:val="28"/>
          <w:szCs w:val="28"/>
        </w:rPr>
        <w:t>;</w:t>
      </w:r>
    </w:p>
    <w:p w:rsidR="00AB308F" w:rsidRPr="00B47762" w:rsidRDefault="00AB308F" w:rsidP="00AB308F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="007F7355">
        <w:rPr>
          <w:color w:val="000000"/>
          <w:sz w:val="28"/>
          <w:szCs w:val="28"/>
          <w:lang w:val="uk-UA"/>
        </w:rPr>
        <w:t xml:space="preserve"> </w:t>
      </w:r>
      <w:r w:rsidRPr="00FF5A36">
        <w:rPr>
          <w:b/>
          <w:color w:val="000000"/>
          <w:sz w:val="28"/>
          <w:szCs w:val="28"/>
          <w:lang w:val="uk-UA"/>
        </w:rPr>
        <w:t>Розділу 8.</w:t>
      </w:r>
      <w:r w:rsidRPr="00946445">
        <w:rPr>
          <w:color w:val="000000"/>
          <w:sz w:val="28"/>
          <w:szCs w:val="28"/>
          <w:lang w:val="uk-UA"/>
        </w:rPr>
        <w:t xml:space="preserve"> Ліквідація і реорганізація Почаївського МБК доповнити </w:t>
      </w:r>
      <w:r w:rsidRPr="00FF5A36">
        <w:rPr>
          <w:b/>
          <w:color w:val="000000"/>
          <w:sz w:val="28"/>
          <w:szCs w:val="28"/>
          <w:lang w:val="uk-UA"/>
        </w:rPr>
        <w:t>п. 8.3</w:t>
      </w:r>
      <w:r w:rsidRPr="00946445">
        <w:rPr>
          <w:color w:val="000000"/>
          <w:sz w:val="28"/>
          <w:szCs w:val="28"/>
          <w:lang w:val="uk-UA"/>
        </w:rPr>
        <w:t xml:space="preserve"> та викласти в такій редакції: «В разі припинення юридичної особи - Почаївського МБК (у результаті  ліквідації, злиття, поділу, приєднання або перетворення) активи передаються одній або кільком неприбутковим організаціям відповідного виду або зараховуються до доходу бюджету»</w:t>
      </w:r>
      <w:r w:rsidR="00B47762" w:rsidRPr="00B47762">
        <w:rPr>
          <w:color w:val="000000"/>
          <w:sz w:val="28"/>
          <w:szCs w:val="28"/>
        </w:rPr>
        <w:t>.</w:t>
      </w:r>
    </w:p>
    <w:p w:rsidR="00AB308F" w:rsidRPr="00AB308F" w:rsidRDefault="00AB308F" w:rsidP="00665FF6">
      <w:pPr>
        <w:ind w:right="-2"/>
        <w:jc w:val="both"/>
        <w:rPr>
          <w:rStyle w:val="rvts0"/>
          <w:sz w:val="28"/>
          <w:szCs w:val="28"/>
          <w:lang w:val="uk-UA"/>
        </w:rPr>
      </w:pPr>
    </w:p>
    <w:p w:rsidR="00DC01F6" w:rsidRPr="00946445" w:rsidRDefault="00FF4C93" w:rsidP="00D81FBA">
      <w:pPr>
        <w:ind w:right="-2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2</w:t>
      </w:r>
      <w:r w:rsidR="00DC01F6" w:rsidRPr="00946445">
        <w:rPr>
          <w:rStyle w:val="rvts0"/>
          <w:sz w:val="28"/>
          <w:szCs w:val="28"/>
          <w:lang w:val="uk-UA"/>
        </w:rPr>
        <w:t xml:space="preserve">. Директору Почаївського міського будинку культури </w:t>
      </w:r>
      <w:r w:rsidR="00AF4A0D" w:rsidRPr="00946445">
        <w:rPr>
          <w:rStyle w:val="rvts0"/>
          <w:sz w:val="28"/>
          <w:szCs w:val="28"/>
          <w:lang w:val="uk-UA"/>
        </w:rPr>
        <w:t>Почаївської міської ради</w:t>
      </w:r>
      <w:r w:rsidR="00726235" w:rsidRPr="00946445">
        <w:rPr>
          <w:rStyle w:val="rvts0"/>
          <w:sz w:val="28"/>
          <w:szCs w:val="28"/>
          <w:lang w:val="uk-UA"/>
        </w:rPr>
        <w:t xml:space="preserve"> здійснити</w:t>
      </w:r>
      <w:r w:rsidR="0086660D" w:rsidRPr="00946445">
        <w:rPr>
          <w:rStyle w:val="rvts0"/>
          <w:sz w:val="28"/>
          <w:szCs w:val="28"/>
          <w:lang w:val="uk-UA"/>
        </w:rPr>
        <w:t xml:space="preserve"> необхідні заходи щодо державної реєстрації</w:t>
      </w:r>
      <w:r w:rsidR="00726235" w:rsidRPr="00946445">
        <w:rPr>
          <w:rStyle w:val="rvts0"/>
          <w:sz w:val="28"/>
          <w:szCs w:val="28"/>
          <w:lang w:val="uk-UA"/>
        </w:rPr>
        <w:t xml:space="preserve"> вищезазначених змін </w:t>
      </w:r>
      <w:r w:rsidR="002C6120" w:rsidRPr="00946445">
        <w:rPr>
          <w:rStyle w:val="rvts0"/>
          <w:sz w:val="28"/>
          <w:szCs w:val="28"/>
          <w:lang w:val="uk-UA"/>
        </w:rPr>
        <w:t>до Статуту</w:t>
      </w:r>
      <w:r w:rsidR="0086660D" w:rsidRPr="00946445">
        <w:rPr>
          <w:rStyle w:val="rvts0"/>
          <w:sz w:val="28"/>
          <w:szCs w:val="28"/>
          <w:lang w:val="uk-UA"/>
        </w:rPr>
        <w:t xml:space="preserve"> Почаївського МБК</w:t>
      </w:r>
      <w:r w:rsidR="002C6120" w:rsidRPr="00946445">
        <w:rPr>
          <w:rStyle w:val="rvts0"/>
          <w:sz w:val="28"/>
          <w:szCs w:val="28"/>
          <w:lang w:val="uk-UA"/>
        </w:rPr>
        <w:t xml:space="preserve"> </w:t>
      </w:r>
      <w:r w:rsidR="00726235" w:rsidRPr="00946445">
        <w:rPr>
          <w:rStyle w:val="rvts0"/>
          <w:sz w:val="28"/>
          <w:szCs w:val="28"/>
          <w:lang w:val="uk-UA"/>
        </w:rPr>
        <w:t>згідно вимог чинного законодавства.</w:t>
      </w:r>
    </w:p>
    <w:p w:rsidR="00946445" w:rsidRPr="00946445" w:rsidRDefault="00946445" w:rsidP="00D81FBA">
      <w:pPr>
        <w:ind w:right="-2"/>
        <w:jc w:val="both"/>
        <w:rPr>
          <w:rStyle w:val="rvts0"/>
          <w:sz w:val="28"/>
          <w:szCs w:val="28"/>
          <w:lang w:val="uk-UA"/>
        </w:rPr>
      </w:pPr>
    </w:p>
    <w:p w:rsidR="0086660D" w:rsidRPr="009C24A8" w:rsidRDefault="00FF4C93" w:rsidP="00D81FBA">
      <w:pPr>
        <w:ind w:right="-2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3</w:t>
      </w:r>
      <w:r w:rsidR="0086660D" w:rsidRPr="00946445">
        <w:rPr>
          <w:rStyle w:val="rvts0"/>
          <w:sz w:val="28"/>
          <w:szCs w:val="28"/>
          <w:lang w:val="uk-UA"/>
        </w:rPr>
        <w:t>.</w:t>
      </w:r>
      <w:r w:rsidR="00862411" w:rsidRPr="00946445">
        <w:rPr>
          <w:rStyle w:val="rvts0"/>
          <w:sz w:val="28"/>
          <w:szCs w:val="28"/>
          <w:lang w:val="uk-UA"/>
        </w:rPr>
        <w:t xml:space="preserve"> </w:t>
      </w:r>
      <w:r w:rsidR="0086660D" w:rsidRPr="00946445">
        <w:rPr>
          <w:rStyle w:val="rvts0"/>
          <w:sz w:val="28"/>
          <w:szCs w:val="28"/>
          <w:lang w:val="uk-UA"/>
        </w:rPr>
        <w:t xml:space="preserve">Контроль за виконанням даного рішення </w:t>
      </w:r>
      <w:r w:rsidR="0086660D" w:rsidRPr="009C24A8">
        <w:rPr>
          <w:rStyle w:val="rvts0"/>
          <w:sz w:val="28"/>
          <w:szCs w:val="28"/>
          <w:lang w:val="uk-UA"/>
        </w:rPr>
        <w:t xml:space="preserve">покласти </w:t>
      </w:r>
      <w:r w:rsidR="00862411" w:rsidRPr="009C24A8">
        <w:rPr>
          <w:rStyle w:val="rvts0"/>
          <w:sz w:val="28"/>
          <w:szCs w:val="28"/>
          <w:lang w:val="uk-UA"/>
        </w:rPr>
        <w:t>на постійну</w:t>
      </w:r>
      <w:r w:rsidR="00615D91">
        <w:rPr>
          <w:rStyle w:val="rvts0"/>
          <w:sz w:val="28"/>
          <w:szCs w:val="28"/>
          <w:lang w:val="uk-UA"/>
        </w:rPr>
        <w:t xml:space="preserve"> комісію</w:t>
      </w:r>
      <w:r w:rsidR="009C24A8" w:rsidRPr="009C24A8">
        <w:rPr>
          <w:rStyle w:val="rvts0"/>
          <w:sz w:val="28"/>
          <w:szCs w:val="28"/>
          <w:lang w:val="uk-UA"/>
        </w:rPr>
        <w:t xml:space="preserve">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освіти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культури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охорони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здоров’я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молоді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  спорту та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соціального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захисту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населення</w:t>
      </w:r>
      <w:proofErr w:type="spellEnd"/>
      <w:r w:rsidR="00862411" w:rsidRPr="009C24A8">
        <w:rPr>
          <w:rStyle w:val="rvts0"/>
          <w:b/>
          <w:sz w:val="28"/>
          <w:szCs w:val="28"/>
          <w:lang w:val="uk-UA"/>
        </w:rPr>
        <w:t>.</w:t>
      </w:r>
    </w:p>
    <w:p w:rsidR="002744E9" w:rsidRDefault="002744E9" w:rsidP="00D81FBA">
      <w:pPr>
        <w:ind w:right="-2"/>
        <w:jc w:val="both"/>
        <w:rPr>
          <w:rStyle w:val="rvts0"/>
          <w:sz w:val="28"/>
          <w:szCs w:val="28"/>
          <w:lang w:val="uk-UA"/>
        </w:rPr>
      </w:pPr>
    </w:p>
    <w:p w:rsidR="002744E9" w:rsidRDefault="002744E9" w:rsidP="00D81FBA">
      <w:pPr>
        <w:ind w:right="-2"/>
        <w:jc w:val="both"/>
        <w:rPr>
          <w:rStyle w:val="rvts0"/>
          <w:sz w:val="28"/>
          <w:szCs w:val="28"/>
          <w:lang w:val="uk-UA"/>
        </w:rPr>
      </w:pPr>
    </w:p>
    <w:p w:rsidR="002744E9" w:rsidRPr="00CD37F3" w:rsidRDefault="00CD37F3" w:rsidP="00D81FBA">
      <w:pPr>
        <w:ind w:right="-2"/>
        <w:jc w:val="both"/>
        <w:rPr>
          <w:sz w:val="18"/>
          <w:szCs w:val="18"/>
          <w:lang w:val="uk-UA"/>
        </w:rPr>
      </w:pPr>
      <w:proofErr w:type="spellStart"/>
      <w:r w:rsidRPr="00CD37F3">
        <w:rPr>
          <w:sz w:val="18"/>
          <w:szCs w:val="18"/>
          <w:lang w:val="uk-UA"/>
        </w:rPr>
        <w:t>Риндич</w:t>
      </w:r>
      <w:proofErr w:type="spellEnd"/>
      <w:r w:rsidRPr="00CD37F3">
        <w:rPr>
          <w:sz w:val="18"/>
          <w:szCs w:val="18"/>
          <w:lang w:val="uk-UA"/>
        </w:rPr>
        <w:t xml:space="preserve"> М.В.</w:t>
      </w:r>
    </w:p>
    <w:p w:rsidR="00D60A2A" w:rsidRDefault="00D60A2A" w:rsidP="00D60A2A">
      <w:pPr>
        <w:ind w:right="-2"/>
        <w:rPr>
          <w:lang w:val="uk-UA"/>
        </w:rPr>
      </w:pPr>
    </w:p>
    <w:p w:rsidR="00E05819" w:rsidRDefault="00E05819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FF4C93" w:rsidRDefault="00FF4C93" w:rsidP="00FF4C93">
      <w:pPr>
        <w:rPr>
          <w:b/>
          <w:lang w:val="uk-UA"/>
        </w:rPr>
      </w:pPr>
    </w:p>
    <w:p w:rsidR="00FF4C93" w:rsidRDefault="00FF4C93" w:rsidP="00FF4C93">
      <w:pPr>
        <w:rPr>
          <w:lang w:val="uk-UA"/>
        </w:rPr>
      </w:pPr>
      <w:r>
        <w:rPr>
          <w:lang w:val="uk-UA"/>
        </w:rPr>
        <w:t xml:space="preserve">                </w:t>
      </w:r>
    </w:p>
    <w:p w:rsidR="00FF4C93" w:rsidRDefault="00FF4C93" w:rsidP="00FF4C93">
      <w:pPr>
        <w:rPr>
          <w:lang w:val="uk-UA"/>
        </w:rPr>
      </w:pPr>
    </w:p>
    <w:p w:rsidR="00FF4C93" w:rsidRDefault="00FF4C93" w:rsidP="007A6AC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РЕЗУЛЬТАТИ  ПОІМЕННОГО  ГОЛОСУВАННЯ</w:t>
      </w:r>
    </w:p>
    <w:p w:rsidR="00FF4C93" w:rsidRDefault="00FF4C93" w:rsidP="00FF4C93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lang w:val="uk-UA"/>
        </w:rPr>
        <w:t>від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____.____</w:t>
      </w:r>
      <w:r>
        <w:rPr>
          <w:sz w:val="20"/>
          <w:szCs w:val="20"/>
        </w:rPr>
        <w:t>.2016</w:t>
      </w:r>
      <w:r>
        <w:rPr>
          <w:sz w:val="20"/>
          <w:szCs w:val="20"/>
          <w:lang w:val="uk-UA"/>
        </w:rPr>
        <w:t>р.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(</w:t>
      </w:r>
      <w:r>
        <w:rPr>
          <w:sz w:val="20"/>
          <w:szCs w:val="20"/>
          <w:lang w:val="uk-UA"/>
        </w:rPr>
        <w:t xml:space="preserve"> </w:t>
      </w:r>
      <w:proofErr w:type="gramEnd"/>
      <w:r>
        <w:rPr>
          <w:sz w:val="20"/>
          <w:szCs w:val="20"/>
          <w:lang w:val="uk-UA"/>
        </w:rPr>
        <w:t>12 сесія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uk-UA"/>
        </w:rPr>
        <w:t>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скликання</w:t>
      </w:r>
      <w:proofErr w:type="spellEnd"/>
      <w:r>
        <w:rPr>
          <w:sz w:val="20"/>
          <w:szCs w:val="20"/>
        </w:rPr>
        <w:t>)</w:t>
      </w:r>
    </w:p>
    <w:p w:rsidR="00FF4C93" w:rsidRPr="00C97591" w:rsidRDefault="00FF4C93" w:rsidP="00FF4C93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7A6AC3" w:rsidRPr="007A6AC3" w:rsidRDefault="00FF4C93" w:rsidP="007A6AC3">
      <w:pPr>
        <w:ind w:right="-2"/>
        <w:jc w:val="center"/>
        <w:rPr>
          <w:b/>
          <w:sz w:val="20"/>
          <w:szCs w:val="20"/>
          <w:lang w:val="uk-UA"/>
        </w:rPr>
      </w:pPr>
      <w:proofErr w:type="spellStart"/>
      <w:r w:rsidRPr="007A6AC3">
        <w:rPr>
          <w:b/>
          <w:bCs/>
          <w:sz w:val="20"/>
          <w:szCs w:val="20"/>
        </w:rPr>
        <w:t>Поіменне</w:t>
      </w:r>
      <w:proofErr w:type="spellEnd"/>
      <w:r w:rsidRPr="007A6AC3">
        <w:rPr>
          <w:b/>
          <w:bCs/>
          <w:sz w:val="20"/>
          <w:szCs w:val="20"/>
        </w:rPr>
        <w:t xml:space="preserve"> </w:t>
      </w:r>
      <w:proofErr w:type="spellStart"/>
      <w:r w:rsidRPr="007A6AC3">
        <w:rPr>
          <w:b/>
          <w:bCs/>
          <w:sz w:val="20"/>
          <w:szCs w:val="20"/>
        </w:rPr>
        <w:t>голосування</w:t>
      </w:r>
      <w:proofErr w:type="spellEnd"/>
      <w:r w:rsidRPr="007A6AC3">
        <w:rPr>
          <w:b/>
          <w:bCs/>
          <w:sz w:val="20"/>
          <w:szCs w:val="20"/>
        </w:rPr>
        <w:t xml:space="preserve">  </w:t>
      </w:r>
      <w:r w:rsidRPr="007A6AC3">
        <w:rPr>
          <w:b/>
          <w:bCs/>
          <w:sz w:val="20"/>
          <w:szCs w:val="20"/>
          <w:lang w:val="uk-UA"/>
        </w:rPr>
        <w:t xml:space="preserve">щодо проекту </w:t>
      </w:r>
      <w:proofErr w:type="gramStart"/>
      <w:r w:rsidRPr="007A6AC3">
        <w:rPr>
          <w:b/>
          <w:bCs/>
          <w:sz w:val="20"/>
          <w:szCs w:val="20"/>
          <w:lang w:val="uk-UA"/>
        </w:rPr>
        <w:t>р</w:t>
      </w:r>
      <w:proofErr w:type="gramEnd"/>
      <w:r w:rsidRPr="007A6AC3">
        <w:rPr>
          <w:b/>
          <w:bCs/>
          <w:sz w:val="20"/>
          <w:szCs w:val="20"/>
          <w:lang w:val="uk-UA"/>
        </w:rPr>
        <w:t xml:space="preserve">ішення </w:t>
      </w:r>
      <w:r w:rsidR="007A6AC3" w:rsidRPr="007A6AC3">
        <w:rPr>
          <w:b/>
          <w:bCs/>
          <w:sz w:val="20"/>
          <w:szCs w:val="20"/>
          <w:lang w:val="uk-UA"/>
        </w:rPr>
        <w:t>«</w:t>
      </w:r>
      <w:r w:rsidR="007A6AC3" w:rsidRPr="007A6AC3">
        <w:rPr>
          <w:b/>
          <w:sz w:val="20"/>
          <w:szCs w:val="20"/>
          <w:lang w:val="uk-UA"/>
        </w:rPr>
        <w:t>Про внесення змін до Статуту</w:t>
      </w:r>
    </w:p>
    <w:p w:rsidR="007A6AC3" w:rsidRPr="007A6AC3" w:rsidRDefault="00D538E2" w:rsidP="007A6AC3">
      <w:pPr>
        <w:ind w:right="-2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Почаївського міського Б</w:t>
      </w:r>
      <w:r w:rsidR="007A6AC3" w:rsidRPr="007A6AC3">
        <w:rPr>
          <w:b/>
          <w:sz w:val="20"/>
          <w:szCs w:val="20"/>
          <w:lang w:val="uk-UA"/>
        </w:rPr>
        <w:t>удинку культури»</w:t>
      </w:r>
    </w:p>
    <w:p w:rsidR="00FF4C93" w:rsidRDefault="00FF4C93" w:rsidP="00FF4C9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F4C93" w:rsidRDefault="00FF4C93" w:rsidP="00FF4C9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F4C93" w:rsidRDefault="00FF4C93" w:rsidP="00FF4C9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Всього_____________  Зареєстровані_________________</w:t>
      </w:r>
    </w:p>
    <w:p w:rsidR="00FF4C93" w:rsidRDefault="00FF4C93" w:rsidP="00FF4C93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</w:t>
      </w:r>
    </w:p>
    <w:p w:rsidR="00FF4C93" w:rsidRDefault="00FF4C93" w:rsidP="00FF4C93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>
        <w:rPr>
          <w:i/>
          <w:iCs/>
          <w:sz w:val="20"/>
          <w:szCs w:val="20"/>
        </w:rPr>
        <w:t xml:space="preserve">За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</w:t>
      </w:r>
      <w:proofErr w:type="spellStart"/>
      <w:r>
        <w:rPr>
          <w:i/>
          <w:iCs/>
          <w:sz w:val="20"/>
          <w:szCs w:val="20"/>
        </w:rPr>
        <w:t>Проти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</w:t>
      </w:r>
      <w:proofErr w:type="spellStart"/>
      <w:r>
        <w:rPr>
          <w:i/>
          <w:iCs/>
          <w:sz w:val="20"/>
          <w:szCs w:val="20"/>
        </w:rPr>
        <w:t>Утрималися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Не </w:t>
      </w:r>
      <w:proofErr w:type="spellStart"/>
      <w:r>
        <w:rPr>
          <w:i/>
          <w:iCs/>
          <w:sz w:val="20"/>
          <w:szCs w:val="20"/>
        </w:rPr>
        <w:t>голосували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В</w:t>
      </w:r>
      <w:r>
        <w:rPr>
          <w:i/>
          <w:iCs/>
          <w:sz w:val="20"/>
          <w:szCs w:val="20"/>
          <w:lang w:val="uk-UA"/>
        </w:rPr>
        <w:t>і</w:t>
      </w:r>
      <w:proofErr w:type="spellStart"/>
      <w:r>
        <w:rPr>
          <w:i/>
          <w:iCs/>
          <w:sz w:val="20"/>
          <w:szCs w:val="20"/>
        </w:rPr>
        <w:t>дсутн</w:t>
      </w:r>
      <w:proofErr w:type="spellEnd"/>
      <w:r>
        <w:rPr>
          <w:i/>
          <w:iCs/>
          <w:sz w:val="20"/>
          <w:szCs w:val="20"/>
          <w:lang w:val="uk-UA"/>
        </w:rPr>
        <w:t xml:space="preserve">і -______    </w:t>
      </w:r>
      <w:proofErr w:type="spellStart"/>
      <w:r>
        <w:rPr>
          <w:i/>
          <w:iCs/>
          <w:sz w:val="20"/>
          <w:szCs w:val="20"/>
        </w:rPr>
        <w:t>Всього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</w:p>
    <w:p w:rsidR="00FF4C93" w:rsidRDefault="00FF4C93" w:rsidP="00FF4C9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C93" w:rsidRDefault="00FF4C93" w:rsidP="00FF4C9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proofErr w:type="spellStart"/>
      <w:proofErr w:type="gramStart"/>
      <w:r>
        <w:rPr>
          <w:b/>
          <w:bCs/>
          <w:sz w:val="20"/>
          <w:szCs w:val="20"/>
        </w:rPr>
        <w:t>Р</w:t>
      </w:r>
      <w:proofErr w:type="gramEnd"/>
      <w:r>
        <w:rPr>
          <w:b/>
          <w:bCs/>
          <w:sz w:val="20"/>
          <w:szCs w:val="20"/>
        </w:rPr>
        <w:t>ішення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>__________________</w:t>
      </w:r>
    </w:p>
    <w:p w:rsidR="00FF4C93" w:rsidRDefault="00FF4C93" w:rsidP="00FF4C9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F4C93" w:rsidRDefault="00FF4C93" w:rsidP="00FF4C9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1"/>
        <w:gridCol w:w="1134"/>
        <w:gridCol w:w="3946"/>
        <w:gridCol w:w="1209"/>
      </w:tblGrid>
      <w:tr w:rsidR="00FF4C93" w:rsidTr="00C1107D">
        <w:trPr>
          <w:cantSplit/>
          <w:jc w:val="center"/>
        </w:trPr>
        <w:tc>
          <w:tcPr>
            <w:tcW w:w="10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Прізвище, ім’я по батькові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Прізвище, ім’я по батькові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</w:t>
            </w: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Бойко Василь Сергійович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Остапчук Микола Вікторович</w:t>
            </w: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Трофимлюк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Георгій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Вовк Лариса Володимирівна</w:t>
            </w: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Шегера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Кирилівна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Трофимлюк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Василь Євсевійович</w:t>
            </w: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Кульчинський Анатолій 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Дармограй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Володимирівна</w:t>
            </w: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Чиж Василь Васильович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Павло Васильович</w:t>
            </w: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Марутовський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Валерій Володимирович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Замковський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Вікторович</w:t>
            </w: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Василь Якович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Мостинчук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Марія Петрівна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Бренчагова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Леся Леонідівна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Бондар Неля Олександрівна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Савчук Микола Васильович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Шатківський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Валерій Глібович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Паляниця Тарас Михайлович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Пудайло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Сімащук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Миколаївна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Гичка Галина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Семесюк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Миколайович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Віктор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Шаповал Марія Іванівна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FF4C93" w:rsidTr="00C1107D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Галаган Степан Семенович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F4C93" w:rsidRDefault="00FF4C93" w:rsidP="00C110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4C93" w:rsidRDefault="00FF4C93" w:rsidP="00C110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</w:tbl>
    <w:p w:rsidR="00FF4C93" w:rsidRDefault="00FF4C93" w:rsidP="00FF4C93">
      <w:pPr>
        <w:spacing w:line="192" w:lineRule="auto"/>
        <w:jc w:val="center"/>
        <w:rPr>
          <w:sz w:val="20"/>
          <w:szCs w:val="20"/>
          <w:lang w:val="en-US"/>
        </w:rPr>
      </w:pPr>
    </w:p>
    <w:p w:rsidR="00FF4C93" w:rsidRDefault="00FF4C93" w:rsidP="00FF4C93">
      <w:pPr>
        <w:spacing w:line="192" w:lineRule="auto"/>
        <w:jc w:val="center"/>
        <w:rPr>
          <w:sz w:val="20"/>
          <w:szCs w:val="20"/>
          <w:lang w:val="en-US"/>
        </w:rPr>
      </w:pPr>
    </w:p>
    <w:p w:rsidR="00FF4C93" w:rsidRDefault="00FF4C93" w:rsidP="00FF4C93">
      <w:pPr>
        <w:spacing w:line="192" w:lineRule="auto"/>
        <w:rPr>
          <w:sz w:val="20"/>
          <w:szCs w:val="20"/>
          <w:lang w:val="en-US"/>
        </w:rPr>
      </w:pPr>
    </w:p>
    <w:p w:rsidR="00FF4C93" w:rsidRDefault="00FF4C93" w:rsidP="00FF4C93">
      <w:pPr>
        <w:spacing w:line="192" w:lineRule="auto"/>
        <w:rPr>
          <w:b/>
          <w:lang w:val="uk-UA"/>
        </w:rPr>
      </w:pPr>
    </w:p>
    <w:p w:rsidR="00FF4C93" w:rsidRDefault="00FF4C93" w:rsidP="00FF4C93">
      <w:pPr>
        <w:spacing w:line="192" w:lineRule="auto"/>
        <w:rPr>
          <w:b/>
          <w:lang w:val="uk-UA"/>
        </w:rPr>
      </w:pPr>
    </w:p>
    <w:p w:rsidR="00FF4C93" w:rsidRDefault="00FF4C93" w:rsidP="00FF4C93">
      <w:pPr>
        <w:spacing w:line="192" w:lineRule="auto"/>
        <w:rPr>
          <w:sz w:val="20"/>
          <w:szCs w:val="20"/>
          <w:lang w:val="uk-UA"/>
        </w:rPr>
      </w:pPr>
      <w:r>
        <w:rPr>
          <w:b/>
          <w:lang w:val="uk-UA"/>
        </w:rPr>
        <w:t xml:space="preserve">          Голова лічильної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Г.М.Мостинчук</w:t>
      </w:r>
      <w:proofErr w:type="spellEnd"/>
    </w:p>
    <w:p w:rsidR="00FF4C93" w:rsidRDefault="00FF4C93" w:rsidP="00FF4C93">
      <w:pPr>
        <w:tabs>
          <w:tab w:val="left" w:pos="2800"/>
        </w:tabs>
        <w:rPr>
          <w:lang w:val="uk-UA"/>
        </w:rPr>
      </w:pPr>
    </w:p>
    <w:p w:rsidR="00FF4C93" w:rsidRDefault="00FF4C93" w:rsidP="00FF4C93">
      <w:pPr>
        <w:rPr>
          <w:lang w:val="uk-UA"/>
        </w:rPr>
      </w:pPr>
    </w:p>
    <w:p w:rsidR="00FF4C93" w:rsidRPr="00D81FBA" w:rsidRDefault="00FF4C93">
      <w:pPr>
        <w:rPr>
          <w:lang w:val="uk-UA"/>
        </w:rPr>
      </w:pPr>
    </w:p>
    <w:sectPr w:rsidR="00FF4C93" w:rsidRPr="00D8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5E9"/>
    <w:multiLevelType w:val="hybridMultilevel"/>
    <w:tmpl w:val="25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0F"/>
    <w:rsid w:val="00044B30"/>
    <w:rsid w:val="00081ED3"/>
    <w:rsid w:val="000A2DA4"/>
    <w:rsid w:val="000A40C7"/>
    <w:rsid w:val="000D55F8"/>
    <w:rsid w:val="00102CD8"/>
    <w:rsid w:val="001824B5"/>
    <w:rsid w:val="00191AD2"/>
    <w:rsid w:val="001937A4"/>
    <w:rsid w:val="0019563E"/>
    <w:rsid w:val="001B4DAB"/>
    <w:rsid w:val="00206FF5"/>
    <w:rsid w:val="00224F9E"/>
    <w:rsid w:val="00235C0E"/>
    <w:rsid w:val="00244592"/>
    <w:rsid w:val="00260170"/>
    <w:rsid w:val="0027059C"/>
    <w:rsid w:val="002744E9"/>
    <w:rsid w:val="002C13FE"/>
    <w:rsid w:val="002C6120"/>
    <w:rsid w:val="002E1FBB"/>
    <w:rsid w:val="002E3486"/>
    <w:rsid w:val="00307E44"/>
    <w:rsid w:val="003265EC"/>
    <w:rsid w:val="00332E25"/>
    <w:rsid w:val="00337FFC"/>
    <w:rsid w:val="003447A0"/>
    <w:rsid w:val="00351F72"/>
    <w:rsid w:val="00384759"/>
    <w:rsid w:val="00393B11"/>
    <w:rsid w:val="003E2A9D"/>
    <w:rsid w:val="00431EF7"/>
    <w:rsid w:val="0049124C"/>
    <w:rsid w:val="004A64B7"/>
    <w:rsid w:val="004D203A"/>
    <w:rsid w:val="004D2243"/>
    <w:rsid w:val="004E4AED"/>
    <w:rsid w:val="00526F11"/>
    <w:rsid w:val="005447E3"/>
    <w:rsid w:val="00556CAB"/>
    <w:rsid w:val="0058621B"/>
    <w:rsid w:val="00593E0B"/>
    <w:rsid w:val="00597026"/>
    <w:rsid w:val="005D41E8"/>
    <w:rsid w:val="005E11A9"/>
    <w:rsid w:val="00615D91"/>
    <w:rsid w:val="00634B4B"/>
    <w:rsid w:val="00665FF6"/>
    <w:rsid w:val="006B2118"/>
    <w:rsid w:val="006C27D8"/>
    <w:rsid w:val="00726235"/>
    <w:rsid w:val="00732855"/>
    <w:rsid w:val="007924CE"/>
    <w:rsid w:val="007A6AC3"/>
    <w:rsid w:val="007C4B7E"/>
    <w:rsid w:val="007F7355"/>
    <w:rsid w:val="008127B5"/>
    <w:rsid w:val="00814E58"/>
    <w:rsid w:val="00830CD1"/>
    <w:rsid w:val="00862411"/>
    <w:rsid w:val="0086660D"/>
    <w:rsid w:val="008677B6"/>
    <w:rsid w:val="00872A0F"/>
    <w:rsid w:val="008740A3"/>
    <w:rsid w:val="0089655F"/>
    <w:rsid w:val="008A18E3"/>
    <w:rsid w:val="008F4269"/>
    <w:rsid w:val="00901C1F"/>
    <w:rsid w:val="00903881"/>
    <w:rsid w:val="00925214"/>
    <w:rsid w:val="00946445"/>
    <w:rsid w:val="00953780"/>
    <w:rsid w:val="00966499"/>
    <w:rsid w:val="009A3F54"/>
    <w:rsid w:val="009C24A8"/>
    <w:rsid w:val="009C523B"/>
    <w:rsid w:val="00A44997"/>
    <w:rsid w:val="00A539BB"/>
    <w:rsid w:val="00A85B0F"/>
    <w:rsid w:val="00AB308F"/>
    <w:rsid w:val="00AC101B"/>
    <w:rsid w:val="00AD46D1"/>
    <w:rsid w:val="00AE57AB"/>
    <w:rsid w:val="00AF4A0D"/>
    <w:rsid w:val="00B11BBF"/>
    <w:rsid w:val="00B144EA"/>
    <w:rsid w:val="00B20974"/>
    <w:rsid w:val="00B47762"/>
    <w:rsid w:val="00B81609"/>
    <w:rsid w:val="00B842AA"/>
    <w:rsid w:val="00BA0ADB"/>
    <w:rsid w:val="00BA419B"/>
    <w:rsid w:val="00C17E2D"/>
    <w:rsid w:val="00C72E3C"/>
    <w:rsid w:val="00C974BB"/>
    <w:rsid w:val="00CA573C"/>
    <w:rsid w:val="00CB6D20"/>
    <w:rsid w:val="00CD2639"/>
    <w:rsid w:val="00CD37F3"/>
    <w:rsid w:val="00D411A3"/>
    <w:rsid w:val="00D4759A"/>
    <w:rsid w:val="00D538E2"/>
    <w:rsid w:val="00D60A2A"/>
    <w:rsid w:val="00D76B9B"/>
    <w:rsid w:val="00D81FBA"/>
    <w:rsid w:val="00DA562D"/>
    <w:rsid w:val="00DC01F6"/>
    <w:rsid w:val="00DE3BE9"/>
    <w:rsid w:val="00E05819"/>
    <w:rsid w:val="00E16408"/>
    <w:rsid w:val="00E4652C"/>
    <w:rsid w:val="00E75318"/>
    <w:rsid w:val="00E848CA"/>
    <w:rsid w:val="00E92DE2"/>
    <w:rsid w:val="00EB07EF"/>
    <w:rsid w:val="00EE2DD8"/>
    <w:rsid w:val="00EE5862"/>
    <w:rsid w:val="00F25EE5"/>
    <w:rsid w:val="00F26DD3"/>
    <w:rsid w:val="00F42BC4"/>
    <w:rsid w:val="00F647F6"/>
    <w:rsid w:val="00F65618"/>
    <w:rsid w:val="00FA5249"/>
    <w:rsid w:val="00FF4C93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60A2A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No Spacing"/>
    <w:uiPriority w:val="1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EE5"/>
    <w:pPr>
      <w:ind w:left="720"/>
      <w:contextualSpacing/>
    </w:pPr>
  </w:style>
  <w:style w:type="character" w:customStyle="1" w:styleId="rvts0">
    <w:name w:val="rvts0"/>
    <w:basedOn w:val="a0"/>
    <w:rsid w:val="00431EF7"/>
  </w:style>
  <w:style w:type="character" w:styleId="a6">
    <w:name w:val="Placeholder Text"/>
    <w:basedOn w:val="a0"/>
    <w:uiPriority w:val="99"/>
    <w:semiHidden/>
    <w:rsid w:val="00FF5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F5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A3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C2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60A2A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No Spacing"/>
    <w:uiPriority w:val="1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EE5"/>
    <w:pPr>
      <w:ind w:left="720"/>
      <w:contextualSpacing/>
    </w:pPr>
  </w:style>
  <w:style w:type="character" w:customStyle="1" w:styleId="rvts0">
    <w:name w:val="rvts0"/>
    <w:basedOn w:val="a0"/>
    <w:rsid w:val="00431EF7"/>
  </w:style>
  <w:style w:type="character" w:styleId="a6">
    <w:name w:val="Placeholder Text"/>
    <w:basedOn w:val="a0"/>
    <w:uiPriority w:val="99"/>
    <w:semiHidden/>
    <w:rsid w:val="00FF5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F5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A3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C2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241</cp:revision>
  <dcterms:created xsi:type="dcterms:W3CDTF">2016-10-11T09:08:00Z</dcterms:created>
  <dcterms:modified xsi:type="dcterms:W3CDTF">2016-10-13T12:19:00Z</dcterms:modified>
</cp:coreProperties>
</file>