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2" w:rsidRPr="00574D90" w:rsidRDefault="00137652" w:rsidP="00B770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E62E42"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531310933" r:id="rId8">
            <o:FieldCodes>\s</o:FieldCodes>
          </o:OLEObject>
        </w:object>
      </w:r>
      <w:r w:rsidR="00230B37" w:rsidRPr="00574D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проект</w:t>
      </w:r>
    </w:p>
    <w:p w:rsidR="00E62E42" w:rsidRPr="00574D90" w:rsidRDefault="00E62E42" w:rsidP="00E62E42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E62E42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jc w:val="center"/>
        <w:rPr>
          <w:b/>
          <w:bCs/>
          <w:sz w:val="28"/>
          <w:lang w:val="uk-UA"/>
        </w:rPr>
      </w:pP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E62E42" w:rsidP="00E62E42">
      <w:pPr>
        <w:rPr>
          <w:b/>
          <w:sz w:val="28"/>
          <w:szCs w:val="28"/>
          <w:lang w:val="uk-UA"/>
        </w:rPr>
      </w:pPr>
      <w:r w:rsidRPr="00574D90">
        <w:rPr>
          <w:b/>
          <w:sz w:val="28"/>
          <w:szCs w:val="28"/>
          <w:lang w:val="uk-UA"/>
        </w:rPr>
        <w:t xml:space="preserve">від  </w:t>
      </w:r>
      <w:r w:rsidR="005D0320">
        <w:rPr>
          <w:b/>
          <w:sz w:val="28"/>
          <w:szCs w:val="28"/>
          <w:lang w:val="uk-UA"/>
        </w:rPr>
        <w:t xml:space="preserve">      </w:t>
      </w:r>
      <w:r w:rsidR="00F24CDB">
        <w:rPr>
          <w:b/>
          <w:sz w:val="28"/>
          <w:szCs w:val="28"/>
          <w:lang w:val="uk-UA"/>
        </w:rPr>
        <w:t xml:space="preserve">серпня </w:t>
      </w:r>
      <w:r w:rsidR="005D0320">
        <w:rPr>
          <w:b/>
          <w:sz w:val="28"/>
          <w:szCs w:val="28"/>
          <w:lang w:val="uk-UA"/>
        </w:rPr>
        <w:t xml:space="preserve"> </w:t>
      </w:r>
      <w:r w:rsidRPr="00574D90">
        <w:rPr>
          <w:b/>
          <w:sz w:val="28"/>
          <w:szCs w:val="28"/>
          <w:lang w:val="uk-UA"/>
        </w:rPr>
        <w:t>201</w:t>
      </w:r>
      <w:r w:rsidR="00A570CF" w:rsidRPr="00574D90">
        <w:rPr>
          <w:b/>
          <w:sz w:val="28"/>
          <w:szCs w:val="28"/>
          <w:lang w:val="uk-UA"/>
        </w:rPr>
        <w:t>6</w:t>
      </w:r>
      <w:r w:rsidRPr="00574D90">
        <w:rPr>
          <w:b/>
          <w:sz w:val="28"/>
          <w:szCs w:val="28"/>
          <w:lang w:val="uk-UA"/>
        </w:rPr>
        <w:t xml:space="preserve">  року                                                                № 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721C55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 присвоєння адресного номера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proofErr w:type="spellStart"/>
      <w:r w:rsidR="005D0320">
        <w:rPr>
          <w:b/>
          <w:bCs/>
          <w:sz w:val="28"/>
          <w:szCs w:val="28"/>
        </w:rPr>
        <w:t>Трофимлюк</w:t>
      </w:r>
      <w:proofErr w:type="spellEnd"/>
      <w:r w:rsidR="005D0320">
        <w:rPr>
          <w:b/>
          <w:bCs/>
          <w:sz w:val="28"/>
          <w:szCs w:val="28"/>
        </w:rPr>
        <w:t xml:space="preserve"> Л.І.</w:t>
      </w:r>
    </w:p>
    <w:bookmarkEnd w:id="0"/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</w:t>
      </w:r>
      <w:r w:rsidR="00721C55">
        <w:rPr>
          <w:bCs/>
          <w:sz w:val="28"/>
          <w:szCs w:val="28"/>
        </w:rPr>
        <w:t xml:space="preserve"> нерухомості</w:t>
      </w:r>
      <w:r w:rsidRPr="00574D90"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>, Положенням про єдиний порядок присвоєння та реєстрації адрес об’єктам нерухомості міста Почаїв</w:t>
      </w:r>
      <w:r w:rsidR="009B16C1">
        <w:rPr>
          <w:bCs/>
          <w:sz w:val="28"/>
          <w:szCs w:val="28"/>
        </w:rPr>
        <w:t>, затвердженого рішенням сесії Почаївської міської ради № 1351 від 27 листопада 2013 року</w:t>
      </w:r>
      <w:r w:rsidRPr="00574D90">
        <w:rPr>
          <w:bCs/>
          <w:sz w:val="28"/>
          <w:szCs w:val="28"/>
        </w:rPr>
        <w:t xml:space="preserve"> 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5D0320">
        <w:rPr>
          <w:bCs/>
          <w:sz w:val="28"/>
          <w:szCs w:val="28"/>
        </w:rPr>
        <w:t xml:space="preserve">р. </w:t>
      </w:r>
      <w:proofErr w:type="spellStart"/>
      <w:r w:rsidR="005D0320">
        <w:rPr>
          <w:bCs/>
          <w:sz w:val="28"/>
          <w:szCs w:val="28"/>
        </w:rPr>
        <w:t>Трофимлюк</w:t>
      </w:r>
      <w:proofErr w:type="spellEnd"/>
      <w:r w:rsidR="005D0320">
        <w:rPr>
          <w:bCs/>
          <w:sz w:val="28"/>
          <w:szCs w:val="28"/>
        </w:rPr>
        <w:t xml:space="preserve"> Любов Іванівни </w:t>
      </w:r>
      <w:r w:rsidRPr="00574D90">
        <w:rPr>
          <w:bCs/>
          <w:sz w:val="28"/>
          <w:szCs w:val="28"/>
        </w:rPr>
        <w:t>, виконком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721C55" w:rsidP="00E62E42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Присвоїти адресний номер</w:t>
      </w:r>
      <w:r w:rsidR="00E62E42" w:rsidRPr="00574D90">
        <w:rPr>
          <w:bCs/>
          <w:sz w:val="28"/>
          <w:szCs w:val="28"/>
        </w:rPr>
        <w:t xml:space="preserve"> земельній ділянці ( кадастровий</w:t>
      </w:r>
      <w:r w:rsidR="00137652">
        <w:rPr>
          <w:bCs/>
          <w:sz w:val="28"/>
          <w:szCs w:val="28"/>
        </w:rPr>
        <w:t xml:space="preserve"> номер  6123</w:t>
      </w:r>
      <w:r w:rsidR="005D0320">
        <w:rPr>
          <w:bCs/>
          <w:sz w:val="28"/>
          <w:szCs w:val="28"/>
        </w:rPr>
        <w:t>410500:02:001:3552) площею 0,0286</w:t>
      </w:r>
      <w:r w:rsidR="00E62E42" w:rsidRPr="00574D90">
        <w:rPr>
          <w:bCs/>
          <w:sz w:val="28"/>
          <w:szCs w:val="28"/>
        </w:rPr>
        <w:t xml:space="preserve"> га ,</w:t>
      </w:r>
      <w:r>
        <w:rPr>
          <w:bCs/>
          <w:sz w:val="28"/>
          <w:szCs w:val="28"/>
        </w:rPr>
        <w:t xml:space="preserve"> цільове призначення якої  - </w:t>
      </w:r>
      <w:r w:rsidR="00574D90">
        <w:rPr>
          <w:bCs/>
          <w:sz w:val="28"/>
          <w:szCs w:val="28"/>
        </w:rPr>
        <w:t xml:space="preserve"> </w:t>
      </w:r>
      <w:r w:rsidR="00E62E42" w:rsidRPr="00574D90">
        <w:rPr>
          <w:bCs/>
          <w:sz w:val="28"/>
          <w:szCs w:val="28"/>
        </w:rPr>
        <w:t>для будівництва та обслуговування житлового будинку, господарських    будівель   і   спору</w:t>
      </w:r>
      <w:r w:rsidR="00574D90">
        <w:rPr>
          <w:bCs/>
          <w:sz w:val="28"/>
          <w:szCs w:val="28"/>
        </w:rPr>
        <w:t>д (присадибна ді</w:t>
      </w:r>
      <w:r w:rsidR="00137652">
        <w:rPr>
          <w:bCs/>
          <w:sz w:val="28"/>
          <w:szCs w:val="28"/>
        </w:rPr>
        <w:t>лянка)</w:t>
      </w:r>
      <w:r>
        <w:rPr>
          <w:bCs/>
          <w:sz w:val="28"/>
          <w:szCs w:val="28"/>
        </w:rPr>
        <w:t>,</w:t>
      </w:r>
      <w:r w:rsidR="00137652">
        <w:rPr>
          <w:bCs/>
          <w:sz w:val="28"/>
          <w:szCs w:val="28"/>
        </w:rPr>
        <w:t xml:space="preserve"> </w:t>
      </w:r>
      <w:r w:rsidRPr="00574D90">
        <w:rPr>
          <w:bCs/>
          <w:sz w:val="28"/>
          <w:szCs w:val="28"/>
        </w:rPr>
        <w:t>яка належить</w:t>
      </w:r>
      <w:r>
        <w:rPr>
          <w:bCs/>
          <w:sz w:val="28"/>
          <w:szCs w:val="28"/>
        </w:rPr>
        <w:t xml:space="preserve"> на праві приватної власності  гр. </w:t>
      </w:r>
      <w:proofErr w:type="spellStart"/>
      <w:r>
        <w:rPr>
          <w:bCs/>
          <w:sz w:val="28"/>
          <w:szCs w:val="28"/>
        </w:rPr>
        <w:t>Трофимлюк</w:t>
      </w:r>
      <w:proofErr w:type="spellEnd"/>
      <w:r>
        <w:rPr>
          <w:bCs/>
          <w:sz w:val="28"/>
          <w:szCs w:val="28"/>
        </w:rPr>
        <w:t xml:space="preserve"> Любов Іванівні  - </w:t>
      </w:r>
      <w:r w:rsidR="005D0320">
        <w:rPr>
          <w:bCs/>
          <w:sz w:val="28"/>
          <w:szCs w:val="28"/>
        </w:rPr>
        <w:t>40 «б»</w:t>
      </w:r>
      <w:r w:rsidR="00E62E42" w:rsidRPr="00574D90">
        <w:rPr>
          <w:bCs/>
          <w:sz w:val="28"/>
          <w:szCs w:val="28"/>
        </w:rPr>
        <w:t xml:space="preserve">  по вул.</w:t>
      </w:r>
      <w:r w:rsidR="005D0320">
        <w:rPr>
          <w:bCs/>
          <w:sz w:val="28"/>
          <w:szCs w:val="28"/>
        </w:rPr>
        <w:t xml:space="preserve"> Шевченка</w:t>
      </w:r>
      <w:r w:rsidR="00E62E42" w:rsidRPr="00574D90">
        <w:rPr>
          <w:bCs/>
          <w:sz w:val="28"/>
          <w:szCs w:val="28"/>
        </w:rPr>
        <w:t xml:space="preserve"> в   м. Почаїв.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ind w:left="1170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>Кременецькому  РК  БТІ   внести  зміни       в   адресне  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137652">
        <w:rPr>
          <w:bCs/>
          <w:sz w:val="28"/>
          <w:szCs w:val="28"/>
        </w:rPr>
        <w:t xml:space="preserve">рство   </w:t>
      </w:r>
      <w:r w:rsidR="005D0320">
        <w:rPr>
          <w:bCs/>
          <w:sz w:val="28"/>
          <w:szCs w:val="28"/>
        </w:rPr>
        <w:t xml:space="preserve"> по   вул. Шевченка </w:t>
      </w:r>
      <w:r w:rsidRPr="00574D90">
        <w:rPr>
          <w:bCs/>
          <w:sz w:val="28"/>
          <w:szCs w:val="28"/>
        </w:rPr>
        <w:t xml:space="preserve"> в  м. Почаїв у відповідності до  п.1 даного рішення.</w:t>
      </w:r>
    </w:p>
    <w:p w:rsidR="00E62E42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77099" w:rsidRPr="00574D90" w:rsidRDefault="00B77099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B77099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Default="0013765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137652">
        <w:rPr>
          <w:bCs/>
          <w:sz w:val="28"/>
          <w:szCs w:val="28"/>
        </w:rPr>
        <w:t>Лівар</w:t>
      </w:r>
      <w:proofErr w:type="spellEnd"/>
      <w:r w:rsidRPr="00137652">
        <w:rPr>
          <w:bCs/>
          <w:sz w:val="28"/>
          <w:szCs w:val="28"/>
        </w:rPr>
        <w:t xml:space="preserve"> Н.М</w:t>
      </w:r>
      <w:r>
        <w:rPr>
          <w:b/>
          <w:bCs/>
          <w:sz w:val="28"/>
          <w:szCs w:val="28"/>
        </w:rPr>
        <w:t>.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B51D35" w:rsidRPr="00574D90" w:rsidRDefault="00F24CDB">
      <w:pPr>
        <w:rPr>
          <w:lang w:val="uk-UA"/>
        </w:rPr>
      </w:pPr>
    </w:p>
    <w:sectPr w:rsidR="00B51D35" w:rsidRPr="00574D90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E42"/>
    <w:rsid w:val="000F5D74"/>
    <w:rsid w:val="00133C4B"/>
    <w:rsid w:val="00137652"/>
    <w:rsid w:val="001662AA"/>
    <w:rsid w:val="001A6AA0"/>
    <w:rsid w:val="001E14BE"/>
    <w:rsid w:val="00200F03"/>
    <w:rsid w:val="00230B37"/>
    <w:rsid w:val="00285573"/>
    <w:rsid w:val="002F222C"/>
    <w:rsid w:val="00364763"/>
    <w:rsid w:val="00460E7D"/>
    <w:rsid w:val="004A6598"/>
    <w:rsid w:val="0054355C"/>
    <w:rsid w:val="00574D90"/>
    <w:rsid w:val="005D0320"/>
    <w:rsid w:val="00643849"/>
    <w:rsid w:val="007076F4"/>
    <w:rsid w:val="00721C55"/>
    <w:rsid w:val="007230A1"/>
    <w:rsid w:val="007B3FC0"/>
    <w:rsid w:val="007E3FB0"/>
    <w:rsid w:val="008208D6"/>
    <w:rsid w:val="00846483"/>
    <w:rsid w:val="00890CDA"/>
    <w:rsid w:val="008959E9"/>
    <w:rsid w:val="0097763A"/>
    <w:rsid w:val="009A0B34"/>
    <w:rsid w:val="009A7845"/>
    <w:rsid w:val="009B16C1"/>
    <w:rsid w:val="009E01B3"/>
    <w:rsid w:val="00A570CF"/>
    <w:rsid w:val="00B040CC"/>
    <w:rsid w:val="00B207A0"/>
    <w:rsid w:val="00B77099"/>
    <w:rsid w:val="00CC11CC"/>
    <w:rsid w:val="00CC22D2"/>
    <w:rsid w:val="00D562A3"/>
    <w:rsid w:val="00DD0F21"/>
    <w:rsid w:val="00E42B16"/>
    <w:rsid w:val="00E62E42"/>
    <w:rsid w:val="00F24CDB"/>
    <w:rsid w:val="00F33E4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39B1-0F39-4908-99F3-CBE680D1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2016-05-31T09:39:00Z</cp:lastPrinted>
  <dcterms:created xsi:type="dcterms:W3CDTF">2016-07-29T09:44:00Z</dcterms:created>
  <dcterms:modified xsi:type="dcterms:W3CDTF">2016-07-29T12:23:00Z</dcterms:modified>
</cp:coreProperties>
</file>