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B8" w:rsidRPr="00C24DE1" w:rsidRDefault="001C00B8" w:rsidP="001C00B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F98D761" wp14:editId="658B880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B8" w:rsidRPr="00C24DE1" w:rsidRDefault="001C00B8" w:rsidP="001C00B8">
      <w:pPr>
        <w:pStyle w:val="a3"/>
        <w:spacing w:line="240" w:lineRule="auto"/>
      </w:pPr>
      <w:r w:rsidRPr="00C24DE1">
        <w:t>УКРАЇНА</w:t>
      </w:r>
    </w:p>
    <w:p w:rsidR="001C00B8" w:rsidRPr="00C24DE1" w:rsidRDefault="001C00B8" w:rsidP="001C00B8">
      <w:pPr>
        <w:ind w:left="2832"/>
        <w:rPr>
          <w:b/>
          <w:bCs/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 ПОЧАЇВСЬКА  МІСЬКА  РАДА                       </w:t>
      </w:r>
    </w:p>
    <w:p w:rsidR="001C00B8" w:rsidRPr="00C24DE1" w:rsidRDefault="001C00B8" w:rsidP="001C00B8">
      <w:pPr>
        <w:pStyle w:val="9"/>
        <w:jc w:val="center"/>
        <w:rPr>
          <w:b w:val="0"/>
          <w:bCs w:val="0"/>
          <w:sz w:val="28"/>
          <w:szCs w:val="28"/>
        </w:rPr>
      </w:pPr>
      <w:r w:rsidRPr="00C24DE1">
        <w:rPr>
          <w:sz w:val="28"/>
          <w:szCs w:val="28"/>
          <w:lang w:val="ru-RU"/>
        </w:rPr>
        <w:t>СЬОМЕ  СКЛИКАННЯ</w:t>
      </w:r>
    </w:p>
    <w:p w:rsidR="001C00B8" w:rsidRPr="00C24DE1" w:rsidRDefault="001C00B8" w:rsidP="001C00B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ЧЕТВЕРТА</w:t>
      </w:r>
      <w:r w:rsidRPr="00C24DE1">
        <w:rPr>
          <w:b/>
          <w:bCs/>
          <w:sz w:val="28"/>
          <w:szCs w:val="28"/>
          <w:lang w:val="uk-UA"/>
        </w:rPr>
        <w:t xml:space="preserve"> СЕСІЯ</w:t>
      </w:r>
    </w:p>
    <w:p w:rsidR="001C00B8" w:rsidRPr="00C24DE1" w:rsidRDefault="001C00B8" w:rsidP="001C00B8">
      <w:pPr>
        <w:jc w:val="center"/>
        <w:rPr>
          <w:b/>
          <w:bCs/>
          <w:sz w:val="28"/>
          <w:szCs w:val="28"/>
          <w:lang w:val="uk-UA"/>
        </w:rPr>
      </w:pPr>
    </w:p>
    <w:p w:rsidR="001C00B8" w:rsidRPr="00C24DE1" w:rsidRDefault="001C00B8" w:rsidP="001C00B8">
      <w:pPr>
        <w:jc w:val="center"/>
        <w:rPr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4DE1">
        <w:rPr>
          <w:b/>
          <w:bCs/>
          <w:sz w:val="28"/>
          <w:szCs w:val="28"/>
          <w:lang w:val="uk-UA"/>
        </w:rPr>
        <w:t>Н</w:t>
      </w:r>
      <w:proofErr w:type="spellEnd"/>
      <w:r w:rsidRPr="00C24DE1">
        <w:rPr>
          <w:b/>
          <w:bCs/>
          <w:sz w:val="28"/>
          <w:szCs w:val="28"/>
          <w:lang w:val="uk-UA"/>
        </w:rPr>
        <w:t xml:space="preserve"> Я</w:t>
      </w:r>
    </w:p>
    <w:p w:rsidR="001C00B8" w:rsidRDefault="001C00B8" w:rsidP="001C00B8">
      <w:pPr>
        <w:jc w:val="both"/>
        <w:rPr>
          <w:b/>
          <w:bCs/>
          <w:sz w:val="28"/>
          <w:szCs w:val="28"/>
          <w:lang w:val="uk-UA"/>
        </w:rPr>
      </w:pPr>
    </w:p>
    <w:p w:rsidR="001C00B8" w:rsidRPr="00C24DE1" w:rsidRDefault="001C00B8" w:rsidP="001C00B8">
      <w:pPr>
        <w:pStyle w:val="10"/>
        <w:shd w:val="clear" w:color="auto" w:fill="auto"/>
        <w:tabs>
          <w:tab w:val="left" w:pos="7505"/>
        </w:tabs>
        <w:spacing w:before="0" w:after="485" w:line="250" w:lineRule="exact"/>
        <w:ind w:left="60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від «     » липня 2017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№ПРОЕКТ</w:t>
      </w:r>
    </w:p>
    <w:bookmarkEnd w:id="0"/>
    <w:p w:rsidR="001C00B8" w:rsidRDefault="001C00B8" w:rsidP="001C00B8">
      <w:pPr>
        <w:jc w:val="both"/>
        <w:rPr>
          <w:b/>
          <w:color w:val="000000"/>
          <w:sz w:val="28"/>
          <w:szCs w:val="28"/>
          <w:lang w:val="uk-UA"/>
        </w:rPr>
      </w:pPr>
      <w:r w:rsidRPr="00893E4C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>затвердження програми</w:t>
      </w:r>
    </w:p>
    <w:p w:rsidR="001C00B8" w:rsidRDefault="001C00B8" w:rsidP="001C00B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розвитку Почаївського </w:t>
      </w:r>
    </w:p>
    <w:p w:rsidR="00A27B88" w:rsidRDefault="001C00B8" w:rsidP="001C00B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історико-художнього музею</w:t>
      </w:r>
      <w:r w:rsidRPr="00893E4C">
        <w:rPr>
          <w:b/>
          <w:color w:val="000000"/>
          <w:sz w:val="28"/>
          <w:szCs w:val="28"/>
          <w:lang w:val="uk-UA"/>
        </w:rPr>
        <w:tab/>
      </w:r>
      <w:r w:rsidR="00A27B88">
        <w:rPr>
          <w:b/>
          <w:color w:val="000000"/>
          <w:sz w:val="28"/>
          <w:szCs w:val="28"/>
          <w:lang w:val="uk-UA"/>
        </w:rPr>
        <w:t xml:space="preserve"> на </w:t>
      </w:r>
    </w:p>
    <w:p w:rsidR="001C00B8" w:rsidRPr="00C77892" w:rsidRDefault="00A27B88" w:rsidP="001C00B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період до 2020 року</w:t>
      </w:r>
      <w:r w:rsidR="001C00B8" w:rsidRPr="00893E4C">
        <w:rPr>
          <w:b/>
          <w:color w:val="000000"/>
          <w:sz w:val="28"/>
          <w:szCs w:val="28"/>
          <w:lang w:val="uk-UA"/>
        </w:rPr>
        <w:tab/>
      </w:r>
    </w:p>
    <w:p w:rsidR="001C00B8" w:rsidRDefault="001C00B8" w:rsidP="001C00B8">
      <w:pPr>
        <w:jc w:val="both"/>
        <w:rPr>
          <w:color w:val="000000"/>
          <w:sz w:val="28"/>
          <w:szCs w:val="28"/>
          <w:lang w:val="uk-UA"/>
        </w:rPr>
      </w:pPr>
    </w:p>
    <w:p w:rsidR="001C00B8" w:rsidRDefault="001C00B8" w:rsidP="001C00B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27B88">
        <w:rPr>
          <w:color w:val="000000"/>
          <w:sz w:val="28"/>
          <w:szCs w:val="28"/>
          <w:lang w:val="uk-UA"/>
        </w:rPr>
        <w:t>З метою створення умов для розвитку культури та музейної справи у Почаївської МОТГ в</w:t>
      </w:r>
      <w:r w:rsidR="00A27B88" w:rsidRPr="00A27B88">
        <w:rPr>
          <w:color w:val="000000"/>
          <w:sz w:val="28"/>
          <w:szCs w:val="28"/>
          <w:lang w:val="uk-UA"/>
        </w:rPr>
        <w:t xml:space="preserve">ідповідно до вимог </w:t>
      </w:r>
      <w:r w:rsidR="00A27B88">
        <w:rPr>
          <w:color w:val="000000"/>
          <w:sz w:val="28"/>
          <w:szCs w:val="28"/>
          <w:lang w:val="uk-UA"/>
        </w:rPr>
        <w:t>«</w:t>
      </w:r>
      <w:r w:rsidR="00A27B88" w:rsidRPr="00A27B88">
        <w:rPr>
          <w:color w:val="000000"/>
          <w:sz w:val="28"/>
          <w:szCs w:val="28"/>
          <w:lang w:val="uk-UA"/>
        </w:rPr>
        <w:t>Порядку розроблення та виконання місцевих цільових програм</w:t>
      </w:r>
      <w:r w:rsidR="00A27B88">
        <w:rPr>
          <w:color w:val="000000"/>
          <w:sz w:val="28"/>
          <w:szCs w:val="28"/>
          <w:lang w:val="uk-UA"/>
        </w:rPr>
        <w:t>»</w:t>
      </w:r>
      <w:r w:rsidR="00A27B88" w:rsidRPr="00A27B88">
        <w:rPr>
          <w:color w:val="000000"/>
          <w:sz w:val="28"/>
          <w:szCs w:val="28"/>
          <w:lang w:val="uk-UA"/>
        </w:rPr>
        <w:t xml:space="preserve">, затвердженого рішенням сесії Почаївської міської ради №792 від 12.04.2017 р., керуючись п.22 </w:t>
      </w:r>
      <w:proofErr w:type="spellStart"/>
      <w:r w:rsidR="00A27B88" w:rsidRPr="00A27B88">
        <w:rPr>
          <w:color w:val="000000"/>
          <w:sz w:val="28"/>
          <w:szCs w:val="28"/>
          <w:lang w:val="uk-UA"/>
        </w:rPr>
        <w:t>ч.І</w:t>
      </w:r>
      <w:proofErr w:type="spellEnd"/>
      <w:r w:rsidR="00A27B88" w:rsidRPr="00A27B88">
        <w:rPr>
          <w:color w:val="000000"/>
          <w:sz w:val="28"/>
          <w:szCs w:val="28"/>
          <w:lang w:val="uk-UA"/>
        </w:rPr>
        <w:t xml:space="preserve"> ст.26 Закону України • «Про місцеве самоврядування в Україні», сесія Почаївської міської ради</w:t>
      </w:r>
    </w:p>
    <w:p w:rsidR="00A27B88" w:rsidRPr="00C77892" w:rsidRDefault="00A27B88" w:rsidP="001C00B8">
      <w:pPr>
        <w:jc w:val="both"/>
        <w:rPr>
          <w:color w:val="000000"/>
          <w:sz w:val="28"/>
          <w:szCs w:val="28"/>
          <w:lang w:val="uk-UA"/>
        </w:rPr>
      </w:pPr>
    </w:p>
    <w:p w:rsidR="001C00B8" w:rsidRPr="00C77892" w:rsidRDefault="001C00B8" w:rsidP="001C00B8">
      <w:pPr>
        <w:jc w:val="center"/>
        <w:rPr>
          <w:color w:val="000000"/>
          <w:sz w:val="28"/>
          <w:szCs w:val="28"/>
          <w:lang w:val="uk-UA"/>
        </w:rPr>
      </w:pPr>
      <w:r w:rsidRPr="00C77892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>ИР</w:t>
      </w:r>
      <w:r w:rsidRPr="00C77892">
        <w:rPr>
          <w:b/>
          <w:bCs/>
          <w:color w:val="000000"/>
          <w:sz w:val="28"/>
          <w:szCs w:val="28"/>
          <w:lang w:val="uk-UA"/>
        </w:rPr>
        <w:t>ІШИЛА:</w:t>
      </w:r>
    </w:p>
    <w:p w:rsidR="001C00B8" w:rsidRDefault="001C00B8" w:rsidP="001C00B8">
      <w:pPr>
        <w:jc w:val="both"/>
        <w:rPr>
          <w:color w:val="000000"/>
          <w:sz w:val="28"/>
          <w:szCs w:val="28"/>
          <w:lang w:val="uk-UA"/>
        </w:rPr>
      </w:pPr>
    </w:p>
    <w:p w:rsidR="001C00B8" w:rsidRPr="00180D4F" w:rsidRDefault="001C00B8" w:rsidP="001C00B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80D4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A27B88">
        <w:rPr>
          <w:color w:val="000000"/>
          <w:sz w:val="28"/>
          <w:szCs w:val="28"/>
          <w:lang w:val="uk-UA"/>
        </w:rPr>
        <w:t xml:space="preserve">Затвердити програму </w:t>
      </w:r>
      <w:r w:rsidR="00163763">
        <w:rPr>
          <w:color w:val="000000"/>
          <w:sz w:val="28"/>
          <w:szCs w:val="28"/>
          <w:lang w:val="uk-UA"/>
        </w:rPr>
        <w:t>розвитку Почаївського історико-художнього музею на період до 2020 року згідно додатку 1 до даного рішення.</w:t>
      </w:r>
    </w:p>
    <w:p w:rsidR="001C00B8" w:rsidRPr="00180D4F" w:rsidRDefault="001C00B8" w:rsidP="00163763">
      <w:pPr>
        <w:jc w:val="both"/>
        <w:rPr>
          <w:color w:val="000000"/>
          <w:sz w:val="28"/>
          <w:szCs w:val="28"/>
          <w:lang w:val="uk-UA"/>
        </w:rPr>
      </w:pPr>
    </w:p>
    <w:p w:rsidR="001C00B8" w:rsidRDefault="00163763" w:rsidP="001C00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C00B8" w:rsidRPr="00180D4F">
        <w:rPr>
          <w:color w:val="000000"/>
          <w:sz w:val="28"/>
          <w:szCs w:val="28"/>
          <w:lang w:val="uk-UA"/>
        </w:rPr>
        <w:t xml:space="preserve">. Контроль за  виконанням </w:t>
      </w:r>
      <w:r>
        <w:rPr>
          <w:color w:val="000000"/>
          <w:sz w:val="28"/>
          <w:szCs w:val="28"/>
          <w:lang w:val="uk-UA"/>
        </w:rPr>
        <w:t xml:space="preserve">цього </w:t>
      </w:r>
      <w:r w:rsidR="001C00B8" w:rsidRPr="00180D4F">
        <w:rPr>
          <w:color w:val="000000"/>
          <w:sz w:val="28"/>
          <w:szCs w:val="28"/>
          <w:lang w:val="uk-UA"/>
        </w:rPr>
        <w:t xml:space="preserve">рішення покласти на постійну депутатську комісію з питань </w:t>
      </w:r>
      <w:r w:rsidR="001C00B8">
        <w:rPr>
          <w:color w:val="000000"/>
          <w:sz w:val="28"/>
          <w:szCs w:val="28"/>
          <w:lang w:val="uk-UA"/>
        </w:rPr>
        <w:t>соціально-економічного розвитку, інвестицій та бюджету.</w:t>
      </w:r>
    </w:p>
    <w:p w:rsidR="001C00B8" w:rsidRDefault="001C00B8" w:rsidP="001C00B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C00B8" w:rsidRDefault="001C00B8" w:rsidP="001C00B8">
      <w:pPr>
        <w:jc w:val="both"/>
        <w:rPr>
          <w:color w:val="000000"/>
          <w:sz w:val="28"/>
          <w:szCs w:val="28"/>
          <w:lang w:val="uk-UA"/>
        </w:rPr>
      </w:pPr>
    </w:p>
    <w:p w:rsidR="001C00B8" w:rsidRDefault="001C00B8" w:rsidP="001C00B8">
      <w:pPr>
        <w:spacing w:line="192" w:lineRule="auto"/>
        <w:rPr>
          <w:b/>
          <w:color w:val="000000"/>
          <w:sz w:val="28"/>
          <w:szCs w:val="28"/>
          <w:lang w:val="uk-UA"/>
        </w:rPr>
      </w:pPr>
    </w:p>
    <w:p w:rsidR="001C00B8" w:rsidRDefault="001C00B8" w:rsidP="001C00B8">
      <w:pPr>
        <w:spacing w:line="192" w:lineRule="auto"/>
        <w:rPr>
          <w:b/>
          <w:color w:val="000000"/>
          <w:sz w:val="28"/>
          <w:szCs w:val="28"/>
          <w:lang w:val="uk-UA"/>
        </w:rPr>
      </w:pPr>
    </w:p>
    <w:p w:rsidR="001C00B8" w:rsidRDefault="001C00B8" w:rsidP="001C00B8">
      <w:pPr>
        <w:spacing w:line="192" w:lineRule="auto"/>
        <w:rPr>
          <w:b/>
          <w:sz w:val="20"/>
          <w:szCs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Чубик А.В.</w:t>
      </w:r>
    </w:p>
    <w:p w:rsidR="001C00B8" w:rsidRDefault="001C00B8" w:rsidP="001C00B8">
      <w:pPr>
        <w:jc w:val="both"/>
        <w:rPr>
          <w:color w:val="000000"/>
          <w:sz w:val="28"/>
          <w:szCs w:val="28"/>
          <w:lang w:val="uk-UA"/>
        </w:rPr>
      </w:pPr>
    </w:p>
    <w:p w:rsidR="001C00B8" w:rsidRDefault="001C00B8" w:rsidP="001C00B8">
      <w:pPr>
        <w:jc w:val="both"/>
        <w:rPr>
          <w:color w:val="000000"/>
          <w:sz w:val="16"/>
          <w:szCs w:val="16"/>
          <w:lang w:val="uk-UA"/>
        </w:rPr>
      </w:pPr>
    </w:p>
    <w:p w:rsidR="001C00B8" w:rsidRDefault="001C00B8" w:rsidP="001C00B8">
      <w:pPr>
        <w:jc w:val="both"/>
        <w:rPr>
          <w:sz w:val="20"/>
          <w:szCs w:val="20"/>
          <w:lang w:val="uk-UA"/>
        </w:rPr>
      </w:pPr>
    </w:p>
    <w:p w:rsidR="001C00B8" w:rsidRDefault="001C00B8" w:rsidP="001C00B8">
      <w:pPr>
        <w:jc w:val="both"/>
        <w:rPr>
          <w:sz w:val="20"/>
          <w:szCs w:val="20"/>
          <w:lang w:val="uk-UA"/>
        </w:rPr>
      </w:pPr>
    </w:p>
    <w:p w:rsidR="001C00B8" w:rsidRDefault="001C00B8" w:rsidP="001C00B8">
      <w:pPr>
        <w:spacing w:line="192" w:lineRule="auto"/>
        <w:ind w:left="708" w:firstLine="32"/>
        <w:rPr>
          <w:b/>
          <w:sz w:val="28"/>
          <w:szCs w:val="28"/>
          <w:lang w:val="uk-UA"/>
        </w:rPr>
      </w:pPr>
    </w:p>
    <w:p w:rsidR="001C00B8" w:rsidRDefault="001C00B8" w:rsidP="001C00B8">
      <w:pPr>
        <w:spacing w:line="192" w:lineRule="auto"/>
        <w:ind w:left="708" w:firstLine="32"/>
        <w:rPr>
          <w:b/>
          <w:sz w:val="28"/>
          <w:szCs w:val="28"/>
          <w:lang w:val="uk-UA"/>
        </w:rPr>
      </w:pPr>
    </w:p>
    <w:p w:rsidR="001C00B8" w:rsidRDefault="001C00B8" w:rsidP="001C00B8">
      <w:pPr>
        <w:spacing w:line="192" w:lineRule="auto"/>
        <w:ind w:left="708" w:firstLine="32"/>
        <w:rPr>
          <w:b/>
          <w:sz w:val="28"/>
          <w:szCs w:val="28"/>
          <w:lang w:val="uk-UA"/>
        </w:rPr>
      </w:pPr>
    </w:p>
    <w:p w:rsidR="001C00B8" w:rsidRPr="002D18CB" w:rsidRDefault="001C00B8" w:rsidP="008C57ED">
      <w:pPr>
        <w:spacing w:line="192" w:lineRule="auto"/>
        <w:rPr>
          <w:sz w:val="20"/>
          <w:szCs w:val="20"/>
          <w:lang w:val="uk-UA"/>
        </w:rPr>
      </w:pPr>
      <w:bookmarkStart w:id="1" w:name="_GoBack"/>
      <w:bookmarkEnd w:id="1"/>
    </w:p>
    <w:sectPr w:rsidR="001C00B8" w:rsidRPr="002D18CB" w:rsidSect="008B423A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B8"/>
    <w:rsid w:val="00163763"/>
    <w:rsid w:val="001C00B8"/>
    <w:rsid w:val="006B2E4B"/>
    <w:rsid w:val="008C57ED"/>
    <w:rsid w:val="00A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4730"/>
  <w15:docId w15:val="{E05E3B62-F8BF-494E-B6D9-B4522F67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1C00B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C0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1C00B8"/>
    <w:pPr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1">
    <w:name w:val="Заголовок №1_"/>
    <w:link w:val="10"/>
    <w:locked/>
    <w:rsid w:val="001C00B8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C00B8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1C0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2</cp:revision>
  <dcterms:created xsi:type="dcterms:W3CDTF">2017-07-13T20:40:00Z</dcterms:created>
  <dcterms:modified xsi:type="dcterms:W3CDTF">2017-08-04T12:10:00Z</dcterms:modified>
</cp:coreProperties>
</file>