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5DE" w:rsidRDefault="00C655DE" w:rsidP="0050189F">
      <w:pPr>
        <w:jc w:val="center"/>
        <w:rPr>
          <w:sz w:val="28"/>
          <w:lang w:val="uk-UA"/>
        </w:rPr>
      </w:pPr>
    </w:p>
    <w:p w:rsidR="0050189F" w:rsidRPr="005C59ED" w:rsidRDefault="0050189F" w:rsidP="0050189F">
      <w:pPr>
        <w:jc w:val="center"/>
        <w:rPr>
          <w:sz w:val="28"/>
          <w:szCs w:val="28"/>
          <w:lang w:val="uk-UA"/>
        </w:rPr>
      </w:pPr>
      <w:r w:rsidRPr="005C59ED">
        <w:rPr>
          <w:sz w:val="28"/>
          <w:szCs w:val="28"/>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7" o:title=""/>
          </v:shape>
          <o:OLEObject Type="Embed" ProgID="Photoshop.Image.5" ShapeID="_x0000_i1025" DrawAspect="Content" ObjectID="_1569160374" r:id="rId8">
            <o:FieldCodes>\s</o:FieldCodes>
          </o:OLEObject>
        </w:object>
      </w:r>
    </w:p>
    <w:p w:rsidR="0050189F" w:rsidRPr="005C59ED" w:rsidRDefault="0050189F" w:rsidP="0050189F">
      <w:pPr>
        <w:pStyle w:val="a4"/>
        <w:spacing w:line="240" w:lineRule="auto"/>
        <w:rPr>
          <w:szCs w:val="28"/>
        </w:rPr>
      </w:pPr>
      <w:r w:rsidRPr="005C59ED">
        <w:rPr>
          <w:szCs w:val="28"/>
        </w:rPr>
        <w:t>УКРАЇНА</w:t>
      </w:r>
    </w:p>
    <w:p w:rsidR="0050189F" w:rsidRPr="005C59ED" w:rsidRDefault="0050189F" w:rsidP="0050189F">
      <w:pPr>
        <w:pStyle w:val="a3"/>
        <w:rPr>
          <w:sz w:val="28"/>
          <w:szCs w:val="28"/>
        </w:rPr>
      </w:pPr>
      <w:r w:rsidRPr="005C59ED">
        <w:rPr>
          <w:sz w:val="28"/>
          <w:szCs w:val="28"/>
        </w:rPr>
        <w:t>ПОЧАЇВСЬКА  МІСЬКА  РАДА</w:t>
      </w:r>
    </w:p>
    <w:p w:rsidR="007D0A98" w:rsidRPr="005C59ED" w:rsidRDefault="0050189F" w:rsidP="0050189F">
      <w:pPr>
        <w:jc w:val="center"/>
        <w:rPr>
          <w:b/>
          <w:bCs/>
          <w:sz w:val="28"/>
          <w:szCs w:val="28"/>
          <w:lang w:val="uk-UA"/>
        </w:rPr>
      </w:pPr>
      <w:r w:rsidRPr="005C59ED">
        <w:rPr>
          <w:b/>
          <w:bCs/>
          <w:sz w:val="28"/>
          <w:szCs w:val="28"/>
          <w:lang w:val="uk-UA"/>
        </w:rPr>
        <w:t xml:space="preserve">СЬОМЕ  СКЛИКАННЯ </w:t>
      </w:r>
    </w:p>
    <w:p w:rsidR="0050189F" w:rsidRPr="005C59ED" w:rsidRDefault="0050189F" w:rsidP="0050189F">
      <w:pPr>
        <w:jc w:val="center"/>
        <w:rPr>
          <w:b/>
          <w:bCs/>
          <w:sz w:val="28"/>
          <w:szCs w:val="28"/>
          <w:lang w:val="uk-UA"/>
        </w:rPr>
      </w:pPr>
      <w:r w:rsidRPr="005C59ED">
        <w:rPr>
          <w:b/>
          <w:bCs/>
          <w:sz w:val="28"/>
          <w:szCs w:val="28"/>
          <w:lang w:val="uk-UA"/>
        </w:rPr>
        <w:t xml:space="preserve"> </w:t>
      </w:r>
      <w:r w:rsidR="00D26FED">
        <w:rPr>
          <w:b/>
          <w:bCs/>
          <w:sz w:val="28"/>
          <w:szCs w:val="28"/>
          <w:lang w:val="uk-UA"/>
        </w:rPr>
        <w:t>ДВАДЦЯТЬ П’ЯТА</w:t>
      </w:r>
      <w:r w:rsidRPr="005C59ED">
        <w:rPr>
          <w:b/>
          <w:bCs/>
          <w:sz w:val="28"/>
          <w:szCs w:val="28"/>
          <w:lang w:val="uk-UA"/>
        </w:rPr>
        <w:t xml:space="preserve"> СЕСІЯ</w:t>
      </w:r>
    </w:p>
    <w:p w:rsidR="0050189F" w:rsidRPr="005C59ED" w:rsidRDefault="0050189F" w:rsidP="0050189F">
      <w:pPr>
        <w:jc w:val="center"/>
        <w:rPr>
          <w:b/>
          <w:sz w:val="28"/>
          <w:szCs w:val="28"/>
        </w:rPr>
      </w:pPr>
      <w:r w:rsidRPr="005C59ED">
        <w:rPr>
          <w:b/>
          <w:sz w:val="28"/>
          <w:szCs w:val="28"/>
        </w:rPr>
        <w:t>РІШЕННЯ</w:t>
      </w:r>
    </w:p>
    <w:p w:rsidR="0050189F" w:rsidRPr="005C59ED" w:rsidRDefault="0050189F" w:rsidP="0050189F">
      <w:pPr>
        <w:jc w:val="right"/>
        <w:rPr>
          <w:bCs/>
          <w:sz w:val="28"/>
          <w:szCs w:val="28"/>
          <w:u w:val="single"/>
          <w:lang w:val="uk-UA"/>
        </w:rPr>
      </w:pPr>
    </w:p>
    <w:p w:rsidR="0050189F" w:rsidRPr="00D26FED" w:rsidRDefault="00D26FED" w:rsidP="00D26FED">
      <w:pPr>
        <w:ind w:right="-214"/>
        <w:rPr>
          <w:sz w:val="28"/>
          <w:szCs w:val="28"/>
          <w:u w:val="single"/>
          <w:lang w:val="uk-UA"/>
        </w:rPr>
      </w:pPr>
      <w:r>
        <w:rPr>
          <w:b/>
          <w:bCs/>
          <w:sz w:val="28"/>
          <w:szCs w:val="28"/>
          <w:lang w:val="uk-UA"/>
        </w:rPr>
        <w:t xml:space="preserve">Від </w:t>
      </w:r>
      <w:r w:rsidR="0050189F" w:rsidRPr="005C59ED">
        <w:rPr>
          <w:sz w:val="28"/>
          <w:szCs w:val="28"/>
          <w:lang w:val="uk-UA"/>
        </w:rPr>
        <w:t>«</w:t>
      </w:r>
      <w:r w:rsidR="00351357" w:rsidRPr="005C59ED">
        <w:rPr>
          <w:sz w:val="28"/>
          <w:szCs w:val="28"/>
          <w:lang w:val="uk-UA"/>
        </w:rPr>
        <w:t xml:space="preserve"> </w:t>
      </w:r>
      <w:r w:rsidR="006E72D8">
        <w:rPr>
          <w:sz w:val="28"/>
          <w:szCs w:val="28"/>
          <w:lang w:val="uk-UA"/>
        </w:rPr>
        <w:t>__</w:t>
      </w:r>
      <w:r w:rsidR="00351357" w:rsidRPr="005C59ED">
        <w:rPr>
          <w:sz w:val="28"/>
          <w:szCs w:val="28"/>
          <w:lang w:val="uk-UA"/>
        </w:rPr>
        <w:t xml:space="preserve"> </w:t>
      </w:r>
      <w:r w:rsidR="0050189F" w:rsidRPr="005C59ED">
        <w:rPr>
          <w:sz w:val="28"/>
          <w:szCs w:val="28"/>
          <w:lang w:val="uk-UA"/>
        </w:rPr>
        <w:t>»</w:t>
      </w:r>
      <w:r>
        <w:rPr>
          <w:sz w:val="28"/>
          <w:szCs w:val="28"/>
          <w:lang w:val="uk-UA"/>
        </w:rPr>
        <w:t xml:space="preserve"> жовтня</w:t>
      </w:r>
      <w:r w:rsidR="0050189F" w:rsidRPr="005C59ED">
        <w:rPr>
          <w:sz w:val="28"/>
          <w:szCs w:val="28"/>
          <w:lang w:val="uk-UA"/>
        </w:rPr>
        <w:t xml:space="preserve"> 2017 року</w:t>
      </w:r>
      <w:r w:rsidR="00010665">
        <w:rPr>
          <w:sz w:val="28"/>
          <w:szCs w:val="28"/>
          <w:lang w:val="uk-UA"/>
        </w:rPr>
        <w:tab/>
      </w:r>
      <w:r w:rsidR="00010665">
        <w:rPr>
          <w:sz w:val="28"/>
          <w:szCs w:val="28"/>
          <w:lang w:val="uk-UA"/>
        </w:rPr>
        <w:tab/>
      </w:r>
      <w:r w:rsidR="00010665">
        <w:rPr>
          <w:sz w:val="28"/>
          <w:szCs w:val="28"/>
          <w:lang w:val="uk-UA"/>
        </w:rPr>
        <w:tab/>
      </w:r>
      <w:r w:rsidR="00010665">
        <w:rPr>
          <w:sz w:val="28"/>
          <w:szCs w:val="28"/>
          <w:lang w:val="uk-UA"/>
        </w:rPr>
        <w:tab/>
      </w:r>
      <w:r w:rsidR="00010665">
        <w:rPr>
          <w:sz w:val="28"/>
          <w:szCs w:val="28"/>
          <w:lang w:val="uk-UA"/>
        </w:rPr>
        <w:tab/>
      </w:r>
      <w:r w:rsidR="00010665">
        <w:rPr>
          <w:sz w:val="28"/>
          <w:szCs w:val="28"/>
          <w:lang w:val="uk-UA"/>
        </w:rPr>
        <w:tab/>
      </w:r>
      <w:r w:rsidR="00010665">
        <w:rPr>
          <w:sz w:val="28"/>
          <w:szCs w:val="28"/>
          <w:lang w:val="uk-UA"/>
        </w:rPr>
        <w:tab/>
      </w:r>
      <w:r w:rsidR="00010665">
        <w:rPr>
          <w:sz w:val="28"/>
          <w:szCs w:val="28"/>
          <w:lang w:val="uk-UA"/>
        </w:rPr>
        <w:tab/>
      </w:r>
      <w:r>
        <w:rPr>
          <w:sz w:val="28"/>
          <w:szCs w:val="28"/>
          <w:lang w:val="uk-UA"/>
        </w:rPr>
        <w:t xml:space="preserve"> ПРОЕКТ</w:t>
      </w:r>
    </w:p>
    <w:p w:rsidR="0050189F" w:rsidRPr="001033D8" w:rsidRDefault="0050189F" w:rsidP="0050189F">
      <w:pPr>
        <w:rPr>
          <w:sz w:val="28"/>
          <w:szCs w:val="28"/>
          <w:lang w:val="uk-UA"/>
        </w:rPr>
      </w:pPr>
    </w:p>
    <w:p w:rsidR="005F7EDF" w:rsidRPr="00D26FED" w:rsidRDefault="00A457F5" w:rsidP="0050189F">
      <w:pPr>
        <w:rPr>
          <w:b/>
          <w:sz w:val="28"/>
          <w:szCs w:val="28"/>
          <w:lang w:val="uk-UA"/>
        </w:rPr>
      </w:pPr>
      <w:r w:rsidRPr="00D26FED">
        <w:rPr>
          <w:b/>
          <w:sz w:val="28"/>
          <w:szCs w:val="28"/>
          <w:lang w:val="uk-UA"/>
        </w:rPr>
        <w:t xml:space="preserve">Про </w:t>
      </w:r>
      <w:r w:rsidR="005F7EDF" w:rsidRPr="00D26FED">
        <w:rPr>
          <w:b/>
          <w:sz w:val="28"/>
          <w:szCs w:val="28"/>
          <w:lang w:val="uk-UA"/>
        </w:rPr>
        <w:t xml:space="preserve">затвердження  Програми </w:t>
      </w:r>
    </w:p>
    <w:p w:rsidR="005F7EDF" w:rsidRPr="00D26FED" w:rsidRDefault="00ED634F" w:rsidP="00543D6F">
      <w:pPr>
        <w:rPr>
          <w:b/>
          <w:sz w:val="28"/>
          <w:szCs w:val="28"/>
          <w:lang w:val="uk-UA"/>
        </w:rPr>
      </w:pPr>
      <w:r>
        <w:rPr>
          <w:b/>
          <w:sz w:val="28"/>
          <w:szCs w:val="28"/>
          <w:lang w:val="uk-UA"/>
        </w:rPr>
        <w:t>розвитку</w:t>
      </w:r>
      <w:r w:rsidR="006E72D8" w:rsidRPr="00D26FED">
        <w:rPr>
          <w:b/>
          <w:sz w:val="28"/>
          <w:szCs w:val="28"/>
          <w:lang w:val="uk-UA"/>
        </w:rPr>
        <w:t xml:space="preserve"> </w:t>
      </w:r>
      <w:r w:rsidR="00543D6F" w:rsidRPr="00D26FED">
        <w:rPr>
          <w:b/>
          <w:sz w:val="28"/>
          <w:szCs w:val="28"/>
          <w:lang w:val="uk-UA"/>
        </w:rPr>
        <w:t xml:space="preserve">туризму </w:t>
      </w:r>
      <w:r w:rsidR="00D26FED">
        <w:rPr>
          <w:b/>
          <w:sz w:val="28"/>
          <w:szCs w:val="28"/>
          <w:lang w:val="uk-UA"/>
        </w:rPr>
        <w:t>у</w:t>
      </w:r>
    </w:p>
    <w:p w:rsidR="004C40AA" w:rsidRPr="00D26FED" w:rsidRDefault="00D26FED" w:rsidP="001033D8">
      <w:pPr>
        <w:jc w:val="both"/>
        <w:rPr>
          <w:b/>
          <w:sz w:val="28"/>
          <w:szCs w:val="28"/>
          <w:lang w:val="uk-UA"/>
        </w:rPr>
      </w:pPr>
      <w:r>
        <w:rPr>
          <w:b/>
          <w:sz w:val="28"/>
          <w:szCs w:val="28"/>
          <w:lang w:val="uk-UA"/>
        </w:rPr>
        <w:t>Почаївській міській об’єднаній</w:t>
      </w:r>
      <w:r w:rsidR="004C40AA" w:rsidRPr="00D26FED">
        <w:rPr>
          <w:b/>
          <w:sz w:val="28"/>
          <w:szCs w:val="28"/>
          <w:lang w:val="uk-UA"/>
        </w:rPr>
        <w:t xml:space="preserve"> </w:t>
      </w:r>
    </w:p>
    <w:p w:rsidR="0050189F" w:rsidRPr="00D26FED" w:rsidRDefault="00D26FED" w:rsidP="005F7EDF">
      <w:pPr>
        <w:rPr>
          <w:b/>
          <w:sz w:val="28"/>
          <w:szCs w:val="28"/>
          <w:lang w:val="uk-UA"/>
        </w:rPr>
      </w:pPr>
      <w:r>
        <w:rPr>
          <w:b/>
          <w:sz w:val="28"/>
          <w:szCs w:val="28"/>
          <w:lang w:val="uk-UA"/>
        </w:rPr>
        <w:t>територіальній громаді</w:t>
      </w:r>
      <w:r w:rsidR="00010665" w:rsidRPr="00D26FED">
        <w:rPr>
          <w:b/>
          <w:sz w:val="28"/>
          <w:szCs w:val="28"/>
          <w:lang w:val="uk-UA"/>
        </w:rPr>
        <w:t xml:space="preserve"> на 2017</w:t>
      </w:r>
      <w:r w:rsidR="006E72D8" w:rsidRPr="00D26FED">
        <w:rPr>
          <w:b/>
          <w:sz w:val="28"/>
          <w:szCs w:val="28"/>
          <w:lang w:val="uk-UA"/>
        </w:rPr>
        <w:t>-2018 роки</w:t>
      </w:r>
      <w:r w:rsidR="00010665" w:rsidRPr="00D26FED">
        <w:rPr>
          <w:b/>
          <w:sz w:val="28"/>
          <w:szCs w:val="28"/>
          <w:lang w:val="uk-UA"/>
        </w:rPr>
        <w:t>»</w:t>
      </w:r>
    </w:p>
    <w:p w:rsidR="00A7784C" w:rsidRDefault="00A7784C" w:rsidP="005F7EDF">
      <w:pPr>
        <w:rPr>
          <w:b/>
          <w:i/>
          <w:sz w:val="28"/>
          <w:szCs w:val="28"/>
          <w:lang w:val="uk-UA"/>
        </w:rPr>
      </w:pPr>
    </w:p>
    <w:p w:rsidR="00076EAC" w:rsidRPr="00A7784C" w:rsidRDefault="00076EAC" w:rsidP="005F7EDF">
      <w:pPr>
        <w:rPr>
          <w:b/>
          <w:i/>
          <w:sz w:val="28"/>
          <w:szCs w:val="28"/>
          <w:lang w:val="uk-UA"/>
        </w:rPr>
      </w:pPr>
    </w:p>
    <w:p w:rsidR="0050189F" w:rsidRPr="00A7784C" w:rsidRDefault="00A7784C" w:rsidP="00A7784C">
      <w:pPr>
        <w:ind w:firstLine="708"/>
        <w:jc w:val="both"/>
        <w:rPr>
          <w:b/>
          <w:i/>
          <w:sz w:val="28"/>
          <w:szCs w:val="28"/>
          <w:lang w:val="uk-UA"/>
        </w:rPr>
      </w:pPr>
      <w:r>
        <w:rPr>
          <w:sz w:val="28"/>
          <w:szCs w:val="28"/>
          <w:lang w:val="uk-UA"/>
        </w:rPr>
        <w:t>З метою</w:t>
      </w:r>
      <w:r w:rsidRPr="00A7784C">
        <w:rPr>
          <w:b/>
          <w:i/>
          <w:sz w:val="28"/>
          <w:szCs w:val="28"/>
          <w:lang w:val="uk-UA"/>
        </w:rPr>
        <w:t xml:space="preserve"> </w:t>
      </w:r>
      <w:r w:rsidR="004C5E0D">
        <w:rPr>
          <w:color w:val="000000"/>
          <w:sz w:val="28"/>
          <w:szCs w:val="28"/>
          <w:lang w:val="uk-UA"/>
        </w:rPr>
        <w:t xml:space="preserve">сприяння розвитку </w:t>
      </w:r>
      <w:r w:rsidRPr="00A7784C">
        <w:rPr>
          <w:color w:val="000000"/>
          <w:sz w:val="28"/>
          <w:szCs w:val="28"/>
          <w:lang w:val="uk-UA"/>
        </w:rPr>
        <w:t xml:space="preserve">туризму </w:t>
      </w:r>
      <w:r w:rsidR="004C5E0D">
        <w:rPr>
          <w:color w:val="000000"/>
          <w:sz w:val="28"/>
          <w:szCs w:val="28"/>
          <w:lang w:val="uk-UA"/>
        </w:rPr>
        <w:t>в Почаївській міській об’єднаній територіальній громаді, покращення туристичної привабливості території</w:t>
      </w:r>
      <w:r>
        <w:rPr>
          <w:color w:val="000000"/>
          <w:sz w:val="28"/>
          <w:szCs w:val="28"/>
          <w:lang w:val="uk-UA"/>
        </w:rPr>
        <w:t>,</w:t>
      </w:r>
      <w:r w:rsidR="00916C56">
        <w:rPr>
          <w:color w:val="000000"/>
          <w:sz w:val="28"/>
          <w:szCs w:val="28"/>
          <w:lang w:val="uk-UA"/>
        </w:rPr>
        <w:t xml:space="preserve"> </w:t>
      </w:r>
      <w:r>
        <w:rPr>
          <w:sz w:val="28"/>
          <w:szCs w:val="28"/>
          <w:lang w:val="uk-UA"/>
        </w:rPr>
        <w:t>в</w:t>
      </w:r>
      <w:r w:rsidRPr="00A7784C">
        <w:rPr>
          <w:sz w:val="28"/>
          <w:szCs w:val="28"/>
          <w:lang w:val="uk-UA"/>
        </w:rPr>
        <w:t>ідповідно до п.22 ст. 26 Закону України «Про місцеве самоврядування в Україні,</w:t>
      </w:r>
      <w:r w:rsidR="00916C56">
        <w:rPr>
          <w:sz w:val="28"/>
          <w:szCs w:val="28"/>
          <w:lang w:val="uk-UA"/>
        </w:rPr>
        <w:t xml:space="preserve"> </w:t>
      </w:r>
      <w:r>
        <w:rPr>
          <w:sz w:val="28"/>
          <w:szCs w:val="28"/>
          <w:lang w:val="uk-UA"/>
        </w:rPr>
        <w:t xml:space="preserve">сесія </w:t>
      </w:r>
      <w:r w:rsidR="004C5E0D">
        <w:rPr>
          <w:sz w:val="28"/>
          <w:szCs w:val="28"/>
          <w:lang w:val="uk-UA"/>
        </w:rPr>
        <w:t xml:space="preserve">Почаївської </w:t>
      </w:r>
      <w:r>
        <w:rPr>
          <w:sz w:val="28"/>
          <w:szCs w:val="28"/>
          <w:lang w:val="uk-UA"/>
        </w:rPr>
        <w:t>міської ради</w:t>
      </w:r>
    </w:p>
    <w:p w:rsidR="0050189F" w:rsidRPr="00A7784C" w:rsidRDefault="0050189F" w:rsidP="001033D8">
      <w:pPr>
        <w:ind w:right="-214"/>
        <w:jc w:val="both"/>
        <w:rPr>
          <w:sz w:val="28"/>
          <w:szCs w:val="28"/>
          <w:lang w:val="uk-UA"/>
        </w:rPr>
      </w:pPr>
      <w:r w:rsidRPr="00A7784C">
        <w:rPr>
          <w:sz w:val="28"/>
          <w:szCs w:val="28"/>
          <w:lang w:val="uk-UA"/>
        </w:rPr>
        <w:tab/>
      </w:r>
    </w:p>
    <w:p w:rsidR="0050189F" w:rsidRPr="004C5E0D" w:rsidRDefault="0050189F" w:rsidP="001033D8">
      <w:pPr>
        <w:jc w:val="center"/>
        <w:rPr>
          <w:b/>
          <w:sz w:val="28"/>
          <w:szCs w:val="28"/>
          <w:lang w:val="uk-UA"/>
        </w:rPr>
      </w:pPr>
      <w:r w:rsidRPr="004C5E0D">
        <w:rPr>
          <w:b/>
          <w:sz w:val="28"/>
          <w:szCs w:val="28"/>
          <w:lang w:val="uk-UA"/>
        </w:rPr>
        <w:t>ВИРІШИЛА:</w:t>
      </w:r>
    </w:p>
    <w:p w:rsidR="00942797" w:rsidRPr="001033D8" w:rsidRDefault="00942797" w:rsidP="001033D8">
      <w:pPr>
        <w:jc w:val="both"/>
        <w:rPr>
          <w:sz w:val="28"/>
          <w:szCs w:val="28"/>
          <w:lang w:val="uk-UA"/>
        </w:rPr>
      </w:pPr>
    </w:p>
    <w:p w:rsidR="00944DFF" w:rsidRPr="001033D8" w:rsidRDefault="00175D18" w:rsidP="001033D8">
      <w:pPr>
        <w:ind w:firstLine="708"/>
        <w:jc w:val="both"/>
        <w:rPr>
          <w:sz w:val="28"/>
          <w:szCs w:val="28"/>
          <w:lang w:val="uk-UA"/>
        </w:rPr>
      </w:pPr>
      <w:r w:rsidRPr="001033D8">
        <w:rPr>
          <w:sz w:val="28"/>
          <w:szCs w:val="28"/>
          <w:lang w:val="uk-UA"/>
        </w:rPr>
        <w:t>1.</w:t>
      </w:r>
      <w:r w:rsidR="004C40AA" w:rsidRPr="001033D8">
        <w:rPr>
          <w:sz w:val="28"/>
          <w:szCs w:val="28"/>
          <w:lang w:val="uk-UA"/>
        </w:rPr>
        <w:t xml:space="preserve">Затвердити Програму </w:t>
      </w:r>
      <w:r w:rsidR="006E3BB6">
        <w:rPr>
          <w:sz w:val="28"/>
          <w:szCs w:val="28"/>
          <w:lang w:val="uk-UA"/>
        </w:rPr>
        <w:t>«Розвит</w:t>
      </w:r>
      <w:r w:rsidR="006E72D8" w:rsidRPr="001033D8">
        <w:rPr>
          <w:sz w:val="28"/>
          <w:szCs w:val="28"/>
          <w:lang w:val="uk-UA"/>
        </w:rPr>
        <w:t>к</w:t>
      </w:r>
      <w:r w:rsidR="006E3BB6">
        <w:rPr>
          <w:sz w:val="28"/>
          <w:szCs w:val="28"/>
          <w:lang w:val="uk-UA"/>
        </w:rPr>
        <w:t>у</w:t>
      </w:r>
      <w:r w:rsidR="006E72D8" w:rsidRPr="001033D8">
        <w:rPr>
          <w:sz w:val="28"/>
          <w:szCs w:val="28"/>
          <w:lang w:val="uk-UA"/>
        </w:rPr>
        <w:t xml:space="preserve"> </w:t>
      </w:r>
      <w:r w:rsidR="00543D6F">
        <w:rPr>
          <w:sz w:val="28"/>
          <w:szCs w:val="28"/>
          <w:lang w:val="uk-UA"/>
        </w:rPr>
        <w:t xml:space="preserve">туризму </w:t>
      </w:r>
      <w:r w:rsidR="006E3BB6">
        <w:rPr>
          <w:sz w:val="28"/>
          <w:szCs w:val="28"/>
          <w:lang w:val="uk-UA"/>
        </w:rPr>
        <w:t>у Почаївській міській</w:t>
      </w:r>
      <w:r w:rsidR="004C40AA" w:rsidRPr="001033D8">
        <w:rPr>
          <w:sz w:val="28"/>
          <w:szCs w:val="28"/>
          <w:lang w:val="uk-UA"/>
        </w:rPr>
        <w:t xml:space="preserve"> </w:t>
      </w:r>
      <w:r w:rsidR="006E3BB6">
        <w:rPr>
          <w:sz w:val="28"/>
          <w:szCs w:val="28"/>
          <w:lang w:val="uk-UA"/>
        </w:rPr>
        <w:t>об’єднаній</w:t>
      </w:r>
      <w:r w:rsidR="004C40AA" w:rsidRPr="001033D8">
        <w:rPr>
          <w:sz w:val="28"/>
          <w:szCs w:val="28"/>
          <w:lang w:val="uk-UA"/>
        </w:rPr>
        <w:t xml:space="preserve"> територі</w:t>
      </w:r>
      <w:r w:rsidR="006E3BB6">
        <w:rPr>
          <w:sz w:val="28"/>
          <w:szCs w:val="28"/>
          <w:lang w:val="uk-UA"/>
        </w:rPr>
        <w:t>альній громаді</w:t>
      </w:r>
      <w:r w:rsidR="00010665" w:rsidRPr="001033D8">
        <w:rPr>
          <w:sz w:val="28"/>
          <w:szCs w:val="28"/>
          <w:lang w:val="uk-UA"/>
        </w:rPr>
        <w:t xml:space="preserve"> на 2017</w:t>
      </w:r>
      <w:r w:rsidR="00A5029A" w:rsidRPr="001033D8">
        <w:rPr>
          <w:sz w:val="28"/>
          <w:szCs w:val="28"/>
          <w:lang w:val="uk-UA"/>
        </w:rPr>
        <w:t xml:space="preserve"> </w:t>
      </w:r>
      <w:r w:rsidR="006E72D8" w:rsidRPr="001033D8">
        <w:rPr>
          <w:sz w:val="28"/>
          <w:szCs w:val="28"/>
          <w:lang w:val="uk-UA"/>
        </w:rPr>
        <w:t>-2018 роки</w:t>
      </w:r>
      <w:r w:rsidR="00A5029A" w:rsidRPr="001033D8">
        <w:rPr>
          <w:sz w:val="28"/>
          <w:szCs w:val="28"/>
          <w:lang w:val="uk-UA"/>
        </w:rPr>
        <w:t>»</w:t>
      </w:r>
      <w:r w:rsidR="002F3BDF" w:rsidRPr="001033D8">
        <w:rPr>
          <w:sz w:val="28"/>
          <w:szCs w:val="28"/>
          <w:lang w:val="uk-UA"/>
        </w:rPr>
        <w:t>,</w:t>
      </w:r>
      <w:r w:rsidR="00916C56">
        <w:rPr>
          <w:sz w:val="28"/>
          <w:szCs w:val="28"/>
          <w:lang w:val="uk-UA"/>
        </w:rPr>
        <w:t xml:space="preserve"> </w:t>
      </w:r>
      <w:r w:rsidR="00A5029A" w:rsidRPr="001033D8">
        <w:rPr>
          <w:sz w:val="28"/>
          <w:szCs w:val="28"/>
          <w:lang w:val="uk-UA"/>
        </w:rPr>
        <w:t>згідно додатку.</w:t>
      </w:r>
    </w:p>
    <w:p w:rsidR="005C59ED" w:rsidRPr="001033D8" w:rsidRDefault="005C59ED" w:rsidP="001033D8">
      <w:pPr>
        <w:ind w:firstLine="708"/>
        <w:jc w:val="both"/>
        <w:rPr>
          <w:sz w:val="28"/>
          <w:szCs w:val="28"/>
          <w:lang w:val="uk-UA"/>
        </w:rPr>
      </w:pPr>
    </w:p>
    <w:p w:rsidR="005F7EDF" w:rsidRPr="001033D8" w:rsidRDefault="005F7EDF" w:rsidP="001033D8">
      <w:pPr>
        <w:ind w:firstLine="708"/>
        <w:jc w:val="both"/>
        <w:rPr>
          <w:sz w:val="28"/>
          <w:szCs w:val="28"/>
          <w:lang w:val="uk-UA"/>
        </w:rPr>
      </w:pPr>
    </w:p>
    <w:p w:rsidR="00CF7CAE" w:rsidRPr="001033D8" w:rsidRDefault="005F7EDF" w:rsidP="001033D8">
      <w:pPr>
        <w:ind w:firstLine="708"/>
        <w:jc w:val="both"/>
        <w:rPr>
          <w:sz w:val="28"/>
          <w:szCs w:val="28"/>
          <w:lang w:val="uk-UA"/>
        </w:rPr>
      </w:pPr>
      <w:r w:rsidRPr="001033D8">
        <w:rPr>
          <w:sz w:val="28"/>
          <w:szCs w:val="28"/>
          <w:lang w:val="uk-UA"/>
        </w:rPr>
        <w:t>3. Контроль за виконанням даного рішення покласти на постійну комісію з питань</w:t>
      </w:r>
      <w:r w:rsidR="00944DFF" w:rsidRPr="001033D8">
        <w:rPr>
          <w:sz w:val="28"/>
          <w:szCs w:val="28"/>
          <w:lang w:val="uk-UA"/>
        </w:rPr>
        <w:t xml:space="preserve"> </w:t>
      </w:r>
      <w:r w:rsidR="008638BA" w:rsidRPr="001033D8">
        <w:rPr>
          <w:sz w:val="28"/>
          <w:szCs w:val="28"/>
          <w:lang w:val="uk-UA"/>
        </w:rPr>
        <w:t xml:space="preserve">соціально-економічного розвитку, інвестицій та бюджету. </w:t>
      </w:r>
    </w:p>
    <w:p w:rsidR="007A2885" w:rsidRPr="001033D8" w:rsidRDefault="007A2885" w:rsidP="007A2885">
      <w:pPr>
        <w:rPr>
          <w:sz w:val="28"/>
          <w:szCs w:val="28"/>
          <w:lang w:val="uk-UA"/>
        </w:rPr>
      </w:pPr>
    </w:p>
    <w:p w:rsidR="007A2885" w:rsidRPr="001033D8" w:rsidRDefault="007A2885" w:rsidP="007A2885">
      <w:pPr>
        <w:rPr>
          <w:sz w:val="28"/>
          <w:szCs w:val="28"/>
          <w:lang w:val="uk-UA"/>
        </w:rPr>
      </w:pPr>
    </w:p>
    <w:p w:rsidR="00FD3F5E" w:rsidRDefault="006E72D8" w:rsidP="007A2885">
      <w:pPr>
        <w:tabs>
          <w:tab w:val="left" w:pos="7320"/>
        </w:tabs>
        <w:rPr>
          <w:lang w:val="uk-UA"/>
        </w:rPr>
      </w:pPr>
      <w:r w:rsidRPr="004C5E0D">
        <w:rPr>
          <w:lang w:val="uk-UA"/>
        </w:rPr>
        <w:t>Чубик А.В.</w:t>
      </w:r>
    </w:p>
    <w:p w:rsidR="00076EAC" w:rsidRDefault="00076EAC" w:rsidP="007A2885">
      <w:pPr>
        <w:tabs>
          <w:tab w:val="left" w:pos="7320"/>
        </w:tabs>
        <w:rPr>
          <w:lang w:val="uk-UA"/>
        </w:rPr>
      </w:pPr>
    </w:p>
    <w:p w:rsidR="006E434C" w:rsidRPr="007F2D8D" w:rsidRDefault="006E434C" w:rsidP="006E434C">
      <w:pPr>
        <w:ind w:right="-143"/>
        <w:rPr>
          <w:b/>
          <w:bCs/>
          <w:color w:val="000000"/>
          <w:lang w:val="uk-UA"/>
        </w:rPr>
      </w:pPr>
      <w:r>
        <w:rPr>
          <w:lang w:val="uk-UA"/>
        </w:rPr>
        <w:br w:type="page"/>
      </w:r>
    </w:p>
    <w:p w:rsidR="006E434C" w:rsidRPr="007F2D8D" w:rsidRDefault="006E434C" w:rsidP="006E434C">
      <w:pPr>
        <w:pStyle w:val="a7"/>
        <w:spacing w:before="0" w:beforeAutospacing="0" w:after="0" w:afterAutospacing="0" w:line="276" w:lineRule="auto"/>
        <w:ind w:left="5812" w:right="-143"/>
        <w:jc w:val="center"/>
        <w:rPr>
          <w:b/>
          <w:bCs/>
          <w:color w:val="000000"/>
          <w:lang w:val="uk-UA"/>
        </w:rPr>
      </w:pPr>
      <w:r>
        <w:rPr>
          <w:b/>
          <w:bCs/>
          <w:color w:val="000000"/>
          <w:lang w:val="uk-UA"/>
        </w:rPr>
        <w:lastRenderedPageBreak/>
        <w:t>ПРОЕКТ</w:t>
      </w:r>
    </w:p>
    <w:p w:rsidR="006E434C" w:rsidRPr="002B12FA" w:rsidRDefault="006E434C" w:rsidP="006E434C">
      <w:pPr>
        <w:jc w:val="center"/>
        <w:rPr>
          <w:lang w:val="uk-UA"/>
        </w:rPr>
      </w:pPr>
      <w:r w:rsidRPr="002B12FA">
        <w:rPr>
          <w:lang w:val="uk-UA"/>
        </w:rPr>
        <w:t>ПРОГРАМА</w:t>
      </w:r>
    </w:p>
    <w:p w:rsidR="006E434C" w:rsidRPr="002B12FA" w:rsidRDefault="006E434C" w:rsidP="006E434C">
      <w:pPr>
        <w:jc w:val="center"/>
        <w:rPr>
          <w:lang w:val="uk-UA"/>
        </w:rPr>
      </w:pPr>
      <w:r w:rsidRPr="002B12FA">
        <w:rPr>
          <w:lang w:val="uk-UA"/>
        </w:rPr>
        <w:t>розвитку туризму у Почаївській міській об’єднаній</w:t>
      </w:r>
    </w:p>
    <w:p w:rsidR="006E434C" w:rsidRPr="00FA4194" w:rsidRDefault="006E434C" w:rsidP="006E434C">
      <w:pPr>
        <w:jc w:val="center"/>
      </w:pPr>
      <w:proofErr w:type="spellStart"/>
      <w:r w:rsidRPr="00FA4194">
        <w:t>територіальній</w:t>
      </w:r>
      <w:proofErr w:type="spellEnd"/>
      <w:r w:rsidRPr="00FA4194">
        <w:t xml:space="preserve"> </w:t>
      </w:r>
      <w:proofErr w:type="spellStart"/>
      <w:r w:rsidRPr="00FA4194">
        <w:t>громаді</w:t>
      </w:r>
      <w:proofErr w:type="spellEnd"/>
      <w:r w:rsidRPr="00FA4194">
        <w:t xml:space="preserve"> на 2017-2018 роки»</w:t>
      </w:r>
    </w:p>
    <w:p w:rsidR="006E434C" w:rsidRDefault="006E434C" w:rsidP="006E434C">
      <w:pPr>
        <w:pStyle w:val="a7"/>
        <w:spacing w:before="0" w:beforeAutospacing="0" w:after="0" w:afterAutospacing="0" w:line="276" w:lineRule="auto"/>
        <w:ind w:right="-143"/>
        <w:jc w:val="center"/>
        <w:rPr>
          <w:b/>
          <w:color w:val="000000"/>
          <w:lang w:val="en-US"/>
        </w:rPr>
      </w:pPr>
    </w:p>
    <w:p w:rsidR="006E434C" w:rsidRPr="00D42072" w:rsidRDefault="006E434C" w:rsidP="006E434C">
      <w:pPr>
        <w:pStyle w:val="a7"/>
        <w:spacing w:before="0" w:beforeAutospacing="0" w:after="0" w:afterAutospacing="0" w:line="276" w:lineRule="auto"/>
        <w:ind w:right="-143"/>
        <w:jc w:val="center"/>
        <w:rPr>
          <w:b/>
          <w:color w:val="000000"/>
          <w:lang w:val="uk-UA"/>
        </w:rPr>
      </w:pPr>
      <w:r>
        <w:rPr>
          <w:b/>
          <w:color w:val="000000"/>
          <w:lang w:val="uk-UA"/>
        </w:rPr>
        <w:t>ЗМІСТ</w:t>
      </w:r>
    </w:p>
    <w:p w:rsidR="006E434C" w:rsidRDefault="006E434C" w:rsidP="006E434C">
      <w:pPr>
        <w:pStyle w:val="a7"/>
        <w:spacing w:before="0" w:beforeAutospacing="0" w:after="0" w:afterAutospacing="0" w:line="276" w:lineRule="auto"/>
        <w:ind w:right="-143"/>
        <w:jc w:val="center"/>
        <w:rPr>
          <w:i/>
          <w:color w:val="000000"/>
          <w:lang w:val="uk-UA"/>
        </w:rPr>
      </w:pPr>
    </w:p>
    <w:p w:rsidR="006E434C" w:rsidRDefault="006E434C" w:rsidP="006E434C">
      <w:pPr>
        <w:pStyle w:val="a7"/>
        <w:numPr>
          <w:ilvl w:val="0"/>
          <w:numId w:val="6"/>
        </w:numPr>
        <w:spacing w:before="0" w:beforeAutospacing="0" w:after="0" w:afterAutospacing="0" w:line="276" w:lineRule="auto"/>
        <w:ind w:right="-143"/>
        <w:jc w:val="both"/>
        <w:rPr>
          <w:color w:val="000000"/>
          <w:lang w:val="uk-UA"/>
        </w:rPr>
      </w:pPr>
      <w:r>
        <w:rPr>
          <w:color w:val="000000"/>
          <w:lang w:val="uk-UA"/>
        </w:rPr>
        <w:t>Паспорт програми</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2</w:t>
      </w:r>
    </w:p>
    <w:p w:rsidR="006E434C" w:rsidRDefault="006E434C" w:rsidP="006E434C">
      <w:pPr>
        <w:pStyle w:val="a7"/>
        <w:spacing w:before="0" w:beforeAutospacing="0" w:after="0" w:afterAutospacing="0" w:line="276" w:lineRule="auto"/>
        <w:ind w:right="-143"/>
        <w:jc w:val="both"/>
        <w:rPr>
          <w:color w:val="000000"/>
          <w:lang w:val="uk-UA"/>
        </w:rPr>
      </w:pPr>
    </w:p>
    <w:p w:rsidR="006E434C" w:rsidRDefault="006E434C" w:rsidP="006E434C">
      <w:pPr>
        <w:pStyle w:val="a7"/>
        <w:numPr>
          <w:ilvl w:val="0"/>
          <w:numId w:val="6"/>
        </w:numPr>
        <w:spacing w:before="0" w:beforeAutospacing="0" w:after="0" w:afterAutospacing="0" w:line="276" w:lineRule="auto"/>
        <w:ind w:right="-143"/>
        <w:jc w:val="both"/>
        <w:rPr>
          <w:color w:val="000000"/>
          <w:lang w:val="uk-UA"/>
        </w:rPr>
      </w:pPr>
      <w:r>
        <w:rPr>
          <w:color w:val="000000"/>
          <w:lang w:val="uk-UA"/>
        </w:rPr>
        <w:t>Визначення проблеми на розв’язання якої спрямована програма</w:t>
      </w:r>
      <w:r>
        <w:rPr>
          <w:color w:val="000000"/>
          <w:lang w:val="uk-UA"/>
        </w:rPr>
        <w:tab/>
      </w:r>
      <w:r>
        <w:rPr>
          <w:color w:val="000000"/>
          <w:lang w:val="uk-UA"/>
        </w:rPr>
        <w:tab/>
      </w:r>
      <w:r>
        <w:rPr>
          <w:color w:val="000000"/>
          <w:lang w:val="uk-UA"/>
        </w:rPr>
        <w:tab/>
        <w:t>2</w:t>
      </w:r>
    </w:p>
    <w:p w:rsidR="006E434C" w:rsidRDefault="006E434C" w:rsidP="006E434C">
      <w:pPr>
        <w:pStyle w:val="a5"/>
        <w:rPr>
          <w:color w:val="000000"/>
          <w:lang w:val="uk-UA"/>
        </w:rPr>
      </w:pPr>
    </w:p>
    <w:p w:rsidR="006E434C" w:rsidRDefault="006E434C" w:rsidP="006E434C">
      <w:pPr>
        <w:pStyle w:val="a7"/>
        <w:numPr>
          <w:ilvl w:val="0"/>
          <w:numId w:val="6"/>
        </w:numPr>
        <w:spacing w:before="0" w:beforeAutospacing="0" w:after="0" w:afterAutospacing="0" w:line="276" w:lineRule="auto"/>
        <w:ind w:right="-143"/>
        <w:jc w:val="both"/>
        <w:rPr>
          <w:color w:val="000000"/>
          <w:lang w:val="uk-UA"/>
        </w:rPr>
      </w:pPr>
      <w:r>
        <w:rPr>
          <w:color w:val="000000"/>
          <w:lang w:val="uk-UA"/>
        </w:rPr>
        <w:t>Визначення мети програми</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3</w:t>
      </w:r>
    </w:p>
    <w:p w:rsidR="006E434C" w:rsidRDefault="006E434C" w:rsidP="006E434C">
      <w:pPr>
        <w:pStyle w:val="a5"/>
        <w:rPr>
          <w:color w:val="000000"/>
          <w:lang w:val="uk-UA"/>
        </w:rPr>
      </w:pPr>
    </w:p>
    <w:p w:rsidR="006E434C" w:rsidRPr="00BF4D73" w:rsidRDefault="006E434C" w:rsidP="006E434C">
      <w:pPr>
        <w:pStyle w:val="a7"/>
        <w:numPr>
          <w:ilvl w:val="0"/>
          <w:numId w:val="6"/>
        </w:numPr>
        <w:spacing w:before="0" w:beforeAutospacing="0" w:after="0" w:afterAutospacing="0" w:line="276" w:lineRule="auto"/>
        <w:ind w:right="424"/>
        <w:jc w:val="both"/>
        <w:rPr>
          <w:color w:val="000000"/>
          <w:lang w:val="uk-UA"/>
        </w:rPr>
      </w:pPr>
      <w:r w:rsidRPr="000E423B">
        <w:rPr>
          <w:bCs/>
          <w:color w:val="000000"/>
          <w:lang w:val="uk-UA"/>
        </w:rPr>
        <w:t xml:space="preserve">Обґрунтування шляхів і засобів розв’язання проблеми, </w:t>
      </w:r>
      <w:r>
        <w:rPr>
          <w:bCs/>
          <w:color w:val="000000"/>
          <w:lang w:val="uk-UA"/>
        </w:rPr>
        <w:t xml:space="preserve">обсягів та </w:t>
      </w:r>
    </w:p>
    <w:p w:rsidR="006E434C" w:rsidRPr="000E423B" w:rsidRDefault="006E434C" w:rsidP="006E434C">
      <w:pPr>
        <w:pStyle w:val="a7"/>
        <w:spacing w:before="0" w:beforeAutospacing="0" w:after="0" w:afterAutospacing="0" w:line="276" w:lineRule="auto"/>
        <w:ind w:left="720" w:right="140"/>
        <w:jc w:val="both"/>
        <w:rPr>
          <w:color w:val="000000"/>
          <w:lang w:val="uk-UA"/>
        </w:rPr>
      </w:pPr>
      <w:r>
        <w:rPr>
          <w:bCs/>
          <w:color w:val="000000"/>
          <w:lang w:val="uk-UA"/>
        </w:rPr>
        <w:t>джерел фінансування, строки та етапи виконання</w:t>
      </w:r>
      <w:r>
        <w:rPr>
          <w:bCs/>
          <w:color w:val="000000"/>
          <w:lang w:val="uk-UA"/>
        </w:rPr>
        <w:tab/>
      </w:r>
      <w:r>
        <w:rPr>
          <w:bCs/>
          <w:color w:val="000000"/>
          <w:lang w:val="uk-UA"/>
        </w:rPr>
        <w:tab/>
      </w:r>
      <w:r>
        <w:rPr>
          <w:bCs/>
          <w:color w:val="000000"/>
          <w:lang w:val="uk-UA"/>
        </w:rPr>
        <w:tab/>
      </w:r>
      <w:r>
        <w:rPr>
          <w:bCs/>
          <w:color w:val="000000"/>
          <w:lang w:val="uk-UA"/>
        </w:rPr>
        <w:tab/>
      </w:r>
      <w:r>
        <w:rPr>
          <w:bCs/>
          <w:color w:val="000000"/>
          <w:lang w:val="uk-UA"/>
        </w:rPr>
        <w:tab/>
        <w:t>3</w:t>
      </w:r>
    </w:p>
    <w:p w:rsidR="006E434C" w:rsidRDefault="006E434C" w:rsidP="006E434C">
      <w:pPr>
        <w:pStyle w:val="a5"/>
        <w:rPr>
          <w:color w:val="000000"/>
          <w:lang w:val="uk-UA"/>
        </w:rPr>
      </w:pPr>
    </w:p>
    <w:p w:rsidR="006E434C" w:rsidRDefault="006E434C" w:rsidP="006E434C">
      <w:pPr>
        <w:pStyle w:val="a7"/>
        <w:numPr>
          <w:ilvl w:val="0"/>
          <w:numId w:val="6"/>
        </w:numPr>
        <w:spacing w:before="0" w:beforeAutospacing="0" w:after="0" w:afterAutospacing="0" w:line="276" w:lineRule="auto"/>
        <w:ind w:right="-143"/>
        <w:jc w:val="both"/>
        <w:rPr>
          <w:color w:val="000000"/>
          <w:lang w:val="uk-UA"/>
        </w:rPr>
      </w:pPr>
      <w:r>
        <w:rPr>
          <w:color w:val="000000"/>
          <w:lang w:val="uk-UA"/>
        </w:rPr>
        <w:t>П</w:t>
      </w:r>
      <w:r w:rsidRPr="000E423B">
        <w:rPr>
          <w:color w:val="000000"/>
          <w:lang w:val="uk-UA"/>
        </w:rPr>
        <w:t xml:space="preserve">ерелік </w:t>
      </w:r>
      <w:r>
        <w:rPr>
          <w:color w:val="000000"/>
          <w:lang w:val="uk-UA"/>
        </w:rPr>
        <w:t xml:space="preserve">основних </w:t>
      </w:r>
      <w:r w:rsidRPr="000E423B">
        <w:rPr>
          <w:color w:val="000000"/>
          <w:lang w:val="uk-UA"/>
        </w:rPr>
        <w:t>завдань і заходів програми та результативні показники</w:t>
      </w:r>
      <w:r>
        <w:rPr>
          <w:color w:val="000000"/>
          <w:lang w:val="uk-UA"/>
        </w:rPr>
        <w:tab/>
      </w:r>
      <w:r>
        <w:rPr>
          <w:color w:val="000000"/>
          <w:lang w:val="uk-UA"/>
        </w:rPr>
        <w:tab/>
        <w:t>4</w:t>
      </w:r>
    </w:p>
    <w:p w:rsidR="006E434C" w:rsidRDefault="006E434C" w:rsidP="006E434C">
      <w:pPr>
        <w:pStyle w:val="a5"/>
        <w:rPr>
          <w:color w:val="000000"/>
          <w:lang w:val="uk-UA"/>
        </w:rPr>
      </w:pPr>
    </w:p>
    <w:p w:rsidR="006E434C" w:rsidRDefault="006E434C" w:rsidP="006E434C">
      <w:pPr>
        <w:pStyle w:val="a7"/>
        <w:numPr>
          <w:ilvl w:val="0"/>
          <w:numId w:val="6"/>
        </w:numPr>
        <w:spacing w:before="0" w:beforeAutospacing="0" w:after="0" w:afterAutospacing="0" w:line="276" w:lineRule="auto"/>
        <w:ind w:right="-143"/>
        <w:jc w:val="both"/>
        <w:rPr>
          <w:color w:val="000000"/>
          <w:lang w:val="uk-UA"/>
        </w:rPr>
      </w:pPr>
      <w:r>
        <w:rPr>
          <w:color w:val="000000"/>
          <w:lang w:val="uk-UA"/>
        </w:rPr>
        <w:t xml:space="preserve">Напрями та перелік завдань та заходів програми </w:t>
      </w:r>
      <w:r>
        <w:rPr>
          <w:color w:val="000000"/>
          <w:lang w:val="uk-UA"/>
        </w:rPr>
        <w:tab/>
      </w:r>
      <w:r>
        <w:rPr>
          <w:color w:val="000000"/>
          <w:lang w:val="uk-UA"/>
        </w:rPr>
        <w:tab/>
      </w:r>
      <w:r>
        <w:rPr>
          <w:color w:val="000000"/>
          <w:lang w:val="uk-UA"/>
        </w:rPr>
        <w:tab/>
      </w:r>
      <w:r>
        <w:rPr>
          <w:color w:val="000000"/>
          <w:lang w:val="uk-UA"/>
        </w:rPr>
        <w:tab/>
      </w:r>
      <w:r>
        <w:rPr>
          <w:color w:val="000000"/>
          <w:lang w:val="uk-UA"/>
        </w:rPr>
        <w:tab/>
        <w:t>6</w:t>
      </w:r>
    </w:p>
    <w:p w:rsidR="006E434C" w:rsidRDefault="006E434C" w:rsidP="006E434C">
      <w:pPr>
        <w:pStyle w:val="a5"/>
        <w:rPr>
          <w:color w:val="000000"/>
          <w:lang w:val="uk-UA"/>
        </w:rPr>
      </w:pPr>
    </w:p>
    <w:p w:rsidR="006E434C" w:rsidRDefault="006E434C" w:rsidP="006E434C">
      <w:pPr>
        <w:pStyle w:val="a7"/>
        <w:numPr>
          <w:ilvl w:val="0"/>
          <w:numId w:val="6"/>
        </w:numPr>
        <w:spacing w:before="0" w:beforeAutospacing="0" w:after="0" w:afterAutospacing="0" w:line="276" w:lineRule="auto"/>
        <w:ind w:right="-143"/>
        <w:jc w:val="both"/>
        <w:rPr>
          <w:color w:val="000000"/>
          <w:lang w:val="uk-UA"/>
        </w:rPr>
      </w:pPr>
      <w:r>
        <w:rPr>
          <w:color w:val="000000"/>
          <w:lang w:val="uk-UA"/>
        </w:rPr>
        <w:t>К</w:t>
      </w:r>
      <w:r w:rsidRPr="00BF4D73">
        <w:rPr>
          <w:color w:val="000000"/>
          <w:lang w:val="uk-UA"/>
        </w:rPr>
        <w:t>оординація та контроль за ходом виконання програми</w:t>
      </w:r>
      <w:r>
        <w:rPr>
          <w:color w:val="000000"/>
          <w:lang w:val="uk-UA"/>
        </w:rPr>
        <w:tab/>
      </w:r>
      <w:r>
        <w:rPr>
          <w:color w:val="000000"/>
          <w:lang w:val="uk-UA"/>
        </w:rPr>
        <w:tab/>
      </w:r>
      <w:r>
        <w:rPr>
          <w:color w:val="000000"/>
          <w:lang w:val="uk-UA"/>
        </w:rPr>
        <w:tab/>
      </w:r>
      <w:r>
        <w:rPr>
          <w:color w:val="000000"/>
          <w:lang w:val="uk-UA"/>
        </w:rPr>
        <w:tab/>
        <w:t>6</w:t>
      </w:r>
    </w:p>
    <w:p w:rsidR="006E434C" w:rsidRDefault="006E434C" w:rsidP="006E434C">
      <w:pPr>
        <w:pStyle w:val="a5"/>
        <w:rPr>
          <w:color w:val="000000"/>
          <w:lang w:val="uk-UA"/>
        </w:rPr>
      </w:pPr>
    </w:p>
    <w:p w:rsidR="006E434C" w:rsidRDefault="006E434C" w:rsidP="006E434C">
      <w:pPr>
        <w:pStyle w:val="a7"/>
        <w:numPr>
          <w:ilvl w:val="0"/>
          <w:numId w:val="6"/>
        </w:numPr>
        <w:spacing w:before="0" w:beforeAutospacing="0" w:after="0" w:afterAutospacing="0" w:line="276" w:lineRule="auto"/>
        <w:ind w:right="-143"/>
        <w:jc w:val="both"/>
        <w:rPr>
          <w:color w:val="000000"/>
          <w:lang w:val="uk-UA"/>
        </w:rPr>
      </w:pPr>
      <w:r>
        <w:rPr>
          <w:color w:val="000000"/>
          <w:lang w:val="uk-UA"/>
        </w:rPr>
        <w:t>Додаток 1 до програми</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7</w:t>
      </w:r>
    </w:p>
    <w:p w:rsidR="006E434C" w:rsidRDefault="006E434C" w:rsidP="006E434C">
      <w:pPr>
        <w:pStyle w:val="a5"/>
        <w:rPr>
          <w:color w:val="000000"/>
          <w:lang w:val="uk-UA"/>
        </w:rPr>
      </w:pPr>
    </w:p>
    <w:p w:rsidR="006E434C" w:rsidRPr="000E423B" w:rsidRDefault="006E434C" w:rsidP="006E434C">
      <w:pPr>
        <w:pStyle w:val="a7"/>
        <w:numPr>
          <w:ilvl w:val="0"/>
          <w:numId w:val="6"/>
        </w:numPr>
        <w:spacing w:before="0" w:beforeAutospacing="0" w:after="0" w:afterAutospacing="0" w:line="276" w:lineRule="auto"/>
        <w:ind w:right="-143"/>
        <w:jc w:val="both"/>
        <w:rPr>
          <w:color w:val="000000"/>
          <w:lang w:val="uk-UA"/>
        </w:rPr>
      </w:pPr>
      <w:r>
        <w:rPr>
          <w:color w:val="000000"/>
          <w:lang w:val="uk-UA"/>
        </w:rPr>
        <w:t>Додаток 2 до програми</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8</w:t>
      </w:r>
    </w:p>
    <w:p w:rsidR="006E434C" w:rsidRDefault="006E434C" w:rsidP="006E434C">
      <w:pPr>
        <w:pStyle w:val="a7"/>
        <w:spacing w:before="0" w:beforeAutospacing="0" w:after="0" w:afterAutospacing="0" w:line="276" w:lineRule="auto"/>
        <w:ind w:right="-143"/>
        <w:jc w:val="center"/>
        <w:rPr>
          <w:i/>
          <w:color w:val="000000"/>
          <w:lang w:val="uk-UA"/>
        </w:rPr>
      </w:pPr>
    </w:p>
    <w:p w:rsidR="006E434C" w:rsidRDefault="006E434C" w:rsidP="006E434C">
      <w:pPr>
        <w:pStyle w:val="a7"/>
        <w:spacing w:before="0" w:beforeAutospacing="0" w:after="0" w:afterAutospacing="0" w:line="276" w:lineRule="auto"/>
        <w:ind w:right="-143"/>
        <w:jc w:val="center"/>
        <w:rPr>
          <w:i/>
          <w:color w:val="000000"/>
          <w:lang w:val="uk-UA"/>
        </w:rPr>
      </w:pPr>
    </w:p>
    <w:p w:rsidR="006E434C" w:rsidRDefault="006E434C" w:rsidP="006E434C">
      <w:pPr>
        <w:pStyle w:val="a7"/>
        <w:spacing w:before="0" w:beforeAutospacing="0" w:after="0" w:afterAutospacing="0" w:line="276" w:lineRule="auto"/>
        <w:ind w:right="-143"/>
        <w:jc w:val="center"/>
        <w:rPr>
          <w:i/>
          <w:color w:val="000000"/>
          <w:lang w:val="uk-UA"/>
        </w:rPr>
      </w:pPr>
    </w:p>
    <w:p w:rsidR="006E434C" w:rsidRDefault="006E434C" w:rsidP="006E434C">
      <w:pPr>
        <w:pStyle w:val="a7"/>
        <w:spacing w:before="0" w:beforeAutospacing="0" w:after="0" w:afterAutospacing="0" w:line="276" w:lineRule="auto"/>
        <w:ind w:right="-143"/>
        <w:jc w:val="center"/>
        <w:rPr>
          <w:i/>
          <w:color w:val="000000"/>
          <w:lang w:val="uk-UA"/>
        </w:rPr>
      </w:pPr>
    </w:p>
    <w:p w:rsidR="006E434C" w:rsidRDefault="006E434C" w:rsidP="006E434C">
      <w:pPr>
        <w:pStyle w:val="a7"/>
        <w:spacing w:before="0" w:beforeAutospacing="0" w:after="0" w:afterAutospacing="0" w:line="276" w:lineRule="auto"/>
        <w:ind w:right="-143"/>
        <w:jc w:val="center"/>
        <w:rPr>
          <w:i/>
          <w:color w:val="000000"/>
          <w:lang w:val="uk-UA"/>
        </w:rPr>
      </w:pPr>
    </w:p>
    <w:p w:rsidR="006E434C" w:rsidRDefault="006E434C" w:rsidP="006E434C">
      <w:pPr>
        <w:pStyle w:val="a7"/>
        <w:spacing w:before="0" w:beforeAutospacing="0" w:after="0" w:afterAutospacing="0" w:line="276" w:lineRule="auto"/>
        <w:ind w:right="-143"/>
        <w:jc w:val="center"/>
        <w:rPr>
          <w:i/>
          <w:color w:val="000000"/>
          <w:lang w:val="uk-UA"/>
        </w:rPr>
      </w:pPr>
    </w:p>
    <w:p w:rsidR="006E434C" w:rsidRDefault="006E434C" w:rsidP="006E434C">
      <w:pPr>
        <w:pStyle w:val="a7"/>
        <w:spacing w:before="0" w:beforeAutospacing="0" w:after="0" w:afterAutospacing="0" w:line="276" w:lineRule="auto"/>
        <w:ind w:right="-143"/>
        <w:jc w:val="center"/>
        <w:rPr>
          <w:i/>
          <w:color w:val="000000"/>
          <w:lang w:val="uk-UA"/>
        </w:rPr>
      </w:pPr>
    </w:p>
    <w:p w:rsidR="006E434C" w:rsidRDefault="006E434C" w:rsidP="006E434C">
      <w:pPr>
        <w:pStyle w:val="a7"/>
        <w:spacing w:before="0" w:beforeAutospacing="0" w:after="0" w:afterAutospacing="0" w:line="276" w:lineRule="auto"/>
        <w:ind w:right="-143"/>
        <w:jc w:val="center"/>
        <w:rPr>
          <w:i/>
          <w:color w:val="000000"/>
          <w:lang w:val="uk-UA"/>
        </w:rPr>
      </w:pPr>
    </w:p>
    <w:p w:rsidR="006E434C" w:rsidRDefault="006E434C" w:rsidP="006E434C">
      <w:pPr>
        <w:pStyle w:val="a7"/>
        <w:spacing w:before="0" w:beforeAutospacing="0" w:after="0" w:afterAutospacing="0" w:line="276" w:lineRule="auto"/>
        <w:ind w:right="-143"/>
        <w:jc w:val="center"/>
        <w:rPr>
          <w:i/>
          <w:color w:val="000000"/>
          <w:lang w:val="uk-UA"/>
        </w:rPr>
      </w:pPr>
    </w:p>
    <w:p w:rsidR="006E434C" w:rsidRDefault="006E434C" w:rsidP="006E434C">
      <w:pPr>
        <w:pStyle w:val="a7"/>
        <w:spacing w:before="0" w:beforeAutospacing="0" w:after="0" w:afterAutospacing="0" w:line="276" w:lineRule="auto"/>
        <w:ind w:right="-143"/>
        <w:jc w:val="center"/>
        <w:rPr>
          <w:i/>
          <w:color w:val="000000"/>
          <w:lang w:val="uk-UA"/>
        </w:rPr>
      </w:pPr>
    </w:p>
    <w:p w:rsidR="006E434C" w:rsidRDefault="006E434C" w:rsidP="006E434C">
      <w:pPr>
        <w:pStyle w:val="a7"/>
        <w:spacing w:before="0" w:beforeAutospacing="0" w:after="0" w:afterAutospacing="0" w:line="276" w:lineRule="auto"/>
        <w:ind w:right="-143"/>
        <w:jc w:val="center"/>
        <w:rPr>
          <w:i/>
          <w:color w:val="000000"/>
          <w:lang w:val="uk-UA"/>
        </w:rPr>
      </w:pPr>
    </w:p>
    <w:p w:rsidR="006E434C" w:rsidRDefault="006E434C" w:rsidP="006E434C">
      <w:pPr>
        <w:pStyle w:val="a7"/>
        <w:spacing w:before="0" w:beforeAutospacing="0" w:after="0" w:afterAutospacing="0" w:line="276" w:lineRule="auto"/>
        <w:ind w:right="-143"/>
        <w:jc w:val="center"/>
        <w:rPr>
          <w:i/>
          <w:color w:val="000000"/>
          <w:lang w:val="uk-UA"/>
        </w:rPr>
      </w:pPr>
    </w:p>
    <w:p w:rsidR="006E434C" w:rsidRDefault="006E434C" w:rsidP="006E434C">
      <w:pPr>
        <w:pStyle w:val="a7"/>
        <w:spacing w:before="0" w:beforeAutospacing="0" w:after="0" w:afterAutospacing="0" w:line="276" w:lineRule="auto"/>
        <w:ind w:right="-143"/>
        <w:jc w:val="center"/>
        <w:rPr>
          <w:i/>
          <w:color w:val="000000"/>
          <w:lang w:val="uk-UA"/>
        </w:rPr>
      </w:pPr>
    </w:p>
    <w:p w:rsidR="006E434C" w:rsidRDefault="006E434C" w:rsidP="006E434C">
      <w:pPr>
        <w:pStyle w:val="a7"/>
        <w:spacing w:before="0" w:beforeAutospacing="0" w:after="0" w:afterAutospacing="0" w:line="276" w:lineRule="auto"/>
        <w:ind w:right="-143"/>
        <w:jc w:val="center"/>
        <w:rPr>
          <w:i/>
          <w:color w:val="000000"/>
          <w:lang w:val="uk-UA"/>
        </w:rPr>
      </w:pPr>
    </w:p>
    <w:p w:rsidR="006E434C" w:rsidRDefault="006E434C" w:rsidP="006E434C">
      <w:pPr>
        <w:pStyle w:val="a7"/>
        <w:spacing w:before="0" w:beforeAutospacing="0" w:after="0" w:afterAutospacing="0" w:line="276" w:lineRule="auto"/>
        <w:ind w:right="-143"/>
        <w:rPr>
          <w:i/>
          <w:color w:val="000000"/>
          <w:lang w:val="uk-UA"/>
        </w:rPr>
      </w:pPr>
    </w:p>
    <w:p w:rsidR="006E434C" w:rsidRPr="00DC429F" w:rsidRDefault="006E434C" w:rsidP="006E434C">
      <w:pPr>
        <w:pStyle w:val="a7"/>
        <w:spacing w:before="0" w:beforeAutospacing="0" w:after="0" w:afterAutospacing="0" w:line="276" w:lineRule="auto"/>
        <w:ind w:right="-143"/>
        <w:rPr>
          <w:i/>
          <w:color w:val="000000"/>
          <w:lang w:val="uk-UA"/>
        </w:rPr>
      </w:pPr>
    </w:p>
    <w:p w:rsidR="006E434C" w:rsidRDefault="006E434C" w:rsidP="006E434C">
      <w:pPr>
        <w:spacing w:after="120" w:line="276" w:lineRule="auto"/>
        <w:ind w:left="360" w:right="-143"/>
        <w:jc w:val="center"/>
        <w:rPr>
          <w:b/>
          <w:color w:val="000000"/>
          <w:lang w:val="uk-UA"/>
        </w:rPr>
      </w:pPr>
    </w:p>
    <w:p w:rsidR="006E434C" w:rsidRDefault="006E434C" w:rsidP="006E434C">
      <w:pPr>
        <w:spacing w:after="120" w:line="276" w:lineRule="auto"/>
        <w:ind w:left="360" w:right="-143"/>
        <w:jc w:val="center"/>
        <w:rPr>
          <w:b/>
          <w:color w:val="000000"/>
          <w:lang w:val="uk-UA"/>
        </w:rPr>
      </w:pPr>
    </w:p>
    <w:p w:rsidR="006E434C" w:rsidRDefault="006E434C">
      <w:pPr>
        <w:rPr>
          <w:b/>
          <w:color w:val="000000"/>
          <w:lang w:val="uk-UA"/>
        </w:rPr>
      </w:pPr>
      <w:r>
        <w:rPr>
          <w:b/>
          <w:color w:val="000000"/>
          <w:lang w:val="uk-UA"/>
        </w:rPr>
        <w:br w:type="page"/>
      </w:r>
    </w:p>
    <w:p w:rsidR="006E434C" w:rsidRDefault="006E434C" w:rsidP="006E434C">
      <w:pPr>
        <w:spacing w:after="120" w:line="276" w:lineRule="auto"/>
        <w:ind w:left="360" w:right="-143"/>
        <w:jc w:val="center"/>
        <w:rPr>
          <w:b/>
          <w:color w:val="000000"/>
          <w:lang w:val="uk-UA"/>
        </w:rPr>
      </w:pPr>
    </w:p>
    <w:p w:rsidR="006E434C" w:rsidRPr="007F2D8D" w:rsidRDefault="006E434C" w:rsidP="006E434C">
      <w:pPr>
        <w:spacing w:after="120" w:line="276" w:lineRule="auto"/>
        <w:ind w:left="360" w:right="-143"/>
        <w:jc w:val="center"/>
        <w:rPr>
          <w:b/>
          <w:color w:val="000000"/>
          <w:lang w:val="uk-UA"/>
        </w:rPr>
      </w:pPr>
      <w:r w:rsidRPr="007F2D8D">
        <w:rPr>
          <w:b/>
          <w:color w:val="000000"/>
          <w:lang w:val="uk-UA"/>
        </w:rPr>
        <w:t>1. ПАСПОРТ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891"/>
        <w:gridCol w:w="4111"/>
      </w:tblGrid>
      <w:tr w:rsidR="006E434C" w:rsidRPr="007F2D8D" w:rsidTr="00CB4780">
        <w:tc>
          <w:tcPr>
            <w:tcW w:w="462" w:type="dxa"/>
          </w:tcPr>
          <w:p w:rsidR="006E434C" w:rsidRPr="007F2D8D" w:rsidRDefault="006E434C" w:rsidP="00CB4780">
            <w:pPr>
              <w:spacing w:line="276" w:lineRule="auto"/>
              <w:ind w:right="-143"/>
              <w:jc w:val="both"/>
              <w:rPr>
                <w:color w:val="000000"/>
                <w:lang w:val="uk-UA"/>
              </w:rPr>
            </w:pPr>
            <w:r w:rsidRPr="007F2D8D">
              <w:rPr>
                <w:color w:val="000000"/>
                <w:lang w:val="uk-UA"/>
              </w:rPr>
              <w:t>1</w:t>
            </w:r>
          </w:p>
        </w:tc>
        <w:tc>
          <w:tcPr>
            <w:tcW w:w="4891" w:type="dxa"/>
          </w:tcPr>
          <w:p w:rsidR="006E434C" w:rsidRPr="007F2D8D" w:rsidRDefault="006E434C" w:rsidP="00CB4780">
            <w:pPr>
              <w:spacing w:line="276" w:lineRule="auto"/>
              <w:jc w:val="both"/>
              <w:rPr>
                <w:color w:val="000000"/>
                <w:lang w:val="uk-UA"/>
              </w:rPr>
            </w:pPr>
            <w:r w:rsidRPr="007F2D8D">
              <w:rPr>
                <w:color w:val="000000"/>
                <w:lang w:val="uk-UA"/>
              </w:rPr>
              <w:t>Назва програми</w:t>
            </w:r>
          </w:p>
        </w:tc>
        <w:tc>
          <w:tcPr>
            <w:tcW w:w="4111" w:type="dxa"/>
          </w:tcPr>
          <w:p w:rsidR="006E434C" w:rsidRPr="00FA4194" w:rsidRDefault="006E434C" w:rsidP="00CB4780">
            <w:pPr>
              <w:spacing w:line="276" w:lineRule="auto"/>
              <w:ind w:right="34"/>
              <w:jc w:val="both"/>
              <w:rPr>
                <w:color w:val="000000"/>
                <w:lang w:val="uk-UA"/>
              </w:rPr>
            </w:pPr>
            <w:r>
              <w:rPr>
                <w:color w:val="000000"/>
                <w:lang w:val="uk-UA"/>
              </w:rPr>
              <w:t xml:space="preserve">Програма </w:t>
            </w:r>
            <w:r w:rsidRPr="00FA4194">
              <w:rPr>
                <w:color w:val="000000"/>
                <w:lang w:val="uk-UA"/>
              </w:rPr>
              <w:t>розвитку туризму у Почаївській міській об’єднаній</w:t>
            </w:r>
          </w:p>
          <w:p w:rsidR="006E434C" w:rsidRPr="007F2D8D" w:rsidRDefault="006E434C" w:rsidP="00CB4780">
            <w:pPr>
              <w:spacing w:line="276" w:lineRule="auto"/>
              <w:ind w:right="34"/>
              <w:jc w:val="both"/>
              <w:rPr>
                <w:color w:val="000000"/>
                <w:lang w:val="uk-UA"/>
              </w:rPr>
            </w:pPr>
            <w:r w:rsidRPr="00FA4194">
              <w:rPr>
                <w:color w:val="000000"/>
                <w:lang w:val="uk-UA"/>
              </w:rPr>
              <w:t>територіальній громаді на 2017-2018 роки</w:t>
            </w:r>
          </w:p>
        </w:tc>
      </w:tr>
      <w:tr w:rsidR="006E434C" w:rsidRPr="00FA4194" w:rsidTr="00CB4780">
        <w:tc>
          <w:tcPr>
            <w:tcW w:w="462" w:type="dxa"/>
          </w:tcPr>
          <w:p w:rsidR="006E434C" w:rsidRPr="007F2D8D" w:rsidRDefault="006E434C" w:rsidP="00CB4780">
            <w:pPr>
              <w:spacing w:line="276" w:lineRule="auto"/>
              <w:ind w:right="-143"/>
              <w:jc w:val="both"/>
              <w:rPr>
                <w:color w:val="000000"/>
                <w:lang w:val="uk-UA"/>
              </w:rPr>
            </w:pPr>
            <w:r w:rsidRPr="007F2D8D">
              <w:rPr>
                <w:color w:val="000000"/>
                <w:lang w:val="uk-UA"/>
              </w:rPr>
              <w:t>2</w:t>
            </w:r>
          </w:p>
        </w:tc>
        <w:tc>
          <w:tcPr>
            <w:tcW w:w="4891" w:type="dxa"/>
          </w:tcPr>
          <w:p w:rsidR="006E434C" w:rsidRPr="007F2D8D" w:rsidRDefault="006E434C" w:rsidP="00CB4780">
            <w:pPr>
              <w:spacing w:line="276" w:lineRule="auto"/>
              <w:jc w:val="both"/>
              <w:rPr>
                <w:color w:val="000000"/>
                <w:lang w:val="uk-UA"/>
              </w:rPr>
            </w:pPr>
            <w:r w:rsidRPr="007F2D8D">
              <w:rPr>
                <w:color w:val="000000"/>
                <w:lang w:val="uk-UA"/>
              </w:rPr>
              <w:t>Ініціатор розроблення Програми</w:t>
            </w:r>
          </w:p>
        </w:tc>
        <w:tc>
          <w:tcPr>
            <w:tcW w:w="4111" w:type="dxa"/>
          </w:tcPr>
          <w:p w:rsidR="006E434C" w:rsidRPr="007F2D8D" w:rsidRDefault="006E434C" w:rsidP="00CB4780">
            <w:pPr>
              <w:spacing w:line="276" w:lineRule="auto"/>
              <w:ind w:right="34"/>
              <w:jc w:val="both"/>
              <w:rPr>
                <w:color w:val="000000"/>
                <w:lang w:val="uk-UA"/>
              </w:rPr>
            </w:pPr>
            <w:r>
              <w:rPr>
                <w:color w:val="000000"/>
                <w:lang w:val="uk-UA"/>
              </w:rPr>
              <w:t>Виконавчий комітет Почаївської міської ради</w:t>
            </w:r>
          </w:p>
        </w:tc>
      </w:tr>
      <w:tr w:rsidR="006E434C" w:rsidRPr="006E434C" w:rsidTr="00CB4780">
        <w:tc>
          <w:tcPr>
            <w:tcW w:w="462" w:type="dxa"/>
          </w:tcPr>
          <w:p w:rsidR="006E434C" w:rsidRPr="007F2D8D" w:rsidRDefault="006E434C" w:rsidP="00CB4780">
            <w:pPr>
              <w:spacing w:line="276" w:lineRule="auto"/>
              <w:ind w:right="-143"/>
              <w:jc w:val="both"/>
              <w:rPr>
                <w:color w:val="000000"/>
                <w:lang w:val="uk-UA"/>
              </w:rPr>
            </w:pPr>
            <w:r w:rsidRPr="007F2D8D">
              <w:rPr>
                <w:color w:val="000000"/>
                <w:lang w:val="uk-UA"/>
              </w:rPr>
              <w:t>3</w:t>
            </w:r>
          </w:p>
        </w:tc>
        <w:tc>
          <w:tcPr>
            <w:tcW w:w="4891" w:type="dxa"/>
          </w:tcPr>
          <w:p w:rsidR="006E434C" w:rsidRPr="007F2D8D" w:rsidRDefault="006E434C" w:rsidP="00CB4780">
            <w:pPr>
              <w:spacing w:line="276" w:lineRule="auto"/>
              <w:jc w:val="both"/>
              <w:rPr>
                <w:color w:val="000000"/>
                <w:lang w:val="uk-UA"/>
              </w:rPr>
            </w:pPr>
            <w:r w:rsidRPr="007F2D8D">
              <w:rPr>
                <w:color w:val="000000"/>
                <w:lang w:val="uk-UA" w:eastAsia="uk-UA"/>
              </w:rPr>
              <w:t>Дата, номер і назва розпорядчого документа на підставі якого розроблено програму</w:t>
            </w:r>
          </w:p>
        </w:tc>
        <w:tc>
          <w:tcPr>
            <w:tcW w:w="4111" w:type="dxa"/>
          </w:tcPr>
          <w:p w:rsidR="006E434C" w:rsidRPr="007F2D8D" w:rsidRDefault="006E434C" w:rsidP="00CB4780">
            <w:pPr>
              <w:spacing w:line="276" w:lineRule="auto"/>
              <w:ind w:right="34"/>
              <w:jc w:val="both"/>
              <w:rPr>
                <w:color w:val="000000"/>
                <w:lang w:val="uk-UA"/>
              </w:rPr>
            </w:pPr>
            <w:r w:rsidRPr="007F2D8D">
              <w:rPr>
                <w:color w:val="000000"/>
                <w:lang w:val="uk-UA"/>
              </w:rPr>
              <w:t>Рішення виконавчого комітету</w:t>
            </w:r>
            <w:r>
              <w:rPr>
                <w:color w:val="000000"/>
                <w:lang w:val="uk-UA"/>
              </w:rPr>
              <w:t xml:space="preserve"> №156 від 9 серпня 2017 р.</w:t>
            </w:r>
          </w:p>
        </w:tc>
      </w:tr>
      <w:tr w:rsidR="006E434C" w:rsidRPr="00FA4194" w:rsidTr="00CB4780">
        <w:tc>
          <w:tcPr>
            <w:tcW w:w="462" w:type="dxa"/>
          </w:tcPr>
          <w:p w:rsidR="006E434C" w:rsidRPr="007F2D8D" w:rsidRDefault="006E434C" w:rsidP="00CB4780">
            <w:pPr>
              <w:spacing w:line="276" w:lineRule="auto"/>
              <w:ind w:right="-143"/>
              <w:jc w:val="both"/>
              <w:rPr>
                <w:color w:val="000000"/>
                <w:lang w:val="uk-UA"/>
              </w:rPr>
            </w:pPr>
            <w:r w:rsidRPr="007F2D8D">
              <w:rPr>
                <w:color w:val="000000"/>
                <w:lang w:val="uk-UA"/>
              </w:rPr>
              <w:t>4</w:t>
            </w:r>
          </w:p>
        </w:tc>
        <w:tc>
          <w:tcPr>
            <w:tcW w:w="4891" w:type="dxa"/>
          </w:tcPr>
          <w:p w:rsidR="006E434C" w:rsidRPr="007F2D8D" w:rsidRDefault="006E434C" w:rsidP="00CB4780">
            <w:pPr>
              <w:spacing w:line="276" w:lineRule="auto"/>
              <w:jc w:val="both"/>
              <w:rPr>
                <w:color w:val="000000"/>
                <w:lang w:val="uk-UA"/>
              </w:rPr>
            </w:pPr>
            <w:r w:rsidRPr="007F2D8D">
              <w:rPr>
                <w:color w:val="000000"/>
                <w:lang w:val="uk-UA"/>
              </w:rPr>
              <w:t>Розробник Програми</w:t>
            </w:r>
          </w:p>
        </w:tc>
        <w:tc>
          <w:tcPr>
            <w:tcW w:w="4111" w:type="dxa"/>
          </w:tcPr>
          <w:p w:rsidR="006E434C" w:rsidRPr="007F2D8D" w:rsidRDefault="006E434C" w:rsidP="00CB4780">
            <w:pPr>
              <w:spacing w:line="276" w:lineRule="auto"/>
              <w:ind w:right="34"/>
              <w:jc w:val="both"/>
              <w:rPr>
                <w:color w:val="000000"/>
                <w:lang w:val="uk-UA"/>
              </w:rPr>
            </w:pPr>
            <w:r>
              <w:rPr>
                <w:color w:val="000000"/>
                <w:lang w:val="uk-UA"/>
              </w:rPr>
              <w:t>Виконавчий комітет Почаївської міської ради</w:t>
            </w:r>
          </w:p>
        </w:tc>
      </w:tr>
      <w:tr w:rsidR="006E434C" w:rsidRPr="007F2D8D" w:rsidTr="00CB4780">
        <w:tc>
          <w:tcPr>
            <w:tcW w:w="462" w:type="dxa"/>
          </w:tcPr>
          <w:p w:rsidR="006E434C" w:rsidRPr="007F2D8D" w:rsidRDefault="006E434C" w:rsidP="00CB4780">
            <w:pPr>
              <w:spacing w:line="276" w:lineRule="auto"/>
              <w:ind w:right="-143"/>
              <w:jc w:val="both"/>
              <w:rPr>
                <w:color w:val="000000"/>
                <w:lang w:val="uk-UA"/>
              </w:rPr>
            </w:pPr>
            <w:r w:rsidRPr="007F2D8D">
              <w:rPr>
                <w:color w:val="000000"/>
                <w:lang w:val="uk-UA"/>
              </w:rPr>
              <w:t>5</w:t>
            </w:r>
          </w:p>
        </w:tc>
        <w:tc>
          <w:tcPr>
            <w:tcW w:w="4891" w:type="dxa"/>
          </w:tcPr>
          <w:p w:rsidR="006E434C" w:rsidRPr="007F2D8D" w:rsidRDefault="006E434C" w:rsidP="00CB4780">
            <w:pPr>
              <w:spacing w:line="276" w:lineRule="auto"/>
              <w:jc w:val="both"/>
              <w:rPr>
                <w:color w:val="000000"/>
                <w:lang w:val="uk-UA"/>
              </w:rPr>
            </w:pPr>
            <w:proofErr w:type="spellStart"/>
            <w:r w:rsidRPr="007F2D8D">
              <w:rPr>
                <w:color w:val="000000"/>
                <w:lang w:val="uk-UA"/>
              </w:rPr>
              <w:t>Співрозробник</w:t>
            </w:r>
            <w:proofErr w:type="spellEnd"/>
            <w:r w:rsidRPr="007F2D8D">
              <w:rPr>
                <w:color w:val="000000"/>
                <w:lang w:val="uk-UA"/>
              </w:rPr>
              <w:t xml:space="preserve"> Програми</w:t>
            </w:r>
          </w:p>
        </w:tc>
        <w:tc>
          <w:tcPr>
            <w:tcW w:w="4111" w:type="dxa"/>
          </w:tcPr>
          <w:p w:rsidR="006E434C" w:rsidRPr="007F2D8D" w:rsidRDefault="006E434C" w:rsidP="00CB4780">
            <w:pPr>
              <w:spacing w:line="276" w:lineRule="auto"/>
              <w:ind w:right="34"/>
              <w:jc w:val="both"/>
              <w:rPr>
                <w:color w:val="000000"/>
                <w:lang w:val="uk-UA"/>
              </w:rPr>
            </w:pPr>
          </w:p>
        </w:tc>
      </w:tr>
      <w:tr w:rsidR="006E434C" w:rsidRPr="007F2D8D" w:rsidTr="00CB4780">
        <w:tc>
          <w:tcPr>
            <w:tcW w:w="462" w:type="dxa"/>
          </w:tcPr>
          <w:p w:rsidR="006E434C" w:rsidRPr="007F2D8D" w:rsidRDefault="006E434C" w:rsidP="00CB4780">
            <w:pPr>
              <w:spacing w:line="276" w:lineRule="auto"/>
              <w:ind w:right="-143"/>
              <w:jc w:val="both"/>
              <w:rPr>
                <w:color w:val="000000"/>
                <w:lang w:val="uk-UA"/>
              </w:rPr>
            </w:pPr>
            <w:r w:rsidRPr="007F2D8D">
              <w:rPr>
                <w:color w:val="000000"/>
                <w:lang w:val="uk-UA"/>
              </w:rPr>
              <w:t>6</w:t>
            </w:r>
          </w:p>
        </w:tc>
        <w:tc>
          <w:tcPr>
            <w:tcW w:w="4891" w:type="dxa"/>
          </w:tcPr>
          <w:p w:rsidR="006E434C" w:rsidRPr="007F2D8D" w:rsidRDefault="006E434C" w:rsidP="00CB4780">
            <w:pPr>
              <w:spacing w:line="276" w:lineRule="auto"/>
              <w:jc w:val="both"/>
              <w:rPr>
                <w:color w:val="000000"/>
                <w:lang w:val="uk-UA"/>
              </w:rPr>
            </w:pPr>
            <w:r w:rsidRPr="007F2D8D">
              <w:rPr>
                <w:color w:val="000000"/>
                <w:lang w:val="uk-UA" w:eastAsia="uk-UA"/>
              </w:rPr>
              <w:t>Відповідальний виконавець програми</w:t>
            </w:r>
          </w:p>
        </w:tc>
        <w:tc>
          <w:tcPr>
            <w:tcW w:w="4111" w:type="dxa"/>
          </w:tcPr>
          <w:p w:rsidR="006E434C" w:rsidRPr="007F2D8D" w:rsidRDefault="006E434C" w:rsidP="00CB4780">
            <w:pPr>
              <w:spacing w:line="276" w:lineRule="auto"/>
              <w:ind w:right="34"/>
              <w:jc w:val="both"/>
              <w:rPr>
                <w:color w:val="000000"/>
                <w:lang w:val="en-US"/>
              </w:rPr>
            </w:pPr>
            <w:r w:rsidRPr="007F2D8D">
              <w:rPr>
                <w:color w:val="000000"/>
                <w:lang w:val="uk-UA"/>
              </w:rPr>
              <w:t>Почаївська міська рада</w:t>
            </w:r>
          </w:p>
        </w:tc>
      </w:tr>
      <w:tr w:rsidR="006E434C" w:rsidRPr="006E434C" w:rsidTr="00CB4780">
        <w:tc>
          <w:tcPr>
            <w:tcW w:w="462" w:type="dxa"/>
          </w:tcPr>
          <w:p w:rsidR="006E434C" w:rsidRPr="007F2D8D" w:rsidRDefault="006E434C" w:rsidP="00CB4780">
            <w:pPr>
              <w:spacing w:line="276" w:lineRule="auto"/>
              <w:ind w:right="-143"/>
              <w:jc w:val="both"/>
              <w:rPr>
                <w:color w:val="000000"/>
                <w:lang w:val="uk-UA"/>
              </w:rPr>
            </w:pPr>
            <w:r w:rsidRPr="007F2D8D">
              <w:rPr>
                <w:color w:val="000000"/>
                <w:lang w:val="uk-UA"/>
              </w:rPr>
              <w:t>7</w:t>
            </w:r>
          </w:p>
        </w:tc>
        <w:tc>
          <w:tcPr>
            <w:tcW w:w="4891" w:type="dxa"/>
          </w:tcPr>
          <w:p w:rsidR="006E434C" w:rsidRPr="007F2D8D" w:rsidRDefault="006E434C" w:rsidP="00CB4780">
            <w:pPr>
              <w:spacing w:line="276" w:lineRule="auto"/>
              <w:jc w:val="both"/>
              <w:rPr>
                <w:color w:val="000000"/>
                <w:lang w:val="uk-UA"/>
              </w:rPr>
            </w:pPr>
            <w:r w:rsidRPr="007F2D8D">
              <w:rPr>
                <w:color w:val="000000"/>
                <w:lang w:val="uk-UA"/>
              </w:rPr>
              <w:t>Учасники Програми</w:t>
            </w:r>
          </w:p>
        </w:tc>
        <w:tc>
          <w:tcPr>
            <w:tcW w:w="4111" w:type="dxa"/>
            <w:shd w:val="clear" w:color="auto" w:fill="auto"/>
          </w:tcPr>
          <w:p w:rsidR="006E434C" w:rsidRPr="007F2D8D" w:rsidRDefault="006E434C" w:rsidP="00CB4780">
            <w:pPr>
              <w:spacing w:line="276" w:lineRule="auto"/>
              <w:ind w:right="34"/>
              <w:jc w:val="both"/>
              <w:rPr>
                <w:color w:val="000000"/>
                <w:lang w:val="uk-UA"/>
              </w:rPr>
            </w:pPr>
            <w:r w:rsidRPr="007F2D8D">
              <w:rPr>
                <w:color w:val="000000"/>
                <w:lang w:val="uk-UA"/>
              </w:rPr>
              <w:t xml:space="preserve">Виконавчий комітет Почаївської міської ради, </w:t>
            </w:r>
            <w:r>
              <w:rPr>
                <w:color w:val="000000"/>
                <w:lang w:val="uk-UA"/>
              </w:rPr>
              <w:t>громадські організації, бюджетні установи</w:t>
            </w:r>
          </w:p>
        </w:tc>
      </w:tr>
      <w:tr w:rsidR="006E434C" w:rsidRPr="00F76DC6" w:rsidTr="00CB4780">
        <w:tc>
          <w:tcPr>
            <w:tcW w:w="462" w:type="dxa"/>
          </w:tcPr>
          <w:p w:rsidR="006E434C" w:rsidRPr="007F2D8D" w:rsidRDefault="006E434C" w:rsidP="00CB4780">
            <w:pPr>
              <w:spacing w:line="276" w:lineRule="auto"/>
              <w:ind w:right="-143"/>
              <w:jc w:val="both"/>
              <w:rPr>
                <w:color w:val="000000"/>
                <w:lang w:val="uk-UA"/>
              </w:rPr>
            </w:pPr>
            <w:r w:rsidRPr="007F2D8D">
              <w:rPr>
                <w:color w:val="000000"/>
                <w:lang w:val="uk-UA"/>
              </w:rPr>
              <w:t>8</w:t>
            </w:r>
          </w:p>
        </w:tc>
        <w:tc>
          <w:tcPr>
            <w:tcW w:w="4891" w:type="dxa"/>
          </w:tcPr>
          <w:p w:rsidR="006E434C" w:rsidRPr="007F2D8D" w:rsidRDefault="006E434C" w:rsidP="00CB4780">
            <w:pPr>
              <w:spacing w:line="276" w:lineRule="auto"/>
              <w:jc w:val="both"/>
              <w:rPr>
                <w:color w:val="000000"/>
                <w:lang w:val="uk-UA"/>
              </w:rPr>
            </w:pPr>
            <w:r w:rsidRPr="007F2D8D">
              <w:rPr>
                <w:color w:val="000000"/>
                <w:lang w:val="uk-UA"/>
              </w:rPr>
              <w:t>Термін реалізації Програми</w:t>
            </w:r>
          </w:p>
        </w:tc>
        <w:tc>
          <w:tcPr>
            <w:tcW w:w="4111" w:type="dxa"/>
          </w:tcPr>
          <w:p w:rsidR="006E434C" w:rsidRPr="007F2D8D" w:rsidRDefault="006E434C" w:rsidP="00CB4780">
            <w:pPr>
              <w:spacing w:line="276" w:lineRule="auto"/>
              <w:ind w:right="34"/>
              <w:jc w:val="both"/>
              <w:rPr>
                <w:color w:val="000000"/>
                <w:lang w:val="uk-UA"/>
              </w:rPr>
            </w:pPr>
            <w:r>
              <w:rPr>
                <w:color w:val="000000"/>
                <w:lang w:val="uk-UA"/>
              </w:rPr>
              <w:t xml:space="preserve">2017р.-2018 </w:t>
            </w:r>
            <w:r w:rsidRPr="007F2D8D">
              <w:rPr>
                <w:color w:val="000000"/>
                <w:lang w:val="uk-UA"/>
              </w:rPr>
              <w:t>р.</w:t>
            </w:r>
          </w:p>
        </w:tc>
      </w:tr>
      <w:tr w:rsidR="006E434C" w:rsidRPr="007F2D8D" w:rsidTr="00CB4780">
        <w:tc>
          <w:tcPr>
            <w:tcW w:w="462" w:type="dxa"/>
          </w:tcPr>
          <w:p w:rsidR="006E434C" w:rsidRPr="007F2D8D" w:rsidRDefault="006E434C" w:rsidP="00CB4780">
            <w:pPr>
              <w:spacing w:line="276" w:lineRule="auto"/>
              <w:ind w:right="-143"/>
              <w:jc w:val="both"/>
              <w:rPr>
                <w:color w:val="000000"/>
                <w:lang w:val="uk-UA"/>
              </w:rPr>
            </w:pPr>
            <w:r w:rsidRPr="007F2D8D">
              <w:rPr>
                <w:color w:val="000000"/>
                <w:lang w:val="uk-UA"/>
              </w:rPr>
              <w:t>9</w:t>
            </w:r>
          </w:p>
        </w:tc>
        <w:tc>
          <w:tcPr>
            <w:tcW w:w="4891" w:type="dxa"/>
          </w:tcPr>
          <w:p w:rsidR="006E434C" w:rsidRPr="007F2D8D" w:rsidRDefault="006E434C" w:rsidP="00CB4780">
            <w:pPr>
              <w:spacing w:line="276" w:lineRule="auto"/>
              <w:jc w:val="both"/>
              <w:rPr>
                <w:color w:val="000000"/>
                <w:lang w:val="uk-UA"/>
              </w:rPr>
            </w:pPr>
            <w:r w:rsidRPr="007F2D8D">
              <w:rPr>
                <w:color w:val="000000"/>
                <w:lang w:val="uk-UA" w:eastAsia="uk-UA"/>
              </w:rPr>
              <w:t>Перелік місцевих бюджетів, які беруть участь у виконанні програми</w:t>
            </w:r>
          </w:p>
        </w:tc>
        <w:tc>
          <w:tcPr>
            <w:tcW w:w="4111" w:type="dxa"/>
          </w:tcPr>
          <w:p w:rsidR="006E434C" w:rsidRPr="007F2D8D" w:rsidRDefault="006E434C" w:rsidP="00CB4780">
            <w:pPr>
              <w:spacing w:line="276" w:lineRule="auto"/>
              <w:ind w:right="34"/>
              <w:jc w:val="both"/>
              <w:rPr>
                <w:color w:val="000000"/>
                <w:lang w:val="uk-UA"/>
              </w:rPr>
            </w:pPr>
            <w:r w:rsidRPr="007F2D8D">
              <w:rPr>
                <w:color w:val="000000"/>
                <w:lang w:val="uk-UA"/>
              </w:rPr>
              <w:t>М</w:t>
            </w:r>
            <w:r>
              <w:rPr>
                <w:color w:val="000000"/>
                <w:lang w:val="uk-UA"/>
              </w:rPr>
              <w:t xml:space="preserve">іський бюджет, </w:t>
            </w:r>
            <w:r w:rsidRPr="007F2D8D">
              <w:rPr>
                <w:color w:val="000000"/>
                <w:lang w:val="uk-UA"/>
              </w:rPr>
              <w:t>інші джерела незаборонені чинним законодавством України</w:t>
            </w:r>
          </w:p>
        </w:tc>
      </w:tr>
      <w:tr w:rsidR="006E434C" w:rsidRPr="007F2D8D" w:rsidTr="00CB4780">
        <w:tc>
          <w:tcPr>
            <w:tcW w:w="462" w:type="dxa"/>
          </w:tcPr>
          <w:p w:rsidR="006E434C" w:rsidRPr="007F2D8D" w:rsidRDefault="006E434C" w:rsidP="00CB4780">
            <w:pPr>
              <w:spacing w:line="276" w:lineRule="auto"/>
              <w:ind w:right="-143"/>
              <w:jc w:val="both"/>
              <w:rPr>
                <w:color w:val="000000"/>
                <w:lang w:val="uk-UA"/>
              </w:rPr>
            </w:pPr>
            <w:r w:rsidRPr="007F2D8D">
              <w:rPr>
                <w:color w:val="000000"/>
                <w:lang w:val="uk-UA"/>
              </w:rPr>
              <w:t>10</w:t>
            </w:r>
          </w:p>
        </w:tc>
        <w:tc>
          <w:tcPr>
            <w:tcW w:w="4891" w:type="dxa"/>
          </w:tcPr>
          <w:p w:rsidR="006E434C" w:rsidRPr="007F2D8D" w:rsidRDefault="006E434C" w:rsidP="00CB4780">
            <w:pPr>
              <w:spacing w:line="276" w:lineRule="auto"/>
              <w:jc w:val="both"/>
              <w:rPr>
                <w:color w:val="000000"/>
                <w:lang w:val="uk-UA"/>
              </w:rPr>
            </w:pPr>
            <w:r w:rsidRPr="007F2D8D">
              <w:rPr>
                <w:color w:val="000000"/>
                <w:lang w:val="uk-UA" w:eastAsia="uk-UA"/>
              </w:rPr>
              <w:t>Загальний обсяг фінансових ресурсів, необхідних для реалізації програми</w:t>
            </w:r>
          </w:p>
        </w:tc>
        <w:tc>
          <w:tcPr>
            <w:tcW w:w="4111" w:type="dxa"/>
          </w:tcPr>
          <w:p w:rsidR="006E434C" w:rsidRPr="007F2D8D" w:rsidRDefault="006E434C" w:rsidP="00CB4780">
            <w:pPr>
              <w:spacing w:line="276" w:lineRule="auto"/>
              <w:ind w:right="34"/>
              <w:jc w:val="both"/>
              <w:rPr>
                <w:color w:val="000000"/>
                <w:lang w:val="uk-UA"/>
              </w:rPr>
            </w:pPr>
            <w:r>
              <w:rPr>
                <w:color w:val="000000"/>
                <w:lang w:val="uk-UA"/>
              </w:rPr>
              <w:t>77</w:t>
            </w:r>
            <w:r w:rsidRPr="007F2D8D">
              <w:rPr>
                <w:color w:val="000000"/>
                <w:lang w:val="uk-UA"/>
              </w:rPr>
              <w:t>, 00 тис.</w:t>
            </w:r>
            <w:r>
              <w:rPr>
                <w:color w:val="000000"/>
                <w:lang w:val="uk-UA"/>
              </w:rPr>
              <w:t xml:space="preserve"> </w:t>
            </w:r>
            <w:r w:rsidRPr="007F2D8D">
              <w:rPr>
                <w:color w:val="000000"/>
                <w:lang w:val="uk-UA"/>
              </w:rPr>
              <w:t>грн (орієнтовно)</w:t>
            </w:r>
          </w:p>
        </w:tc>
      </w:tr>
    </w:tbl>
    <w:p w:rsidR="006E434C" w:rsidRPr="007F2D8D" w:rsidRDefault="006E434C" w:rsidP="006E434C">
      <w:pPr>
        <w:pStyle w:val="a7"/>
        <w:spacing w:before="0" w:beforeAutospacing="0" w:after="0" w:afterAutospacing="0" w:line="276" w:lineRule="auto"/>
        <w:ind w:right="-143"/>
        <w:jc w:val="both"/>
        <w:rPr>
          <w:color w:val="000000"/>
          <w:lang w:val="uk-UA"/>
        </w:rPr>
      </w:pPr>
    </w:p>
    <w:p w:rsidR="006E434C" w:rsidRPr="007F2D8D" w:rsidRDefault="006E434C" w:rsidP="006E434C">
      <w:pPr>
        <w:pStyle w:val="a7"/>
        <w:spacing w:before="0" w:beforeAutospacing="0" w:after="0" w:afterAutospacing="0" w:line="276" w:lineRule="auto"/>
        <w:ind w:right="-143"/>
        <w:jc w:val="both"/>
        <w:rPr>
          <w:bCs/>
          <w:color w:val="000000"/>
          <w:lang w:val="uk-UA"/>
        </w:rPr>
      </w:pPr>
    </w:p>
    <w:p w:rsidR="006E434C" w:rsidRPr="007F2D8D" w:rsidRDefault="006E434C" w:rsidP="006E434C">
      <w:pPr>
        <w:pStyle w:val="a7"/>
        <w:spacing w:before="0" w:beforeAutospacing="0" w:after="0" w:afterAutospacing="0"/>
        <w:ind w:right="-143"/>
        <w:jc w:val="center"/>
        <w:rPr>
          <w:b/>
          <w:bCs/>
          <w:color w:val="000000"/>
          <w:lang w:val="uk-UA"/>
        </w:rPr>
      </w:pPr>
      <w:r w:rsidRPr="007F2D8D">
        <w:rPr>
          <w:b/>
          <w:bCs/>
          <w:color w:val="000000"/>
          <w:lang w:val="uk-UA"/>
        </w:rPr>
        <w:t>2. ВИЗНАЧЕННЯ ПРОБЛЕМИ, НА РОЗВ’ЯЗАННЯ ЯКОЇ СПРЯМОВАНА ПРОГРАМА</w:t>
      </w:r>
    </w:p>
    <w:p w:rsidR="006E434C" w:rsidRPr="00F76DC6" w:rsidRDefault="006E434C" w:rsidP="006E434C">
      <w:pPr>
        <w:pStyle w:val="a7"/>
        <w:spacing w:before="0" w:beforeAutospacing="0" w:after="0"/>
        <w:ind w:right="-143" w:firstLine="708"/>
        <w:jc w:val="both"/>
        <w:rPr>
          <w:rFonts w:eastAsia="Calibri"/>
          <w:bCs/>
          <w:color w:val="000000"/>
          <w:lang w:val="uk-UA" w:eastAsia="en-US"/>
        </w:rPr>
      </w:pPr>
    </w:p>
    <w:p w:rsidR="006E434C" w:rsidRDefault="006E434C" w:rsidP="006E434C">
      <w:pPr>
        <w:pStyle w:val="a7"/>
        <w:spacing w:before="0" w:beforeAutospacing="0" w:after="0" w:afterAutospacing="0"/>
        <w:ind w:right="-143" w:firstLine="708"/>
        <w:jc w:val="both"/>
        <w:rPr>
          <w:lang w:val="uk-UA"/>
        </w:rPr>
      </w:pPr>
      <w:r>
        <w:rPr>
          <w:rFonts w:eastAsia="Calibri"/>
          <w:bCs/>
          <w:color w:val="000000"/>
          <w:lang w:val="uk-UA" w:eastAsia="en-US"/>
        </w:rPr>
        <w:t>Однією із операційних цілей сталого соціально-економічного розвитку Почаївської міської об’єднаної територіальної громади, згідно Стратегії розвитку на період до 2027 року є з</w:t>
      </w:r>
      <w:r w:rsidRPr="006F7AFE">
        <w:rPr>
          <w:rFonts w:eastAsia="Calibri"/>
          <w:bCs/>
          <w:color w:val="000000"/>
          <w:lang w:val="uk-UA" w:eastAsia="en-US"/>
        </w:rPr>
        <w:t>астосування к</w:t>
      </w:r>
      <w:r>
        <w:rPr>
          <w:rFonts w:eastAsia="Calibri"/>
          <w:bCs/>
          <w:color w:val="000000"/>
          <w:lang w:val="uk-UA" w:eastAsia="en-US"/>
        </w:rPr>
        <w:t xml:space="preserve">омплексного підходу до розвитку </w:t>
      </w:r>
      <w:r w:rsidRPr="006F7AFE">
        <w:rPr>
          <w:rFonts w:eastAsia="Calibri"/>
          <w:bCs/>
          <w:color w:val="000000"/>
          <w:lang w:val="uk-UA" w:eastAsia="en-US"/>
        </w:rPr>
        <w:t>регіонального туристичного-рекреаційного сектору.</w:t>
      </w:r>
      <w:r>
        <w:rPr>
          <w:rFonts w:eastAsia="Calibri"/>
          <w:bCs/>
          <w:color w:val="000000"/>
          <w:lang w:val="uk-UA" w:eastAsia="en-US"/>
        </w:rPr>
        <w:t xml:space="preserve"> Незважаючи на те, що Почаївська міська об’єднана територіальна громада  </w:t>
      </w:r>
      <w:proofErr w:type="spellStart"/>
      <w:r>
        <w:rPr>
          <w:rFonts w:eastAsia="Calibri"/>
          <w:bCs/>
          <w:color w:val="000000"/>
          <w:lang w:val="uk-UA" w:eastAsia="en-US"/>
        </w:rPr>
        <w:t>володія</w:t>
      </w:r>
      <w:proofErr w:type="spellEnd"/>
      <w:r>
        <w:rPr>
          <w:rFonts w:eastAsia="Calibri"/>
          <w:bCs/>
          <w:color w:val="000000"/>
          <w:lang w:val="uk-UA" w:eastAsia="en-US"/>
        </w:rPr>
        <w:t xml:space="preserve"> великим туристичним потенціалом, зокрема завдяки розміщенню на її території </w:t>
      </w:r>
      <w:proofErr w:type="spellStart"/>
      <w:r>
        <w:rPr>
          <w:rFonts w:eastAsia="Calibri"/>
          <w:bCs/>
          <w:color w:val="000000"/>
          <w:lang w:val="uk-UA" w:eastAsia="en-US"/>
        </w:rPr>
        <w:t>паломницько</w:t>
      </w:r>
      <w:proofErr w:type="spellEnd"/>
      <w:r>
        <w:rPr>
          <w:rFonts w:eastAsia="Calibri"/>
          <w:bCs/>
          <w:color w:val="000000"/>
          <w:lang w:val="uk-UA" w:eastAsia="en-US"/>
        </w:rPr>
        <w:t xml:space="preserve">-релігійного центру Свято-Успенської Почаївської Лаври, </w:t>
      </w:r>
      <w:r>
        <w:rPr>
          <w:lang w:val="uk-UA"/>
        </w:rPr>
        <w:t>регіо</w:t>
      </w:r>
      <w:r>
        <w:rPr>
          <w:lang w:val="uk-UA"/>
        </w:rPr>
        <w:softHyphen/>
      </w:r>
      <w:r w:rsidRPr="009709B7">
        <w:rPr>
          <w:lang w:val="uk-UA"/>
        </w:rPr>
        <w:t>нальний туристичний продукт має низьку ко</w:t>
      </w:r>
      <w:r>
        <w:rPr>
          <w:lang w:val="uk-UA"/>
        </w:rPr>
        <w:t>нкурентоспроможність на внутрі</w:t>
      </w:r>
      <w:r>
        <w:rPr>
          <w:lang w:val="uk-UA"/>
        </w:rPr>
        <w:softHyphen/>
      </w:r>
      <w:r w:rsidRPr="009709B7">
        <w:rPr>
          <w:lang w:val="uk-UA"/>
        </w:rPr>
        <w:t>шньому та міжнародному туристичному ринку і потребує подальшого розвитку і залучення значних інвестицій у його розбудову</w:t>
      </w:r>
      <w:r>
        <w:rPr>
          <w:lang w:val="uk-UA"/>
        </w:rPr>
        <w:t>.</w:t>
      </w:r>
    </w:p>
    <w:p w:rsidR="006E434C" w:rsidRDefault="006E434C" w:rsidP="006E434C">
      <w:pPr>
        <w:pStyle w:val="a7"/>
        <w:spacing w:before="0" w:beforeAutospacing="0" w:after="0" w:afterAutospacing="0"/>
        <w:ind w:right="-142" w:firstLine="709"/>
        <w:jc w:val="both"/>
        <w:rPr>
          <w:lang w:val="uk-UA"/>
        </w:rPr>
      </w:pPr>
      <w:r>
        <w:rPr>
          <w:lang w:val="uk-UA"/>
        </w:rPr>
        <w:t xml:space="preserve">Почаївська Свято-Успенська лавра, яка входить до </w:t>
      </w:r>
      <w:proofErr w:type="spellStart"/>
      <w:r>
        <w:rPr>
          <w:lang w:val="uk-UA"/>
        </w:rPr>
        <w:t>Кременецько</w:t>
      </w:r>
      <w:proofErr w:type="spellEnd"/>
      <w:r>
        <w:rPr>
          <w:lang w:val="uk-UA"/>
        </w:rPr>
        <w:t xml:space="preserve">-Почаївського історико-архітектурного заповідника,  є одним із </w:t>
      </w:r>
      <w:proofErr w:type="spellStart"/>
      <w:r>
        <w:rPr>
          <w:lang w:val="uk-UA"/>
        </w:rPr>
        <w:t>найвідвідуваніших</w:t>
      </w:r>
      <w:proofErr w:type="spellEnd"/>
      <w:r>
        <w:rPr>
          <w:lang w:val="uk-UA"/>
        </w:rPr>
        <w:t xml:space="preserve"> та найцікавіших об’єктів Тернопільської області. Сюди приїжджають туристи, як з  України так і з країни Європи. За останні роки, у зв’язку з політичними подіями в країні,  рівень туристичного потоку значно знизився. Це пов’язано з тим, що протягом багатьох років в м. Почаєві не впроваджувалися програми та  заходи,  які спрямовані  на розвиток туризму, і як наслідок,  в громаді недостатній рівень розвитку туристичної інфраструктури, урбанізації, відсутній розвиток рекламно-інформаційного напрямку  щодо туристичних продуктів, відсутність чіткого позиціонування, бачення Почаєва як туристично-паломницького центру, не створюються нові туристичні продукти, не виготовляється місцева сувенірна продукція, не має підтримки підприємницької діяльності у туристичній галузі з боку місцевої влади.  Це знижує туристичну привабливість громади, і як наслідок, в більшості випадків  туристична поїздка  до м. Почаїв, завершується одноденною програмою, що зменшує рівень дохідності такого напрямку   економіки як туризм.</w:t>
      </w:r>
    </w:p>
    <w:p w:rsidR="006E434C" w:rsidRDefault="006E434C" w:rsidP="006E434C">
      <w:pPr>
        <w:pStyle w:val="a7"/>
        <w:spacing w:before="0" w:beforeAutospacing="0" w:after="0" w:afterAutospacing="0"/>
        <w:ind w:right="-143" w:firstLine="708"/>
        <w:jc w:val="both"/>
        <w:rPr>
          <w:lang w:val="uk-UA"/>
        </w:rPr>
      </w:pPr>
      <w:r>
        <w:rPr>
          <w:lang w:val="uk-UA"/>
        </w:rPr>
        <w:t>Таким чином, основною проблемою є те, що у Почаївській об’єднаній територіальній громаді  не використовується у повній мірі наявний туристичний потенціал.</w:t>
      </w:r>
    </w:p>
    <w:p w:rsidR="006E434C" w:rsidRDefault="006E434C" w:rsidP="006E434C">
      <w:pPr>
        <w:pStyle w:val="a7"/>
        <w:spacing w:before="0" w:beforeAutospacing="0" w:after="0" w:afterAutospacing="0"/>
        <w:ind w:right="-143" w:firstLine="708"/>
        <w:jc w:val="both"/>
        <w:rPr>
          <w:lang w:val="uk-UA"/>
        </w:rPr>
      </w:pPr>
      <w:r>
        <w:rPr>
          <w:lang w:val="uk-UA"/>
        </w:rPr>
        <w:lastRenderedPageBreak/>
        <w:t>Дана програма передбачає початковий етап, який дасть змогу реалізувати заходи, що можуть створити основу для вироблення сталої політики у розвитку туризму на майбутні періоди.</w:t>
      </w:r>
    </w:p>
    <w:p w:rsidR="006E434C" w:rsidRPr="007F2D8D" w:rsidRDefault="006E434C" w:rsidP="006E434C">
      <w:pPr>
        <w:pStyle w:val="a7"/>
        <w:spacing w:before="0" w:beforeAutospacing="0" w:after="0" w:afterAutospacing="0" w:line="276" w:lineRule="auto"/>
        <w:ind w:right="-143"/>
        <w:jc w:val="both"/>
        <w:rPr>
          <w:bCs/>
          <w:color w:val="000000"/>
          <w:lang w:val="uk-UA"/>
        </w:rPr>
      </w:pPr>
    </w:p>
    <w:p w:rsidR="006E434C" w:rsidRPr="007F2D8D" w:rsidRDefault="006E434C" w:rsidP="006E434C">
      <w:pPr>
        <w:pStyle w:val="a7"/>
        <w:spacing w:before="120" w:beforeAutospacing="0" w:after="0" w:afterAutospacing="0" w:line="276" w:lineRule="auto"/>
        <w:ind w:right="-143"/>
        <w:jc w:val="center"/>
        <w:rPr>
          <w:b/>
          <w:bCs/>
          <w:color w:val="000000"/>
          <w:lang w:val="uk-UA"/>
        </w:rPr>
      </w:pPr>
      <w:r w:rsidRPr="007F2D8D">
        <w:rPr>
          <w:b/>
          <w:bCs/>
          <w:color w:val="000000"/>
          <w:lang w:val="uk-UA"/>
        </w:rPr>
        <w:t>3. ВИЗНАЧЕННЯ МЕТИ ПРОГРАМИ</w:t>
      </w:r>
    </w:p>
    <w:p w:rsidR="006E434C" w:rsidRDefault="006E434C" w:rsidP="006E434C">
      <w:pPr>
        <w:pStyle w:val="a7"/>
        <w:spacing w:before="120" w:beforeAutospacing="0" w:after="0" w:afterAutospacing="0" w:line="276" w:lineRule="auto"/>
        <w:ind w:right="-143" w:firstLine="357"/>
        <w:jc w:val="both"/>
        <w:rPr>
          <w:bCs/>
          <w:color w:val="000000"/>
          <w:lang w:val="uk-UA"/>
        </w:rPr>
      </w:pPr>
      <w:r w:rsidRPr="00630859">
        <w:rPr>
          <w:bCs/>
          <w:color w:val="000000"/>
          <w:lang w:val="uk-UA"/>
        </w:rPr>
        <w:t>Метою програми</w:t>
      </w:r>
      <w:r>
        <w:rPr>
          <w:bCs/>
          <w:color w:val="000000"/>
          <w:lang w:val="uk-UA"/>
        </w:rPr>
        <w:t xml:space="preserve"> є</w:t>
      </w:r>
      <w:r w:rsidRPr="00630859">
        <w:rPr>
          <w:bCs/>
          <w:color w:val="000000"/>
          <w:lang w:val="uk-UA"/>
        </w:rPr>
        <w:t xml:space="preserve"> </w:t>
      </w:r>
      <w:r>
        <w:rPr>
          <w:bCs/>
          <w:color w:val="000000"/>
          <w:lang w:val="uk-UA"/>
        </w:rPr>
        <w:t>створення умов для збільшення можливостей використання  туристичного потенціалу  Почаївської міської об’єднаної територіальної громади, розвитку та популяризації туристичних продуктів.</w:t>
      </w:r>
    </w:p>
    <w:p w:rsidR="006E434C" w:rsidRPr="007F2D8D" w:rsidRDefault="006E434C" w:rsidP="006E434C">
      <w:pPr>
        <w:pStyle w:val="a7"/>
        <w:spacing w:before="120" w:beforeAutospacing="0" w:after="0" w:afterAutospacing="0" w:line="276" w:lineRule="auto"/>
        <w:ind w:right="-143" w:firstLine="357"/>
        <w:jc w:val="both"/>
        <w:rPr>
          <w:bCs/>
          <w:color w:val="000000"/>
          <w:lang w:val="uk-UA"/>
        </w:rPr>
      </w:pPr>
    </w:p>
    <w:p w:rsidR="006E434C" w:rsidRDefault="006E434C" w:rsidP="006E434C">
      <w:pPr>
        <w:pStyle w:val="a7"/>
        <w:spacing w:before="120" w:beforeAutospacing="0" w:after="0" w:afterAutospacing="0" w:line="276" w:lineRule="auto"/>
        <w:ind w:left="357" w:right="-143" w:hanging="357"/>
        <w:jc w:val="center"/>
        <w:rPr>
          <w:b/>
          <w:bCs/>
          <w:color w:val="000000"/>
          <w:lang w:val="uk-UA"/>
        </w:rPr>
      </w:pPr>
      <w:r w:rsidRPr="007F2D8D">
        <w:rPr>
          <w:b/>
          <w:bCs/>
          <w:color w:val="000000"/>
          <w:lang w:val="uk-UA"/>
        </w:rPr>
        <w:t>4. ОБҐРУНТУВАННЯ ШЛЯХІВ І ЗАСОБІВ РОЗВ’ЯЗАННЯ ПРОБЛЕМИ, ОБСЯГІВ</w:t>
      </w:r>
      <w:r w:rsidRPr="007F2D8D">
        <w:rPr>
          <w:b/>
          <w:bCs/>
          <w:color w:val="000000"/>
          <w:lang w:val="uk-UA"/>
        </w:rPr>
        <w:br/>
        <w:t>ТА ДЖЕРЕЛ ФІНАНСУВАННЯ; СТРОКИ ТА ЕТАПИ ВИКОНАННЯ ПРОГРАМИ</w:t>
      </w:r>
    </w:p>
    <w:p w:rsidR="006E434C" w:rsidRPr="007F2D8D" w:rsidRDefault="006E434C" w:rsidP="006E434C">
      <w:pPr>
        <w:pStyle w:val="a7"/>
        <w:spacing w:before="120" w:beforeAutospacing="0" w:after="0" w:afterAutospacing="0" w:line="276" w:lineRule="auto"/>
        <w:ind w:left="357" w:right="-143"/>
        <w:jc w:val="center"/>
        <w:rPr>
          <w:b/>
          <w:bCs/>
          <w:color w:val="000000"/>
          <w:lang w:val="uk-UA"/>
        </w:rPr>
      </w:pPr>
    </w:p>
    <w:p w:rsidR="006E434C" w:rsidRPr="00B438AF" w:rsidRDefault="006E434C" w:rsidP="006E434C">
      <w:pPr>
        <w:ind w:firstLine="357"/>
        <w:jc w:val="both"/>
        <w:rPr>
          <w:b/>
          <w:lang w:val="uk-UA"/>
        </w:rPr>
      </w:pPr>
      <w:r w:rsidRPr="00B438AF">
        <w:rPr>
          <w:b/>
          <w:lang w:val="uk-UA"/>
        </w:rPr>
        <w:t>Вирішення проблеми планується здійснити шляхом:</w:t>
      </w:r>
    </w:p>
    <w:p w:rsidR="006E434C" w:rsidRDefault="006E434C" w:rsidP="006E434C">
      <w:pPr>
        <w:ind w:firstLine="357"/>
        <w:jc w:val="both"/>
        <w:rPr>
          <w:b/>
          <w:lang w:val="uk-UA"/>
        </w:rPr>
      </w:pPr>
    </w:p>
    <w:p w:rsidR="006E434C" w:rsidRPr="00DA4D96" w:rsidRDefault="006E434C" w:rsidP="006E434C">
      <w:pPr>
        <w:ind w:firstLine="357"/>
        <w:jc w:val="both"/>
        <w:rPr>
          <w:b/>
          <w:lang w:val="uk-UA"/>
        </w:rPr>
      </w:pPr>
      <w:r w:rsidRPr="00DA4D96">
        <w:rPr>
          <w:b/>
          <w:lang w:val="uk-UA"/>
        </w:rPr>
        <w:t xml:space="preserve">1) </w:t>
      </w:r>
      <w:r>
        <w:rPr>
          <w:b/>
          <w:lang w:val="uk-UA"/>
        </w:rPr>
        <w:t xml:space="preserve">Застосування </w:t>
      </w:r>
      <w:proofErr w:type="spellStart"/>
      <w:r>
        <w:rPr>
          <w:b/>
          <w:lang w:val="uk-UA"/>
        </w:rPr>
        <w:t>маркетингово</w:t>
      </w:r>
      <w:proofErr w:type="spellEnd"/>
      <w:r>
        <w:rPr>
          <w:b/>
          <w:lang w:val="uk-UA"/>
        </w:rPr>
        <w:t>-інформаційних заходів.</w:t>
      </w:r>
    </w:p>
    <w:p w:rsidR="006E434C" w:rsidRDefault="006E434C" w:rsidP="006E434C">
      <w:pPr>
        <w:ind w:firstLine="357"/>
        <w:jc w:val="both"/>
        <w:rPr>
          <w:lang w:val="uk-UA"/>
        </w:rPr>
      </w:pPr>
      <w:r w:rsidRPr="00DA4D96">
        <w:rPr>
          <w:lang w:val="uk-UA"/>
        </w:rPr>
        <w:t xml:space="preserve"> </w:t>
      </w:r>
      <w:r>
        <w:rPr>
          <w:lang w:val="uk-UA"/>
        </w:rPr>
        <w:t xml:space="preserve">Створення рекламних продуктів, які максимально можуть надати  потенційному туристу інформацію про громаду, її культуру, туристичні об’єкти та продукти, історико-культурні пам’ятки та заповідники.  Це створення декілька-хвилинного </w:t>
      </w:r>
      <w:proofErr w:type="spellStart"/>
      <w:r>
        <w:rPr>
          <w:lang w:val="uk-UA"/>
        </w:rPr>
        <w:t>проморолика</w:t>
      </w:r>
      <w:proofErr w:type="spellEnd"/>
      <w:r>
        <w:rPr>
          <w:lang w:val="uk-UA"/>
        </w:rPr>
        <w:t xml:space="preserve">, спрямованого на популяризацію та рекламу громади, виготовлення буклетів, </w:t>
      </w:r>
      <w:proofErr w:type="spellStart"/>
      <w:r>
        <w:rPr>
          <w:lang w:val="uk-UA"/>
        </w:rPr>
        <w:t>флаєрів</w:t>
      </w:r>
      <w:proofErr w:type="spellEnd"/>
      <w:r>
        <w:rPr>
          <w:lang w:val="uk-UA"/>
        </w:rPr>
        <w:t xml:space="preserve"> із зазначенням довідково-інформаційних матеріалів, широке використання інтернет-ресурсів для рекламації громади, налагодження </w:t>
      </w:r>
      <w:proofErr w:type="spellStart"/>
      <w:r>
        <w:rPr>
          <w:lang w:val="uk-UA"/>
        </w:rPr>
        <w:t>зв’язків</w:t>
      </w:r>
      <w:proofErr w:type="spellEnd"/>
      <w:r>
        <w:rPr>
          <w:lang w:val="uk-UA"/>
        </w:rPr>
        <w:t xml:space="preserve"> для обміну досвіду із громадами-побратимами.</w:t>
      </w:r>
    </w:p>
    <w:p w:rsidR="006E434C" w:rsidRPr="00DA4D96" w:rsidRDefault="006E434C" w:rsidP="006E434C">
      <w:pPr>
        <w:ind w:firstLine="357"/>
        <w:jc w:val="both"/>
        <w:rPr>
          <w:lang w:val="uk-UA"/>
        </w:rPr>
      </w:pPr>
      <w:r>
        <w:rPr>
          <w:lang w:val="uk-UA"/>
        </w:rPr>
        <w:t>Представлення громади на обласних та всеукраїнських туристичних форумах та виставках, конференціях, розробка бренду Почаєва, логотипу.</w:t>
      </w:r>
    </w:p>
    <w:p w:rsidR="006E434C" w:rsidRPr="00026137" w:rsidRDefault="006E434C" w:rsidP="006E434C">
      <w:pPr>
        <w:ind w:firstLine="357"/>
        <w:jc w:val="both"/>
        <w:rPr>
          <w:lang w:val="uk-UA"/>
        </w:rPr>
      </w:pPr>
    </w:p>
    <w:p w:rsidR="006E434C" w:rsidRDefault="006E434C" w:rsidP="006E434C">
      <w:pPr>
        <w:ind w:firstLine="357"/>
        <w:jc w:val="both"/>
        <w:rPr>
          <w:b/>
          <w:lang w:val="uk-UA"/>
        </w:rPr>
      </w:pPr>
      <w:r w:rsidRPr="000666FD">
        <w:rPr>
          <w:b/>
          <w:lang w:val="uk-UA"/>
        </w:rPr>
        <w:t xml:space="preserve">3) </w:t>
      </w:r>
      <w:r>
        <w:rPr>
          <w:b/>
          <w:lang w:val="uk-UA"/>
        </w:rPr>
        <w:t>Вироблення передумов для напрацювання сталих напрямків діяльності та політики спрямованої на розвиток туристичної галузі.</w:t>
      </w:r>
    </w:p>
    <w:p w:rsidR="006E434C" w:rsidRDefault="006E434C" w:rsidP="006E434C">
      <w:pPr>
        <w:ind w:firstLine="357"/>
        <w:jc w:val="both"/>
        <w:rPr>
          <w:lang w:val="uk-UA"/>
        </w:rPr>
      </w:pPr>
      <w:r w:rsidRPr="00D66011">
        <w:rPr>
          <w:lang w:val="uk-UA"/>
        </w:rPr>
        <w:t>Для формування сталої політик</w:t>
      </w:r>
      <w:r>
        <w:rPr>
          <w:lang w:val="uk-UA"/>
        </w:rPr>
        <w:t>и</w:t>
      </w:r>
      <w:r w:rsidRPr="00D66011">
        <w:rPr>
          <w:lang w:val="uk-UA"/>
        </w:rPr>
        <w:t xml:space="preserve"> для розвитку туризму необхідно</w:t>
      </w:r>
      <w:r>
        <w:rPr>
          <w:lang w:val="uk-UA"/>
        </w:rPr>
        <w:t xml:space="preserve"> провести аналіз такого  притаманного для Почаївської МОТГ туризму як паломницький або релігійний туризм та встановити його вплив на розвиток соціально-культурного середовища. </w:t>
      </w:r>
    </w:p>
    <w:p w:rsidR="006E434C" w:rsidRDefault="006E434C" w:rsidP="006E434C">
      <w:pPr>
        <w:ind w:firstLine="357"/>
        <w:jc w:val="both"/>
        <w:rPr>
          <w:lang w:val="uk-UA"/>
        </w:rPr>
      </w:pPr>
      <w:r>
        <w:rPr>
          <w:lang w:val="uk-UA"/>
        </w:rPr>
        <w:t>Необхідно здійснити інвентаризацію об’єктів туристичного спрямування громади  та регіону,  дослідити туристичну інфраструктуру для визначення можливих шляхів розвитку. На підставі чого визначити основні можливості для створення нових туристичних  продуктів, сприяти розвитку урбанізаційним процесам.</w:t>
      </w:r>
    </w:p>
    <w:p w:rsidR="006E434C" w:rsidRDefault="006E434C" w:rsidP="006E434C">
      <w:pPr>
        <w:ind w:firstLine="357"/>
        <w:jc w:val="both"/>
        <w:rPr>
          <w:lang w:val="uk-UA"/>
        </w:rPr>
      </w:pPr>
      <w:r>
        <w:rPr>
          <w:lang w:val="uk-UA"/>
        </w:rPr>
        <w:t xml:space="preserve">Важливою складовою або фактором який впливає для вироблення  сталої політики є  наявність суб’єктів, діяльність яких на пряму або опосередковано пов’язана із туризмом. Для утворення нових суб’єктів та підтримки вже існуючих планується застосування  стимулюючих заходів, які можуть впливати на їхню діяльність, зокрема це стосується і підтримки громадського середовища  відповідного спрямування. </w:t>
      </w:r>
    </w:p>
    <w:p w:rsidR="006E434C" w:rsidRDefault="006E434C" w:rsidP="006E434C">
      <w:pPr>
        <w:ind w:firstLine="357"/>
        <w:jc w:val="both"/>
        <w:rPr>
          <w:lang w:val="uk-UA"/>
        </w:rPr>
      </w:pPr>
    </w:p>
    <w:p w:rsidR="006E434C" w:rsidRDefault="006E434C" w:rsidP="006E434C">
      <w:pPr>
        <w:ind w:firstLine="357"/>
        <w:jc w:val="both"/>
        <w:rPr>
          <w:b/>
          <w:lang w:val="uk-UA"/>
        </w:rPr>
      </w:pPr>
      <w:r>
        <w:rPr>
          <w:b/>
          <w:lang w:val="uk-UA"/>
        </w:rPr>
        <w:t xml:space="preserve">3) Благоустрою туристичних </w:t>
      </w:r>
      <w:r w:rsidRPr="00DF3874">
        <w:rPr>
          <w:b/>
          <w:lang w:val="uk-UA"/>
        </w:rPr>
        <w:t xml:space="preserve"> об’єктів</w:t>
      </w:r>
      <w:r>
        <w:rPr>
          <w:b/>
          <w:lang w:val="uk-UA"/>
        </w:rPr>
        <w:t xml:space="preserve"> та територій.</w:t>
      </w:r>
    </w:p>
    <w:p w:rsidR="006E434C" w:rsidRPr="00DF3874" w:rsidRDefault="006E434C" w:rsidP="006E434C">
      <w:pPr>
        <w:ind w:firstLine="357"/>
        <w:jc w:val="both"/>
        <w:rPr>
          <w:lang w:val="uk-UA"/>
        </w:rPr>
      </w:pPr>
      <w:r>
        <w:rPr>
          <w:lang w:val="uk-UA"/>
        </w:rPr>
        <w:t xml:space="preserve">З урахуванням проведеного аналізу та створеним на його онові бази з відомостями про існуючі та можливі території та об’єкти туристично-рекреаційного спрямування, потрібно провести комплекс заходів направлених на покращення благоустрою  таких об’єктів , покращити їхній якісний стан, провести ремонт.  </w:t>
      </w:r>
    </w:p>
    <w:p w:rsidR="006E434C" w:rsidRDefault="006E434C" w:rsidP="006E434C">
      <w:pPr>
        <w:ind w:firstLine="357"/>
        <w:jc w:val="both"/>
        <w:rPr>
          <w:b/>
          <w:lang w:val="uk-UA"/>
        </w:rPr>
      </w:pPr>
    </w:p>
    <w:p w:rsidR="006E434C" w:rsidRDefault="006E434C" w:rsidP="006E434C">
      <w:pPr>
        <w:ind w:firstLine="357"/>
        <w:jc w:val="both"/>
        <w:rPr>
          <w:lang w:val="uk-UA"/>
        </w:rPr>
      </w:pPr>
      <w:r>
        <w:rPr>
          <w:lang w:val="uk-UA"/>
        </w:rPr>
        <w:t xml:space="preserve">. </w:t>
      </w:r>
    </w:p>
    <w:p w:rsidR="006E434C" w:rsidRPr="007F2D8D" w:rsidRDefault="006E434C" w:rsidP="006E434C">
      <w:pPr>
        <w:ind w:firstLine="357"/>
        <w:jc w:val="both"/>
        <w:rPr>
          <w:lang w:val="uk-UA"/>
        </w:rPr>
      </w:pPr>
      <w:r w:rsidRPr="00AC043E">
        <w:rPr>
          <w:b/>
          <w:lang w:val="uk-UA"/>
        </w:rPr>
        <w:t>Для фінансування заходів програми</w:t>
      </w:r>
      <w:r>
        <w:rPr>
          <w:lang w:val="uk-UA"/>
        </w:rPr>
        <w:t xml:space="preserve"> </w:t>
      </w:r>
      <w:r w:rsidRPr="007F2D8D">
        <w:rPr>
          <w:lang w:val="uk-UA"/>
        </w:rPr>
        <w:t>передбачається залучати кошти міського бюджету, державного бюджету , грантові кошти, кошти Державно</w:t>
      </w:r>
      <w:r>
        <w:rPr>
          <w:lang w:val="uk-UA"/>
        </w:rPr>
        <w:t>го фонду регіонального розвитку, інші кошти, що незаборонені чинним законодавством України</w:t>
      </w:r>
    </w:p>
    <w:p w:rsidR="006E434C" w:rsidRPr="007F2D8D" w:rsidRDefault="006E434C" w:rsidP="006E434C">
      <w:pPr>
        <w:ind w:firstLine="357"/>
        <w:jc w:val="both"/>
        <w:rPr>
          <w:lang w:val="uk-UA"/>
        </w:rPr>
      </w:pPr>
      <w:r w:rsidRPr="007F2D8D">
        <w:rPr>
          <w:lang w:val="uk-UA"/>
        </w:rPr>
        <w:t>Стро</w:t>
      </w:r>
      <w:r>
        <w:rPr>
          <w:lang w:val="uk-UA"/>
        </w:rPr>
        <w:t>к виконання програми становить 2 роки в період з 2017 по 2018</w:t>
      </w:r>
      <w:r w:rsidRPr="007F2D8D">
        <w:rPr>
          <w:lang w:val="uk-UA"/>
        </w:rPr>
        <w:t xml:space="preserve"> рік. </w:t>
      </w:r>
    </w:p>
    <w:p w:rsidR="006E434C" w:rsidRPr="007F2D8D" w:rsidRDefault="006E434C" w:rsidP="006E434C">
      <w:pPr>
        <w:ind w:firstLine="357"/>
        <w:jc w:val="both"/>
        <w:rPr>
          <w:lang w:val="uk-UA"/>
        </w:rPr>
      </w:pPr>
      <w:r>
        <w:rPr>
          <w:lang w:val="uk-UA"/>
        </w:rPr>
        <w:t xml:space="preserve">Обсяг </w:t>
      </w:r>
      <w:r w:rsidRPr="007F2D8D">
        <w:rPr>
          <w:lang w:val="uk-UA"/>
        </w:rPr>
        <w:t>фінансування буде визначатися щорічно в залежності від очікуваних обсягів надходжень при плануванні бюджету та рівня досягнення результативних показників при виконані заходів програми попередніх періодів.</w:t>
      </w:r>
    </w:p>
    <w:p w:rsidR="006E434C" w:rsidRPr="007F2D8D" w:rsidRDefault="006E434C" w:rsidP="006E434C">
      <w:pPr>
        <w:ind w:firstLine="357"/>
        <w:jc w:val="both"/>
        <w:rPr>
          <w:lang w:val="uk-UA"/>
        </w:rPr>
      </w:pPr>
      <w:r>
        <w:rPr>
          <w:lang w:val="uk-UA"/>
        </w:rPr>
        <w:lastRenderedPageBreak/>
        <w:t>Орієнтовний о</w:t>
      </w:r>
      <w:r w:rsidRPr="007F2D8D">
        <w:rPr>
          <w:lang w:val="uk-UA"/>
        </w:rPr>
        <w:t xml:space="preserve">бсяг фінансування </w:t>
      </w:r>
      <w:r>
        <w:rPr>
          <w:lang w:val="uk-UA"/>
        </w:rPr>
        <w:t>програми у 2017 році становить 37,0</w:t>
      </w:r>
      <w:r w:rsidRPr="007F2D8D">
        <w:rPr>
          <w:lang w:val="uk-UA"/>
        </w:rPr>
        <w:t>0 тис.</w:t>
      </w:r>
      <w:r>
        <w:rPr>
          <w:lang w:val="uk-UA"/>
        </w:rPr>
        <w:t xml:space="preserve"> </w:t>
      </w:r>
      <w:r w:rsidRPr="007F2D8D">
        <w:rPr>
          <w:lang w:val="uk-UA"/>
        </w:rPr>
        <w:t>грн.</w:t>
      </w:r>
    </w:p>
    <w:p w:rsidR="006E434C" w:rsidRPr="007F2D8D" w:rsidRDefault="006E434C" w:rsidP="006E434C">
      <w:pPr>
        <w:ind w:firstLine="357"/>
        <w:jc w:val="both"/>
        <w:rPr>
          <w:lang w:val="uk-UA"/>
        </w:rPr>
      </w:pPr>
    </w:p>
    <w:p w:rsidR="006E434C" w:rsidRPr="00917772" w:rsidRDefault="006E434C" w:rsidP="006E434C">
      <w:pPr>
        <w:spacing w:line="276" w:lineRule="auto"/>
        <w:ind w:right="34"/>
        <w:jc w:val="both"/>
        <w:rPr>
          <w:color w:val="000000"/>
          <w:lang w:val="uk-UA"/>
        </w:rPr>
      </w:pPr>
      <w:r w:rsidRPr="007F2D8D">
        <w:rPr>
          <w:rFonts w:eastAsiaTheme="minorHAnsi"/>
          <w:b/>
          <w:lang w:val="uk-UA"/>
        </w:rPr>
        <w:t>Ресурсне забезпечення місцевої цільової програми</w:t>
      </w:r>
      <w:r>
        <w:rPr>
          <w:rFonts w:eastAsiaTheme="minorHAnsi"/>
          <w:b/>
          <w:lang w:val="uk-UA"/>
        </w:rPr>
        <w:t xml:space="preserve"> </w:t>
      </w:r>
      <w:r>
        <w:rPr>
          <w:color w:val="000000"/>
          <w:lang w:val="uk-UA"/>
        </w:rPr>
        <w:t xml:space="preserve"> </w:t>
      </w:r>
      <w:r w:rsidRPr="00FA4194">
        <w:rPr>
          <w:color w:val="000000"/>
          <w:lang w:val="uk-UA"/>
        </w:rPr>
        <w:t>розвитку туризму у Почаївській міській об’єднаній</w:t>
      </w:r>
      <w:r>
        <w:rPr>
          <w:color w:val="000000"/>
          <w:lang w:val="uk-UA"/>
        </w:rPr>
        <w:t xml:space="preserve"> </w:t>
      </w:r>
      <w:r w:rsidRPr="00FA4194">
        <w:rPr>
          <w:color w:val="000000"/>
          <w:lang w:val="uk-UA"/>
        </w:rPr>
        <w:t>територіальній громаді на 2017-2018 роки</w:t>
      </w:r>
      <w:r>
        <w:rPr>
          <w:rFonts w:eastAsiaTheme="minorHAnsi"/>
          <w:lang w:val="uk-UA"/>
        </w:rPr>
        <w:t xml:space="preserve"> (див. додаток</w:t>
      </w:r>
      <w:r w:rsidRPr="003507ED">
        <w:rPr>
          <w:rFonts w:eastAsiaTheme="minorHAnsi"/>
          <w:lang w:val="uk-UA"/>
        </w:rPr>
        <w:t>1 до програми)</w:t>
      </w:r>
      <w:r>
        <w:rPr>
          <w:rFonts w:eastAsiaTheme="minorHAnsi"/>
          <w:lang w:val="uk-UA"/>
        </w:rPr>
        <w:t>.</w:t>
      </w:r>
    </w:p>
    <w:p w:rsidR="006E434C" w:rsidRPr="00872049" w:rsidRDefault="006E434C" w:rsidP="006E434C">
      <w:pPr>
        <w:spacing w:line="276" w:lineRule="auto"/>
        <w:ind w:left="-567" w:firstLine="924"/>
        <w:rPr>
          <w:rFonts w:eastAsiaTheme="minorHAnsi"/>
          <w:b/>
          <w:lang w:val="uk-UA"/>
        </w:rPr>
      </w:pPr>
    </w:p>
    <w:p w:rsidR="006E434C" w:rsidRDefault="006E434C" w:rsidP="006E434C">
      <w:pPr>
        <w:pStyle w:val="a7"/>
        <w:spacing w:before="120" w:beforeAutospacing="0" w:after="0" w:afterAutospacing="0" w:line="276" w:lineRule="auto"/>
        <w:ind w:right="-143"/>
        <w:rPr>
          <w:b/>
          <w:bCs/>
          <w:color w:val="000000"/>
          <w:lang w:val="uk-UA"/>
        </w:rPr>
      </w:pPr>
      <w:r w:rsidRPr="007F2D8D">
        <w:rPr>
          <w:b/>
          <w:bCs/>
          <w:color w:val="000000"/>
          <w:lang w:val="uk-UA"/>
        </w:rPr>
        <w:t xml:space="preserve">5. ПЕРЕЛІК </w:t>
      </w:r>
      <w:r>
        <w:rPr>
          <w:b/>
          <w:bCs/>
          <w:color w:val="000000"/>
          <w:lang w:val="uk-UA"/>
        </w:rPr>
        <w:t xml:space="preserve">ОСНОВНИХ </w:t>
      </w:r>
      <w:r w:rsidRPr="007F2D8D">
        <w:rPr>
          <w:b/>
          <w:bCs/>
          <w:color w:val="000000"/>
          <w:lang w:val="uk-UA"/>
        </w:rPr>
        <w:t>ЗАВДАНЬ І ЗАХОДІВ ПРОГРАМИ ТА РЕЗУЛЬТАТИВНІ ПОКАЗНИКИ</w:t>
      </w:r>
    </w:p>
    <w:p w:rsidR="006E434C" w:rsidRPr="007F2D8D" w:rsidRDefault="006E434C" w:rsidP="006E434C">
      <w:pPr>
        <w:pStyle w:val="a7"/>
        <w:spacing w:before="120" w:beforeAutospacing="0" w:after="0" w:afterAutospacing="0" w:line="276" w:lineRule="auto"/>
        <w:ind w:right="-143"/>
        <w:rPr>
          <w:b/>
          <w:bCs/>
          <w:color w:val="000000"/>
          <w:lang w:val="uk-UA"/>
        </w:rPr>
      </w:pPr>
    </w:p>
    <w:p w:rsidR="006E434C" w:rsidRPr="007F2D8D" w:rsidRDefault="006E434C" w:rsidP="006E434C">
      <w:pPr>
        <w:pStyle w:val="a7"/>
        <w:spacing w:before="0" w:beforeAutospacing="0" w:after="0" w:afterAutospacing="0" w:line="276" w:lineRule="auto"/>
        <w:ind w:right="-143"/>
        <w:jc w:val="both"/>
        <w:rPr>
          <w:bCs/>
          <w:color w:val="000000"/>
          <w:lang w:val="uk-UA"/>
        </w:rPr>
      </w:pPr>
      <w:r w:rsidRPr="007F2D8D">
        <w:rPr>
          <w:bCs/>
          <w:color w:val="000000"/>
          <w:lang w:val="uk-UA"/>
        </w:rPr>
        <w:t>5.1. Основними завданнями програми є:</w:t>
      </w:r>
    </w:p>
    <w:p w:rsidR="006E434C" w:rsidRPr="007F2D8D" w:rsidRDefault="006E434C" w:rsidP="006E434C">
      <w:pPr>
        <w:pStyle w:val="a7"/>
        <w:numPr>
          <w:ilvl w:val="0"/>
          <w:numId w:val="5"/>
        </w:numPr>
        <w:spacing w:before="0" w:beforeAutospacing="0" w:after="0" w:afterAutospacing="0" w:line="276" w:lineRule="auto"/>
        <w:ind w:left="1134" w:right="-143"/>
        <w:jc w:val="both"/>
        <w:rPr>
          <w:bCs/>
          <w:color w:val="000000"/>
          <w:lang w:val="uk-UA"/>
        </w:rPr>
      </w:pPr>
      <w:r>
        <w:rPr>
          <w:bCs/>
          <w:color w:val="000000"/>
          <w:lang w:val="uk-UA"/>
        </w:rPr>
        <w:t>Підвищення рівня обізнаності про туристичний потенціал територіальної громади;</w:t>
      </w:r>
    </w:p>
    <w:p w:rsidR="006E434C" w:rsidRPr="007F2D8D" w:rsidRDefault="006E434C" w:rsidP="006E434C">
      <w:pPr>
        <w:pStyle w:val="a7"/>
        <w:numPr>
          <w:ilvl w:val="0"/>
          <w:numId w:val="5"/>
        </w:numPr>
        <w:spacing w:before="0" w:beforeAutospacing="0" w:after="0" w:afterAutospacing="0" w:line="276" w:lineRule="auto"/>
        <w:ind w:left="1134" w:right="-143"/>
        <w:jc w:val="both"/>
        <w:rPr>
          <w:bCs/>
          <w:color w:val="000000"/>
          <w:lang w:val="uk-UA"/>
        </w:rPr>
      </w:pPr>
      <w:r>
        <w:rPr>
          <w:bCs/>
          <w:color w:val="000000"/>
          <w:lang w:val="uk-UA"/>
        </w:rPr>
        <w:t xml:space="preserve">Напрацювання сталих напрямків діяльності міської ради для розвитку туристичної галузі. </w:t>
      </w:r>
    </w:p>
    <w:p w:rsidR="006E434C" w:rsidRPr="007F2D8D" w:rsidRDefault="006E434C" w:rsidP="006E434C">
      <w:pPr>
        <w:pStyle w:val="a7"/>
        <w:numPr>
          <w:ilvl w:val="0"/>
          <w:numId w:val="5"/>
        </w:numPr>
        <w:spacing w:before="0" w:beforeAutospacing="0" w:after="0" w:afterAutospacing="0" w:line="276" w:lineRule="auto"/>
        <w:ind w:left="1134" w:right="-143"/>
        <w:jc w:val="both"/>
        <w:rPr>
          <w:bCs/>
          <w:color w:val="000000"/>
          <w:lang w:val="uk-UA"/>
        </w:rPr>
      </w:pPr>
      <w:r>
        <w:rPr>
          <w:bCs/>
          <w:color w:val="000000"/>
          <w:lang w:val="uk-UA"/>
        </w:rPr>
        <w:t>Покращення якісного стану туристично-рекреаційних територій та об’єктів благоустрою, які впливають на туристичну привабливість громади.</w:t>
      </w:r>
    </w:p>
    <w:p w:rsidR="006E434C" w:rsidRPr="007F2D8D" w:rsidRDefault="006E434C" w:rsidP="006E434C">
      <w:pPr>
        <w:pStyle w:val="a7"/>
        <w:spacing w:before="0" w:beforeAutospacing="0" w:after="0" w:afterAutospacing="0" w:line="276" w:lineRule="auto"/>
        <w:ind w:left="1134" w:right="-143"/>
        <w:jc w:val="both"/>
        <w:rPr>
          <w:bCs/>
          <w:color w:val="000000"/>
          <w:lang w:val="uk-UA"/>
        </w:rPr>
      </w:pPr>
    </w:p>
    <w:p w:rsidR="006E434C" w:rsidRPr="007F2D8D" w:rsidRDefault="006E434C" w:rsidP="006E434C">
      <w:pPr>
        <w:pStyle w:val="a7"/>
        <w:spacing w:before="120" w:beforeAutospacing="0" w:after="0" w:afterAutospacing="0" w:line="276" w:lineRule="auto"/>
        <w:ind w:right="-143"/>
        <w:jc w:val="both"/>
        <w:rPr>
          <w:bCs/>
          <w:color w:val="000000"/>
          <w:lang w:val="uk-UA"/>
        </w:rPr>
      </w:pPr>
      <w:r w:rsidRPr="007F2D8D">
        <w:rPr>
          <w:bCs/>
          <w:color w:val="000000"/>
          <w:lang w:val="uk-UA"/>
        </w:rPr>
        <w:t>5.2. Основними заходами програми є:</w:t>
      </w:r>
    </w:p>
    <w:p w:rsidR="006E434C" w:rsidRPr="00AF4F5E" w:rsidRDefault="006E434C" w:rsidP="006E434C">
      <w:pPr>
        <w:ind w:firstLine="708"/>
        <w:jc w:val="both"/>
        <w:rPr>
          <w:lang w:val="uk-UA"/>
        </w:rPr>
      </w:pPr>
      <w:r w:rsidRPr="00AF4F5E">
        <w:rPr>
          <w:lang w:val="uk-UA"/>
        </w:rPr>
        <w:t xml:space="preserve">1. </w:t>
      </w:r>
      <w:r w:rsidRPr="00917772">
        <w:rPr>
          <w:lang w:val="uk-UA"/>
        </w:rPr>
        <w:t xml:space="preserve">Створення </w:t>
      </w:r>
      <w:proofErr w:type="spellStart"/>
      <w:r w:rsidRPr="00917772">
        <w:rPr>
          <w:lang w:val="uk-UA"/>
        </w:rPr>
        <w:t>промо</w:t>
      </w:r>
      <w:proofErr w:type="spellEnd"/>
      <w:r w:rsidRPr="00917772">
        <w:rPr>
          <w:lang w:val="uk-UA"/>
        </w:rPr>
        <w:t>-, сюжетних роликів, презентацій, документальних фільмів про туристичний потенціал міста, об’єкти історико-культурної та археологічної спадщини, історичні та культурні події, музейні колекції та інше</w:t>
      </w:r>
      <w:r>
        <w:rPr>
          <w:lang w:val="uk-UA"/>
        </w:rPr>
        <w:t>.</w:t>
      </w:r>
    </w:p>
    <w:p w:rsidR="006E434C" w:rsidRPr="00917772" w:rsidRDefault="006E434C" w:rsidP="006E434C">
      <w:pPr>
        <w:ind w:firstLine="708"/>
        <w:jc w:val="both"/>
        <w:rPr>
          <w:lang w:val="uk-UA"/>
        </w:rPr>
      </w:pPr>
      <w:r>
        <w:rPr>
          <w:lang w:val="uk-UA"/>
        </w:rPr>
        <w:t xml:space="preserve">2. </w:t>
      </w:r>
      <w:r w:rsidRPr="00917772">
        <w:rPr>
          <w:lang w:val="uk-UA"/>
        </w:rPr>
        <w:t>Формування туристичного бр</w:t>
      </w:r>
      <w:r>
        <w:rPr>
          <w:lang w:val="uk-UA"/>
        </w:rPr>
        <w:t xml:space="preserve">енду </w:t>
      </w:r>
      <w:r w:rsidRPr="00917772">
        <w:rPr>
          <w:lang w:val="uk-UA"/>
        </w:rPr>
        <w:t>громади, розробка логотипу</w:t>
      </w:r>
      <w:r>
        <w:rPr>
          <w:lang w:val="uk-UA"/>
        </w:rPr>
        <w:t>.</w:t>
      </w:r>
      <w:r w:rsidRPr="00917772">
        <w:rPr>
          <w:lang w:val="uk-UA"/>
        </w:rPr>
        <w:t xml:space="preserve"> </w:t>
      </w:r>
    </w:p>
    <w:p w:rsidR="006E434C" w:rsidRDefault="006E434C" w:rsidP="006E434C">
      <w:pPr>
        <w:ind w:firstLine="708"/>
        <w:jc w:val="both"/>
        <w:rPr>
          <w:lang w:val="uk-UA"/>
        </w:rPr>
      </w:pPr>
      <w:r>
        <w:rPr>
          <w:lang w:val="uk-UA"/>
        </w:rPr>
        <w:t>3</w:t>
      </w:r>
      <w:r w:rsidRPr="00917772">
        <w:rPr>
          <w:lang w:val="uk-UA"/>
        </w:rPr>
        <w:t>. Участь у обласних, всеукраїнських та міжнародних туристичних ярмарках, конференціях, семінарах та фестивалях.</w:t>
      </w:r>
    </w:p>
    <w:p w:rsidR="006E434C" w:rsidRDefault="006E434C" w:rsidP="006E434C">
      <w:pPr>
        <w:ind w:firstLine="708"/>
        <w:jc w:val="both"/>
        <w:rPr>
          <w:lang w:val="uk-UA"/>
        </w:rPr>
      </w:pPr>
      <w:r>
        <w:rPr>
          <w:lang w:val="uk-UA"/>
        </w:rPr>
        <w:t>4</w:t>
      </w:r>
      <w:r w:rsidRPr="00AF4F5E">
        <w:t xml:space="preserve">.  </w:t>
      </w:r>
      <w:r w:rsidRPr="00917772">
        <w:t>Участь у  культурно-</w:t>
      </w:r>
      <w:proofErr w:type="spellStart"/>
      <w:r w:rsidRPr="00917772">
        <w:t>мистецьких</w:t>
      </w:r>
      <w:proofErr w:type="spellEnd"/>
      <w:r w:rsidRPr="00917772">
        <w:t xml:space="preserve"> </w:t>
      </w:r>
      <w:proofErr w:type="spellStart"/>
      <w:r w:rsidRPr="00917772">
        <w:t>святах</w:t>
      </w:r>
      <w:proofErr w:type="spellEnd"/>
      <w:r w:rsidRPr="00917772">
        <w:t xml:space="preserve">, фестивалях </w:t>
      </w:r>
      <w:proofErr w:type="spellStart"/>
      <w:r w:rsidRPr="00917772">
        <w:t>інших</w:t>
      </w:r>
      <w:proofErr w:type="spellEnd"/>
      <w:r w:rsidRPr="00917772">
        <w:t xml:space="preserve"> </w:t>
      </w:r>
      <w:proofErr w:type="spellStart"/>
      <w:r w:rsidRPr="00917772">
        <w:t>мі</w:t>
      </w:r>
      <w:proofErr w:type="gramStart"/>
      <w:r w:rsidRPr="00917772">
        <w:t>ст</w:t>
      </w:r>
      <w:proofErr w:type="spellEnd"/>
      <w:proofErr w:type="gramEnd"/>
      <w:r w:rsidRPr="00917772">
        <w:t xml:space="preserve"> з метою </w:t>
      </w:r>
      <w:proofErr w:type="spellStart"/>
      <w:r w:rsidRPr="00917772">
        <w:t>обміну</w:t>
      </w:r>
      <w:proofErr w:type="spellEnd"/>
      <w:r w:rsidRPr="00917772">
        <w:t xml:space="preserve"> </w:t>
      </w:r>
      <w:proofErr w:type="spellStart"/>
      <w:r w:rsidRPr="00917772">
        <w:t>досвідом</w:t>
      </w:r>
      <w:proofErr w:type="spellEnd"/>
      <w:r w:rsidRPr="00917772">
        <w:t xml:space="preserve"> </w:t>
      </w:r>
      <w:proofErr w:type="spellStart"/>
      <w:r w:rsidRPr="00917772">
        <w:t>роботи</w:t>
      </w:r>
      <w:proofErr w:type="spellEnd"/>
      <w:r w:rsidRPr="00917772">
        <w:t xml:space="preserve"> та </w:t>
      </w:r>
      <w:proofErr w:type="spellStart"/>
      <w:r w:rsidRPr="00917772">
        <w:t>культурним</w:t>
      </w:r>
      <w:proofErr w:type="spellEnd"/>
      <w:r w:rsidRPr="00917772">
        <w:t xml:space="preserve"> </w:t>
      </w:r>
      <w:proofErr w:type="spellStart"/>
      <w:r w:rsidRPr="00917772">
        <w:t>надбанням</w:t>
      </w:r>
      <w:proofErr w:type="spellEnd"/>
      <w:r w:rsidRPr="00917772">
        <w:t xml:space="preserve"> </w:t>
      </w:r>
    </w:p>
    <w:p w:rsidR="006E434C" w:rsidRDefault="006E434C" w:rsidP="006E434C">
      <w:pPr>
        <w:ind w:firstLine="708"/>
        <w:jc w:val="both"/>
        <w:rPr>
          <w:lang w:val="uk-UA"/>
        </w:rPr>
      </w:pPr>
      <w:r>
        <w:rPr>
          <w:lang w:val="uk-UA"/>
        </w:rPr>
        <w:t xml:space="preserve">5. </w:t>
      </w:r>
      <w:r w:rsidRPr="00917772">
        <w:rPr>
          <w:lang w:val="uk-UA"/>
        </w:rPr>
        <w:t xml:space="preserve">Виготовлення рекламних матеріалів (буклетів, </w:t>
      </w:r>
      <w:proofErr w:type="spellStart"/>
      <w:r w:rsidRPr="00917772">
        <w:rPr>
          <w:lang w:val="uk-UA"/>
        </w:rPr>
        <w:t>флаєрів</w:t>
      </w:r>
      <w:proofErr w:type="spellEnd"/>
      <w:r w:rsidRPr="00917772">
        <w:rPr>
          <w:lang w:val="uk-UA"/>
        </w:rPr>
        <w:t>, календариків, плакатів тощо) та їх поширення</w:t>
      </w:r>
      <w:r>
        <w:rPr>
          <w:lang w:val="uk-UA"/>
        </w:rPr>
        <w:t>.</w:t>
      </w:r>
    </w:p>
    <w:p w:rsidR="006E434C" w:rsidRDefault="006E434C" w:rsidP="006E434C">
      <w:pPr>
        <w:ind w:firstLine="708"/>
        <w:jc w:val="both"/>
        <w:rPr>
          <w:lang w:val="uk-UA"/>
        </w:rPr>
      </w:pPr>
      <w:r>
        <w:rPr>
          <w:lang w:val="uk-UA"/>
        </w:rPr>
        <w:t xml:space="preserve">6. </w:t>
      </w:r>
      <w:r w:rsidRPr="00917772">
        <w:rPr>
          <w:lang w:val="uk-UA"/>
        </w:rPr>
        <w:t>Пошук та встановлення взаємостосунків в галузі туризму із містами</w:t>
      </w:r>
      <w:r>
        <w:rPr>
          <w:lang w:val="uk-UA"/>
        </w:rPr>
        <w:t xml:space="preserve"> –</w:t>
      </w:r>
      <w:r w:rsidRPr="00917772">
        <w:rPr>
          <w:lang w:val="uk-UA"/>
        </w:rPr>
        <w:t xml:space="preserve"> побратимами</w:t>
      </w:r>
      <w:r>
        <w:rPr>
          <w:lang w:val="uk-UA"/>
        </w:rPr>
        <w:t>.</w:t>
      </w:r>
    </w:p>
    <w:p w:rsidR="006E434C" w:rsidRDefault="006E434C" w:rsidP="006E434C">
      <w:pPr>
        <w:ind w:firstLine="708"/>
        <w:jc w:val="both"/>
        <w:rPr>
          <w:lang w:val="uk-UA"/>
        </w:rPr>
      </w:pPr>
      <w:r>
        <w:rPr>
          <w:lang w:val="uk-UA"/>
        </w:rPr>
        <w:t>7. С</w:t>
      </w:r>
      <w:r w:rsidRPr="00022E21">
        <w:rPr>
          <w:lang w:val="uk-UA"/>
        </w:rPr>
        <w:t>прияння у розробленні та впровадженні нових туристичних продуктів та екскурсійних маршрутів</w:t>
      </w:r>
      <w:r>
        <w:rPr>
          <w:lang w:val="uk-UA"/>
        </w:rPr>
        <w:t>.</w:t>
      </w:r>
    </w:p>
    <w:p w:rsidR="006E434C" w:rsidRDefault="006E434C" w:rsidP="006E434C">
      <w:pPr>
        <w:ind w:firstLine="708"/>
        <w:jc w:val="both"/>
        <w:rPr>
          <w:lang w:val="uk-UA"/>
        </w:rPr>
      </w:pPr>
      <w:r>
        <w:rPr>
          <w:lang w:val="uk-UA"/>
        </w:rPr>
        <w:t xml:space="preserve">8. </w:t>
      </w:r>
      <w:r w:rsidRPr="00022E21">
        <w:rPr>
          <w:lang w:val="uk-UA"/>
        </w:rPr>
        <w:t>Співпраця із навчальними закладами з питань підготовки та підвищення кваліфікації фахівців для туристичної галузі</w:t>
      </w:r>
      <w:r>
        <w:rPr>
          <w:lang w:val="uk-UA"/>
        </w:rPr>
        <w:t>.</w:t>
      </w:r>
    </w:p>
    <w:p w:rsidR="006E434C" w:rsidRDefault="006E434C" w:rsidP="006E434C">
      <w:pPr>
        <w:ind w:firstLine="708"/>
        <w:jc w:val="both"/>
        <w:rPr>
          <w:lang w:val="uk-UA"/>
        </w:rPr>
      </w:pPr>
      <w:r>
        <w:rPr>
          <w:lang w:val="uk-UA"/>
        </w:rPr>
        <w:t>9. Створення умов для функціо</w:t>
      </w:r>
      <w:r w:rsidRPr="00022E21">
        <w:rPr>
          <w:lang w:val="uk-UA"/>
        </w:rPr>
        <w:t>нування та співпраця з громадськими організаціями та іншими суб’єктами, діяльність яких пов’язана із  розвитком туризму</w:t>
      </w:r>
      <w:r>
        <w:rPr>
          <w:lang w:val="uk-UA"/>
        </w:rPr>
        <w:t>.</w:t>
      </w:r>
    </w:p>
    <w:p w:rsidR="006E434C" w:rsidRDefault="006E434C" w:rsidP="006E434C">
      <w:pPr>
        <w:ind w:firstLine="708"/>
        <w:jc w:val="both"/>
        <w:rPr>
          <w:lang w:val="uk-UA"/>
        </w:rPr>
      </w:pPr>
      <w:r>
        <w:rPr>
          <w:lang w:val="uk-UA"/>
        </w:rPr>
        <w:t xml:space="preserve">10. </w:t>
      </w:r>
      <w:r w:rsidRPr="00022E21">
        <w:rPr>
          <w:lang w:val="uk-UA"/>
        </w:rPr>
        <w:t>Створення бази даних існуючих та потенційних туристичних об’єктів та продуктів.</w:t>
      </w:r>
    </w:p>
    <w:p w:rsidR="006E434C" w:rsidRDefault="006E434C" w:rsidP="006E434C">
      <w:pPr>
        <w:ind w:firstLine="708"/>
        <w:jc w:val="both"/>
        <w:rPr>
          <w:lang w:val="uk-UA"/>
        </w:rPr>
      </w:pPr>
      <w:r>
        <w:rPr>
          <w:lang w:val="uk-UA"/>
        </w:rPr>
        <w:t>11.</w:t>
      </w:r>
      <w:r w:rsidRPr="00022E21">
        <w:t xml:space="preserve"> </w:t>
      </w:r>
      <w:r w:rsidRPr="00022E21">
        <w:rPr>
          <w:lang w:val="uk-UA"/>
        </w:rPr>
        <w:t>Аналіз та систематизація даних по інфраструктурних об’єктах громади та регіону в туристичній галузі</w:t>
      </w:r>
    </w:p>
    <w:p w:rsidR="006E434C" w:rsidRDefault="006E434C" w:rsidP="006E434C">
      <w:pPr>
        <w:ind w:firstLine="708"/>
        <w:jc w:val="both"/>
        <w:rPr>
          <w:lang w:val="uk-UA"/>
        </w:rPr>
      </w:pPr>
      <w:r>
        <w:rPr>
          <w:lang w:val="uk-UA"/>
        </w:rPr>
        <w:t>12.</w:t>
      </w:r>
      <w:r w:rsidRPr="002F06A5">
        <w:t xml:space="preserve"> </w:t>
      </w:r>
      <w:r w:rsidRPr="002F06A5">
        <w:rPr>
          <w:lang w:val="uk-UA"/>
        </w:rPr>
        <w:t>Проведення заходів з благоустрою туристично- привабливих територій та об’єктів</w:t>
      </w:r>
      <w:r>
        <w:rPr>
          <w:lang w:val="uk-UA"/>
        </w:rPr>
        <w:t xml:space="preserve"> громади.</w:t>
      </w:r>
    </w:p>
    <w:p w:rsidR="006E434C" w:rsidRDefault="006E434C" w:rsidP="006E434C">
      <w:pPr>
        <w:ind w:firstLine="708"/>
        <w:jc w:val="both"/>
        <w:rPr>
          <w:lang w:val="uk-UA"/>
        </w:rPr>
      </w:pPr>
    </w:p>
    <w:p w:rsidR="006E434C" w:rsidRPr="002734F4" w:rsidRDefault="006E434C" w:rsidP="006E434C">
      <w:pPr>
        <w:pStyle w:val="a7"/>
        <w:spacing w:before="120" w:beforeAutospacing="0" w:after="0" w:afterAutospacing="0" w:line="276" w:lineRule="auto"/>
        <w:ind w:right="-143"/>
        <w:jc w:val="both"/>
        <w:rPr>
          <w:b/>
          <w:bCs/>
          <w:color w:val="000000"/>
          <w:lang w:val="uk-UA"/>
        </w:rPr>
      </w:pPr>
      <w:r>
        <w:rPr>
          <w:b/>
          <w:bCs/>
          <w:color w:val="000000"/>
          <w:lang w:val="uk-UA"/>
        </w:rPr>
        <w:t>5</w:t>
      </w:r>
      <w:r w:rsidRPr="002734F4">
        <w:rPr>
          <w:b/>
          <w:bCs/>
          <w:color w:val="000000"/>
          <w:lang w:val="uk-UA"/>
        </w:rPr>
        <w:t>.3. Результативні показники:</w:t>
      </w:r>
    </w:p>
    <w:p w:rsidR="006E434C" w:rsidRPr="00D97C77" w:rsidRDefault="006E434C" w:rsidP="006E434C">
      <w:pPr>
        <w:pStyle w:val="a7"/>
        <w:spacing w:before="120" w:beforeAutospacing="0" w:after="0" w:afterAutospacing="0" w:line="276" w:lineRule="auto"/>
        <w:ind w:right="-143"/>
        <w:jc w:val="both"/>
        <w:rPr>
          <w:bCs/>
          <w:color w:val="000000"/>
          <w:lang w:val="uk-UA"/>
        </w:rPr>
      </w:pPr>
    </w:p>
    <w:p w:rsidR="006E434C" w:rsidRDefault="006E434C" w:rsidP="006E434C">
      <w:pPr>
        <w:pStyle w:val="a7"/>
        <w:spacing w:before="0" w:beforeAutospacing="0" w:after="0" w:afterAutospacing="0" w:line="276" w:lineRule="auto"/>
        <w:ind w:right="-143"/>
        <w:jc w:val="both"/>
        <w:rPr>
          <w:bCs/>
          <w:color w:val="000000"/>
          <w:lang w:val="uk-UA"/>
        </w:rPr>
      </w:pPr>
      <w:r>
        <w:rPr>
          <w:bCs/>
          <w:color w:val="000000"/>
          <w:lang w:val="uk-UA"/>
        </w:rPr>
        <w:t xml:space="preserve">Основним результативними показниками </w:t>
      </w:r>
      <w:r w:rsidRPr="002734F4">
        <w:rPr>
          <w:bCs/>
          <w:color w:val="000000"/>
          <w:lang w:val="uk-UA"/>
        </w:rPr>
        <w:t xml:space="preserve"> виконання </w:t>
      </w:r>
      <w:r>
        <w:rPr>
          <w:bCs/>
          <w:color w:val="000000"/>
          <w:lang w:val="uk-UA"/>
        </w:rPr>
        <w:t xml:space="preserve">заходів </w:t>
      </w:r>
      <w:r w:rsidRPr="002734F4">
        <w:rPr>
          <w:bCs/>
          <w:color w:val="000000"/>
          <w:lang w:val="uk-UA"/>
        </w:rPr>
        <w:t xml:space="preserve">програми </w:t>
      </w:r>
      <w:r>
        <w:rPr>
          <w:bCs/>
          <w:color w:val="000000"/>
          <w:lang w:val="uk-UA"/>
        </w:rPr>
        <w:t>є:</w:t>
      </w:r>
    </w:p>
    <w:p w:rsidR="006E434C" w:rsidRDefault="006E434C" w:rsidP="006E434C">
      <w:pPr>
        <w:pStyle w:val="a7"/>
        <w:spacing w:before="0" w:beforeAutospacing="0" w:after="0" w:afterAutospacing="0" w:line="276" w:lineRule="auto"/>
        <w:ind w:right="-143"/>
        <w:jc w:val="both"/>
        <w:rPr>
          <w:bCs/>
          <w:color w:val="000000"/>
          <w:lang w:val="uk-UA"/>
        </w:rPr>
      </w:pPr>
    </w:p>
    <w:tbl>
      <w:tblPr>
        <w:tblStyle w:val="a6"/>
        <w:tblW w:w="0" w:type="auto"/>
        <w:tblLook w:val="04A0" w:firstRow="1" w:lastRow="0" w:firstColumn="1" w:lastColumn="0" w:noHBand="0" w:noVBand="1"/>
      </w:tblPr>
      <w:tblGrid>
        <w:gridCol w:w="1988"/>
        <w:gridCol w:w="2004"/>
        <w:gridCol w:w="2004"/>
        <w:gridCol w:w="2127"/>
        <w:gridCol w:w="1731"/>
      </w:tblGrid>
      <w:tr w:rsidR="006E434C" w:rsidTr="00CB4780">
        <w:tc>
          <w:tcPr>
            <w:tcW w:w="1988" w:type="dxa"/>
          </w:tcPr>
          <w:p w:rsidR="006E434C" w:rsidRPr="002734F4" w:rsidRDefault="006E434C" w:rsidP="00CB4780">
            <w:pPr>
              <w:pStyle w:val="a7"/>
              <w:spacing w:before="0" w:beforeAutospacing="0" w:after="0" w:afterAutospacing="0" w:line="276" w:lineRule="auto"/>
              <w:ind w:right="-143"/>
              <w:jc w:val="both"/>
              <w:rPr>
                <w:b/>
                <w:bCs/>
                <w:color w:val="000000"/>
                <w:sz w:val="20"/>
                <w:szCs w:val="20"/>
              </w:rPr>
            </w:pPr>
            <w:proofErr w:type="spellStart"/>
            <w:r w:rsidRPr="002734F4">
              <w:rPr>
                <w:b/>
                <w:bCs/>
                <w:color w:val="000000"/>
                <w:sz w:val="20"/>
                <w:szCs w:val="20"/>
              </w:rPr>
              <w:t>Завдання</w:t>
            </w:r>
            <w:proofErr w:type="spellEnd"/>
          </w:p>
        </w:tc>
        <w:tc>
          <w:tcPr>
            <w:tcW w:w="2004" w:type="dxa"/>
          </w:tcPr>
          <w:p w:rsidR="006E434C" w:rsidRDefault="006E434C" w:rsidP="00CB4780">
            <w:pPr>
              <w:pStyle w:val="a7"/>
              <w:spacing w:before="0" w:beforeAutospacing="0" w:after="0" w:afterAutospacing="0" w:line="276" w:lineRule="auto"/>
              <w:ind w:right="-143"/>
              <w:jc w:val="both"/>
              <w:rPr>
                <w:b/>
                <w:bCs/>
                <w:color w:val="000000"/>
                <w:sz w:val="20"/>
                <w:szCs w:val="20"/>
              </w:rPr>
            </w:pPr>
            <w:proofErr w:type="spellStart"/>
            <w:r w:rsidRPr="002734F4">
              <w:rPr>
                <w:b/>
                <w:bCs/>
                <w:color w:val="000000"/>
                <w:sz w:val="20"/>
                <w:szCs w:val="20"/>
              </w:rPr>
              <w:t>Показник</w:t>
            </w:r>
            <w:proofErr w:type="spellEnd"/>
            <w:r w:rsidRPr="002734F4">
              <w:rPr>
                <w:b/>
                <w:bCs/>
                <w:color w:val="000000"/>
                <w:sz w:val="20"/>
                <w:szCs w:val="20"/>
              </w:rPr>
              <w:t xml:space="preserve"> </w:t>
            </w:r>
          </w:p>
          <w:p w:rsidR="006E434C" w:rsidRPr="002734F4" w:rsidRDefault="006E434C" w:rsidP="00CB4780">
            <w:pPr>
              <w:pStyle w:val="a7"/>
              <w:spacing w:before="0" w:beforeAutospacing="0" w:after="0" w:afterAutospacing="0" w:line="276" w:lineRule="auto"/>
              <w:ind w:right="-143"/>
              <w:jc w:val="both"/>
              <w:rPr>
                <w:b/>
                <w:bCs/>
                <w:color w:val="000000"/>
                <w:sz w:val="20"/>
                <w:szCs w:val="20"/>
              </w:rPr>
            </w:pPr>
            <w:proofErr w:type="spellStart"/>
            <w:r w:rsidRPr="002734F4">
              <w:rPr>
                <w:b/>
                <w:bCs/>
                <w:color w:val="000000"/>
                <w:sz w:val="20"/>
                <w:szCs w:val="20"/>
              </w:rPr>
              <w:t>витрат</w:t>
            </w:r>
            <w:proofErr w:type="spellEnd"/>
          </w:p>
        </w:tc>
        <w:tc>
          <w:tcPr>
            <w:tcW w:w="2004" w:type="dxa"/>
          </w:tcPr>
          <w:p w:rsidR="006E434C" w:rsidRDefault="006E434C" w:rsidP="00CB4780">
            <w:pPr>
              <w:pStyle w:val="a7"/>
              <w:spacing w:before="0" w:beforeAutospacing="0" w:after="0" w:afterAutospacing="0" w:line="276" w:lineRule="auto"/>
              <w:ind w:right="-143"/>
              <w:jc w:val="both"/>
              <w:rPr>
                <w:b/>
                <w:bCs/>
                <w:color w:val="000000"/>
                <w:sz w:val="20"/>
                <w:szCs w:val="20"/>
              </w:rPr>
            </w:pPr>
            <w:proofErr w:type="spellStart"/>
            <w:r w:rsidRPr="002734F4">
              <w:rPr>
                <w:b/>
                <w:bCs/>
                <w:color w:val="000000"/>
                <w:sz w:val="20"/>
                <w:szCs w:val="20"/>
              </w:rPr>
              <w:t>Показник</w:t>
            </w:r>
            <w:proofErr w:type="spellEnd"/>
            <w:r w:rsidRPr="002734F4">
              <w:rPr>
                <w:b/>
                <w:bCs/>
                <w:color w:val="000000"/>
                <w:sz w:val="20"/>
                <w:szCs w:val="20"/>
              </w:rPr>
              <w:t xml:space="preserve"> </w:t>
            </w:r>
          </w:p>
          <w:p w:rsidR="006E434C" w:rsidRPr="002734F4" w:rsidRDefault="006E434C" w:rsidP="00CB4780">
            <w:pPr>
              <w:pStyle w:val="a7"/>
              <w:spacing w:before="0" w:beforeAutospacing="0" w:after="0" w:afterAutospacing="0" w:line="276" w:lineRule="auto"/>
              <w:ind w:right="-143"/>
              <w:jc w:val="both"/>
              <w:rPr>
                <w:b/>
                <w:bCs/>
                <w:color w:val="000000"/>
                <w:sz w:val="20"/>
                <w:szCs w:val="20"/>
              </w:rPr>
            </w:pPr>
            <w:r w:rsidRPr="002734F4">
              <w:rPr>
                <w:b/>
                <w:bCs/>
                <w:color w:val="000000"/>
                <w:sz w:val="20"/>
                <w:szCs w:val="20"/>
              </w:rPr>
              <w:t>продукту</w:t>
            </w:r>
          </w:p>
        </w:tc>
        <w:tc>
          <w:tcPr>
            <w:tcW w:w="2127" w:type="dxa"/>
          </w:tcPr>
          <w:p w:rsidR="006E434C" w:rsidRPr="002734F4" w:rsidRDefault="006E434C" w:rsidP="00CB4780">
            <w:pPr>
              <w:pStyle w:val="a7"/>
              <w:spacing w:before="0" w:beforeAutospacing="0" w:after="0" w:afterAutospacing="0" w:line="276" w:lineRule="auto"/>
              <w:ind w:right="-143"/>
              <w:jc w:val="both"/>
              <w:rPr>
                <w:b/>
                <w:bCs/>
                <w:color w:val="000000"/>
                <w:sz w:val="20"/>
                <w:szCs w:val="20"/>
              </w:rPr>
            </w:pPr>
            <w:proofErr w:type="spellStart"/>
            <w:r w:rsidRPr="002734F4">
              <w:rPr>
                <w:b/>
                <w:bCs/>
                <w:color w:val="000000"/>
                <w:sz w:val="20"/>
                <w:szCs w:val="20"/>
              </w:rPr>
              <w:t>Показник</w:t>
            </w:r>
            <w:proofErr w:type="spellEnd"/>
            <w:r w:rsidRPr="002734F4">
              <w:rPr>
                <w:b/>
                <w:bCs/>
                <w:color w:val="000000"/>
                <w:sz w:val="20"/>
                <w:szCs w:val="20"/>
              </w:rPr>
              <w:t xml:space="preserve"> </w:t>
            </w:r>
            <w:proofErr w:type="spellStart"/>
            <w:r w:rsidRPr="002734F4">
              <w:rPr>
                <w:b/>
                <w:bCs/>
                <w:color w:val="000000"/>
                <w:sz w:val="20"/>
                <w:szCs w:val="20"/>
              </w:rPr>
              <w:t>ефективності</w:t>
            </w:r>
            <w:proofErr w:type="spellEnd"/>
          </w:p>
        </w:tc>
        <w:tc>
          <w:tcPr>
            <w:tcW w:w="1731" w:type="dxa"/>
          </w:tcPr>
          <w:p w:rsidR="006E434C" w:rsidRDefault="006E434C" w:rsidP="00CB4780">
            <w:pPr>
              <w:pStyle w:val="a7"/>
              <w:spacing w:before="0" w:beforeAutospacing="0" w:after="0" w:afterAutospacing="0" w:line="276" w:lineRule="auto"/>
              <w:ind w:right="-143"/>
              <w:jc w:val="both"/>
              <w:rPr>
                <w:b/>
                <w:bCs/>
                <w:color w:val="000000"/>
                <w:sz w:val="20"/>
                <w:szCs w:val="20"/>
              </w:rPr>
            </w:pPr>
            <w:proofErr w:type="spellStart"/>
            <w:r w:rsidRPr="002734F4">
              <w:rPr>
                <w:b/>
                <w:bCs/>
                <w:color w:val="000000"/>
                <w:sz w:val="20"/>
                <w:szCs w:val="20"/>
              </w:rPr>
              <w:t>Показник</w:t>
            </w:r>
            <w:proofErr w:type="spellEnd"/>
            <w:r w:rsidRPr="002734F4">
              <w:rPr>
                <w:b/>
                <w:bCs/>
                <w:color w:val="000000"/>
                <w:sz w:val="20"/>
                <w:szCs w:val="20"/>
              </w:rPr>
              <w:t xml:space="preserve"> </w:t>
            </w:r>
          </w:p>
          <w:p w:rsidR="006E434C" w:rsidRPr="002734F4" w:rsidRDefault="006E434C" w:rsidP="00CB4780">
            <w:pPr>
              <w:pStyle w:val="a7"/>
              <w:spacing w:before="0" w:beforeAutospacing="0" w:after="0" w:afterAutospacing="0" w:line="276" w:lineRule="auto"/>
              <w:ind w:right="-143"/>
              <w:jc w:val="both"/>
              <w:rPr>
                <w:b/>
                <w:bCs/>
                <w:color w:val="000000"/>
                <w:sz w:val="20"/>
                <w:szCs w:val="20"/>
              </w:rPr>
            </w:pPr>
            <w:proofErr w:type="spellStart"/>
            <w:r w:rsidRPr="002734F4">
              <w:rPr>
                <w:b/>
                <w:bCs/>
                <w:color w:val="000000"/>
                <w:sz w:val="20"/>
                <w:szCs w:val="20"/>
              </w:rPr>
              <w:t>якості</w:t>
            </w:r>
            <w:proofErr w:type="spellEnd"/>
          </w:p>
        </w:tc>
      </w:tr>
      <w:tr w:rsidR="006E434C" w:rsidRPr="00DB2AC9" w:rsidTr="00CB4780">
        <w:tc>
          <w:tcPr>
            <w:tcW w:w="1988" w:type="dxa"/>
          </w:tcPr>
          <w:p w:rsidR="006E434C" w:rsidRPr="002734F4" w:rsidRDefault="006E434C" w:rsidP="00CB4780">
            <w:pPr>
              <w:pStyle w:val="a7"/>
              <w:spacing w:before="0" w:beforeAutospacing="0" w:after="0" w:afterAutospacing="0" w:line="276" w:lineRule="auto"/>
              <w:ind w:right="71"/>
              <w:rPr>
                <w:bCs/>
                <w:color w:val="000000"/>
                <w:sz w:val="20"/>
                <w:szCs w:val="20"/>
              </w:rPr>
            </w:pPr>
            <w:r w:rsidRPr="002734F4">
              <w:rPr>
                <w:bCs/>
                <w:color w:val="000000"/>
                <w:sz w:val="20"/>
                <w:szCs w:val="20"/>
              </w:rPr>
              <w:t xml:space="preserve">1. </w:t>
            </w:r>
            <w:proofErr w:type="spellStart"/>
            <w:proofErr w:type="gramStart"/>
            <w:r w:rsidRPr="002F06A5">
              <w:rPr>
                <w:bCs/>
                <w:color w:val="000000"/>
                <w:sz w:val="20"/>
                <w:szCs w:val="20"/>
              </w:rPr>
              <w:t>П</w:t>
            </w:r>
            <w:proofErr w:type="gramEnd"/>
            <w:r w:rsidRPr="002F06A5">
              <w:rPr>
                <w:bCs/>
                <w:color w:val="000000"/>
                <w:sz w:val="20"/>
                <w:szCs w:val="20"/>
              </w:rPr>
              <w:t>ідвищення</w:t>
            </w:r>
            <w:proofErr w:type="spellEnd"/>
            <w:r w:rsidRPr="002F06A5">
              <w:rPr>
                <w:bCs/>
                <w:color w:val="000000"/>
                <w:sz w:val="20"/>
                <w:szCs w:val="20"/>
              </w:rPr>
              <w:t xml:space="preserve"> </w:t>
            </w:r>
            <w:proofErr w:type="spellStart"/>
            <w:r w:rsidRPr="002F06A5">
              <w:rPr>
                <w:bCs/>
                <w:color w:val="000000"/>
                <w:sz w:val="20"/>
                <w:szCs w:val="20"/>
              </w:rPr>
              <w:t>рівня</w:t>
            </w:r>
            <w:proofErr w:type="spellEnd"/>
            <w:r w:rsidRPr="002F06A5">
              <w:rPr>
                <w:bCs/>
                <w:color w:val="000000"/>
                <w:sz w:val="20"/>
                <w:szCs w:val="20"/>
              </w:rPr>
              <w:t xml:space="preserve"> </w:t>
            </w:r>
            <w:proofErr w:type="spellStart"/>
            <w:r w:rsidRPr="002F06A5">
              <w:rPr>
                <w:bCs/>
                <w:color w:val="000000"/>
                <w:sz w:val="20"/>
                <w:szCs w:val="20"/>
              </w:rPr>
              <w:t>обізнаності</w:t>
            </w:r>
            <w:proofErr w:type="spellEnd"/>
            <w:r w:rsidRPr="002F06A5">
              <w:rPr>
                <w:bCs/>
                <w:color w:val="000000"/>
                <w:sz w:val="20"/>
                <w:szCs w:val="20"/>
              </w:rPr>
              <w:t xml:space="preserve"> про </w:t>
            </w:r>
            <w:proofErr w:type="spellStart"/>
            <w:r w:rsidRPr="002F06A5">
              <w:rPr>
                <w:bCs/>
                <w:color w:val="000000"/>
                <w:sz w:val="20"/>
                <w:szCs w:val="20"/>
              </w:rPr>
              <w:t>туристичний</w:t>
            </w:r>
            <w:proofErr w:type="spellEnd"/>
            <w:r w:rsidRPr="002F06A5">
              <w:rPr>
                <w:bCs/>
                <w:color w:val="000000"/>
                <w:sz w:val="20"/>
                <w:szCs w:val="20"/>
              </w:rPr>
              <w:t xml:space="preserve"> </w:t>
            </w:r>
            <w:proofErr w:type="spellStart"/>
            <w:r w:rsidRPr="002F06A5">
              <w:rPr>
                <w:bCs/>
                <w:color w:val="000000"/>
                <w:sz w:val="20"/>
                <w:szCs w:val="20"/>
              </w:rPr>
              <w:t>потенціал</w:t>
            </w:r>
            <w:proofErr w:type="spellEnd"/>
            <w:r w:rsidRPr="002F06A5">
              <w:rPr>
                <w:bCs/>
                <w:color w:val="000000"/>
                <w:sz w:val="20"/>
                <w:szCs w:val="20"/>
              </w:rPr>
              <w:t xml:space="preserve"> </w:t>
            </w:r>
            <w:proofErr w:type="spellStart"/>
            <w:r w:rsidRPr="002F06A5">
              <w:rPr>
                <w:bCs/>
                <w:color w:val="000000"/>
                <w:sz w:val="20"/>
                <w:szCs w:val="20"/>
              </w:rPr>
              <w:t>територіальної</w:t>
            </w:r>
            <w:proofErr w:type="spellEnd"/>
            <w:r w:rsidRPr="002F06A5">
              <w:rPr>
                <w:bCs/>
                <w:color w:val="000000"/>
                <w:sz w:val="20"/>
                <w:szCs w:val="20"/>
              </w:rPr>
              <w:t xml:space="preserve"> </w:t>
            </w:r>
            <w:proofErr w:type="spellStart"/>
            <w:r w:rsidRPr="002F06A5">
              <w:rPr>
                <w:bCs/>
                <w:color w:val="000000"/>
                <w:sz w:val="20"/>
                <w:szCs w:val="20"/>
              </w:rPr>
              <w:t>громади</w:t>
            </w:r>
            <w:proofErr w:type="spellEnd"/>
            <w:r w:rsidRPr="002F06A5">
              <w:rPr>
                <w:bCs/>
                <w:color w:val="000000"/>
                <w:sz w:val="20"/>
                <w:szCs w:val="20"/>
              </w:rPr>
              <w:t>;</w:t>
            </w:r>
          </w:p>
        </w:tc>
        <w:tc>
          <w:tcPr>
            <w:tcW w:w="2004" w:type="dxa"/>
          </w:tcPr>
          <w:p w:rsidR="006E434C" w:rsidRPr="006D041D" w:rsidRDefault="006E434C" w:rsidP="00CB4780">
            <w:pPr>
              <w:pStyle w:val="a7"/>
              <w:spacing w:before="0" w:beforeAutospacing="0" w:after="0" w:afterAutospacing="0" w:line="276" w:lineRule="auto"/>
              <w:ind w:right="17"/>
              <w:jc w:val="both"/>
              <w:rPr>
                <w:bCs/>
                <w:color w:val="000000"/>
                <w:sz w:val="16"/>
                <w:szCs w:val="16"/>
              </w:rPr>
            </w:pPr>
            <w:r>
              <w:rPr>
                <w:bCs/>
                <w:color w:val="000000"/>
                <w:sz w:val="16"/>
                <w:szCs w:val="16"/>
              </w:rPr>
              <w:t xml:space="preserve">2) </w:t>
            </w:r>
            <w:proofErr w:type="spellStart"/>
            <w:r>
              <w:rPr>
                <w:bCs/>
                <w:color w:val="000000"/>
                <w:sz w:val="16"/>
                <w:szCs w:val="16"/>
              </w:rPr>
              <w:t>Витрати</w:t>
            </w:r>
            <w:proofErr w:type="spellEnd"/>
            <w:r>
              <w:rPr>
                <w:bCs/>
                <w:color w:val="000000"/>
                <w:sz w:val="16"/>
                <w:szCs w:val="16"/>
              </w:rPr>
              <w:t xml:space="preserve"> </w:t>
            </w:r>
            <w:proofErr w:type="spellStart"/>
            <w:r>
              <w:rPr>
                <w:bCs/>
                <w:color w:val="000000"/>
                <w:sz w:val="16"/>
                <w:szCs w:val="16"/>
              </w:rPr>
              <w:t>коштів</w:t>
            </w:r>
            <w:proofErr w:type="spellEnd"/>
            <w:r>
              <w:rPr>
                <w:bCs/>
                <w:color w:val="000000"/>
                <w:sz w:val="16"/>
                <w:szCs w:val="16"/>
              </w:rPr>
              <w:t xml:space="preserve"> – </w:t>
            </w:r>
            <w:r>
              <w:rPr>
                <w:bCs/>
                <w:color w:val="000000"/>
                <w:sz w:val="16"/>
                <w:szCs w:val="16"/>
                <w:lang w:val="uk-UA"/>
              </w:rPr>
              <w:t>51,00</w:t>
            </w:r>
            <w:r>
              <w:rPr>
                <w:bCs/>
                <w:color w:val="000000"/>
                <w:sz w:val="16"/>
                <w:szCs w:val="16"/>
              </w:rPr>
              <w:t xml:space="preserve"> тис</w:t>
            </w:r>
            <w:proofErr w:type="gramStart"/>
            <w:r>
              <w:rPr>
                <w:bCs/>
                <w:color w:val="000000"/>
                <w:sz w:val="16"/>
                <w:szCs w:val="16"/>
              </w:rPr>
              <w:t>.</w:t>
            </w:r>
            <w:proofErr w:type="gramEnd"/>
            <w:r>
              <w:rPr>
                <w:bCs/>
                <w:color w:val="000000"/>
                <w:sz w:val="16"/>
                <w:szCs w:val="16"/>
              </w:rPr>
              <w:t xml:space="preserve"> </w:t>
            </w:r>
            <w:proofErr w:type="spellStart"/>
            <w:proofErr w:type="gramStart"/>
            <w:r>
              <w:rPr>
                <w:bCs/>
                <w:color w:val="000000"/>
                <w:sz w:val="16"/>
                <w:szCs w:val="16"/>
              </w:rPr>
              <w:t>г</w:t>
            </w:r>
            <w:proofErr w:type="gramEnd"/>
            <w:r>
              <w:rPr>
                <w:bCs/>
                <w:color w:val="000000"/>
                <w:sz w:val="16"/>
                <w:szCs w:val="16"/>
              </w:rPr>
              <w:t>рн</w:t>
            </w:r>
            <w:proofErr w:type="spellEnd"/>
          </w:p>
        </w:tc>
        <w:tc>
          <w:tcPr>
            <w:tcW w:w="2004" w:type="dxa"/>
          </w:tcPr>
          <w:p w:rsidR="006E434C" w:rsidRDefault="006E434C" w:rsidP="00CB4780">
            <w:pPr>
              <w:pStyle w:val="a7"/>
              <w:spacing w:before="0" w:beforeAutospacing="0" w:after="0" w:afterAutospacing="0" w:line="276" w:lineRule="auto"/>
              <w:ind w:right="-143"/>
              <w:rPr>
                <w:bCs/>
                <w:color w:val="000000"/>
                <w:sz w:val="16"/>
                <w:szCs w:val="16"/>
                <w:lang w:val="uk-UA"/>
              </w:rPr>
            </w:pPr>
            <w:r>
              <w:rPr>
                <w:bCs/>
                <w:color w:val="000000"/>
                <w:sz w:val="16"/>
                <w:szCs w:val="16"/>
              </w:rPr>
              <w:t xml:space="preserve">1) </w:t>
            </w:r>
            <w:r>
              <w:rPr>
                <w:bCs/>
                <w:color w:val="000000"/>
                <w:sz w:val="16"/>
                <w:szCs w:val="16"/>
                <w:lang w:val="uk-UA"/>
              </w:rPr>
              <w:t>Кількість створених відеоматеріалів – 1</w:t>
            </w:r>
          </w:p>
          <w:p w:rsidR="006E434C" w:rsidRDefault="006E434C" w:rsidP="00CB4780">
            <w:pPr>
              <w:pStyle w:val="a7"/>
              <w:spacing w:before="0" w:beforeAutospacing="0" w:after="0" w:afterAutospacing="0" w:line="276" w:lineRule="auto"/>
              <w:ind w:right="-143"/>
              <w:rPr>
                <w:bCs/>
                <w:color w:val="000000"/>
                <w:sz w:val="16"/>
                <w:szCs w:val="16"/>
                <w:lang w:val="uk-UA"/>
              </w:rPr>
            </w:pPr>
            <w:r>
              <w:rPr>
                <w:bCs/>
                <w:color w:val="000000"/>
                <w:sz w:val="16"/>
                <w:szCs w:val="16"/>
                <w:lang w:val="uk-UA"/>
              </w:rPr>
              <w:t xml:space="preserve">2.) Кількість виготовлених буклетів - 3000 </w:t>
            </w:r>
          </w:p>
          <w:p w:rsidR="006E434C" w:rsidRDefault="006E434C" w:rsidP="00CB4780">
            <w:pPr>
              <w:pStyle w:val="a7"/>
              <w:spacing w:before="0" w:beforeAutospacing="0" w:after="0" w:afterAutospacing="0" w:line="276" w:lineRule="auto"/>
              <w:ind w:right="-143"/>
              <w:rPr>
                <w:bCs/>
                <w:color w:val="000000"/>
                <w:sz w:val="16"/>
                <w:szCs w:val="16"/>
                <w:lang w:val="uk-UA"/>
              </w:rPr>
            </w:pPr>
            <w:r>
              <w:rPr>
                <w:bCs/>
                <w:color w:val="000000"/>
                <w:sz w:val="16"/>
                <w:szCs w:val="16"/>
                <w:lang w:val="uk-UA"/>
              </w:rPr>
              <w:t>3) Кількість заходів  в яких представлено громаду в інших регіонах – 4</w:t>
            </w:r>
          </w:p>
          <w:p w:rsidR="006E434C" w:rsidRPr="0065499E" w:rsidRDefault="006E434C" w:rsidP="00CB4780">
            <w:pPr>
              <w:pStyle w:val="a7"/>
              <w:spacing w:before="0" w:beforeAutospacing="0" w:after="0" w:afterAutospacing="0" w:line="276" w:lineRule="auto"/>
              <w:ind w:right="-143"/>
              <w:rPr>
                <w:bCs/>
                <w:color w:val="000000"/>
                <w:sz w:val="16"/>
                <w:szCs w:val="16"/>
                <w:lang w:val="uk-UA"/>
              </w:rPr>
            </w:pPr>
            <w:r>
              <w:rPr>
                <w:bCs/>
                <w:color w:val="000000"/>
                <w:sz w:val="16"/>
                <w:szCs w:val="16"/>
                <w:lang w:val="uk-UA"/>
              </w:rPr>
              <w:t xml:space="preserve">4) аудиторія охоплено </w:t>
            </w:r>
            <w:r>
              <w:rPr>
                <w:bCs/>
                <w:color w:val="000000"/>
                <w:sz w:val="16"/>
                <w:szCs w:val="16"/>
                <w:lang w:val="uk-UA"/>
              </w:rPr>
              <w:lastRenderedPageBreak/>
              <w:t xml:space="preserve">рекламною продукцією – 6000 </w:t>
            </w:r>
          </w:p>
        </w:tc>
        <w:tc>
          <w:tcPr>
            <w:tcW w:w="2127" w:type="dxa"/>
          </w:tcPr>
          <w:p w:rsidR="006E434C" w:rsidRDefault="006E434C" w:rsidP="00CB4780">
            <w:pPr>
              <w:pStyle w:val="a7"/>
              <w:spacing w:before="0" w:beforeAutospacing="0" w:after="0" w:afterAutospacing="0" w:line="276" w:lineRule="auto"/>
              <w:ind w:right="-11"/>
              <w:rPr>
                <w:bCs/>
                <w:color w:val="000000"/>
                <w:sz w:val="16"/>
                <w:szCs w:val="16"/>
                <w:lang w:val="uk-UA"/>
              </w:rPr>
            </w:pPr>
            <w:r w:rsidRPr="00DB2AC9">
              <w:rPr>
                <w:bCs/>
                <w:color w:val="000000"/>
                <w:sz w:val="16"/>
                <w:szCs w:val="16"/>
                <w:lang w:val="uk-UA"/>
              </w:rPr>
              <w:lastRenderedPageBreak/>
              <w:t>1) Середні витрати</w:t>
            </w:r>
            <w:r>
              <w:rPr>
                <w:bCs/>
                <w:color w:val="000000"/>
                <w:sz w:val="16"/>
                <w:szCs w:val="16"/>
                <w:lang w:val="uk-UA"/>
              </w:rPr>
              <w:t xml:space="preserve"> </w:t>
            </w:r>
            <w:r w:rsidRPr="00DB2AC9">
              <w:rPr>
                <w:bCs/>
                <w:color w:val="000000"/>
                <w:sz w:val="16"/>
                <w:szCs w:val="16"/>
                <w:lang w:val="uk-UA"/>
              </w:rPr>
              <w:t xml:space="preserve"> </w:t>
            </w:r>
            <w:r>
              <w:rPr>
                <w:bCs/>
                <w:color w:val="000000"/>
                <w:sz w:val="16"/>
                <w:szCs w:val="16"/>
                <w:lang w:val="uk-UA"/>
              </w:rPr>
              <w:t xml:space="preserve">на інформування через </w:t>
            </w:r>
            <w:proofErr w:type="spellStart"/>
            <w:r>
              <w:rPr>
                <w:bCs/>
                <w:color w:val="000000"/>
                <w:sz w:val="16"/>
                <w:szCs w:val="16"/>
                <w:lang w:val="uk-UA"/>
              </w:rPr>
              <w:t>проморолик</w:t>
            </w:r>
            <w:proofErr w:type="spellEnd"/>
            <w:r>
              <w:rPr>
                <w:bCs/>
                <w:color w:val="000000"/>
                <w:sz w:val="16"/>
                <w:szCs w:val="16"/>
                <w:lang w:val="uk-UA"/>
              </w:rPr>
              <w:t xml:space="preserve"> одного потенційного користувача ( В./кількість запланованих переглядів, де в – вартість створення відеоролика) – 12,3 грн.</w:t>
            </w:r>
          </w:p>
          <w:p w:rsidR="006E434C" w:rsidRDefault="006E434C" w:rsidP="00CB4780">
            <w:pPr>
              <w:pStyle w:val="a7"/>
              <w:spacing w:before="0" w:beforeAutospacing="0" w:after="0" w:afterAutospacing="0" w:line="276" w:lineRule="auto"/>
              <w:ind w:right="-11"/>
              <w:rPr>
                <w:bCs/>
                <w:color w:val="000000"/>
                <w:sz w:val="16"/>
                <w:szCs w:val="16"/>
                <w:lang w:val="uk-UA"/>
              </w:rPr>
            </w:pPr>
            <w:r>
              <w:rPr>
                <w:bCs/>
                <w:color w:val="000000"/>
                <w:sz w:val="16"/>
                <w:szCs w:val="16"/>
                <w:lang w:val="uk-UA"/>
              </w:rPr>
              <w:lastRenderedPageBreak/>
              <w:t xml:space="preserve">2) середні витрати на виготовлення одного </w:t>
            </w:r>
            <w:proofErr w:type="spellStart"/>
            <w:r>
              <w:rPr>
                <w:bCs/>
                <w:color w:val="000000"/>
                <w:sz w:val="16"/>
                <w:szCs w:val="16"/>
                <w:lang w:val="uk-UA"/>
              </w:rPr>
              <w:t>буклета</w:t>
            </w:r>
            <w:proofErr w:type="spellEnd"/>
            <w:r>
              <w:rPr>
                <w:bCs/>
                <w:color w:val="000000"/>
                <w:sz w:val="16"/>
                <w:szCs w:val="16"/>
                <w:lang w:val="uk-UA"/>
              </w:rPr>
              <w:t xml:space="preserve"> – 1,66 грн.</w:t>
            </w:r>
          </w:p>
          <w:p w:rsidR="006E434C" w:rsidRPr="000162E9" w:rsidRDefault="006E434C" w:rsidP="00CB4780">
            <w:pPr>
              <w:pStyle w:val="a7"/>
              <w:spacing w:before="0" w:beforeAutospacing="0" w:after="0" w:afterAutospacing="0" w:line="276" w:lineRule="auto"/>
              <w:ind w:right="-11"/>
              <w:rPr>
                <w:bCs/>
                <w:color w:val="000000"/>
                <w:sz w:val="16"/>
                <w:szCs w:val="16"/>
              </w:rPr>
            </w:pPr>
            <w:r>
              <w:rPr>
                <w:bCs/>
                <w:color w:val="000000"/>
                <w:sz w:val="16"/>
                <w:szCs w:val="16"/>
                <w:lang w:val="uk-UA"/>
              </w:rPr>
              <w:t>3) Середні витрати на участь представників ОТГ у заходах – 1000 грн</w:t>
            </w:r>
          </w:p>
        </w:tc>
        <w:tc>
          <w:tcPr>
            <w:tcW w:w="1731" w:type="dxa"/>
          </w:tcPr>
          <w:p w:rsidR="006E434C" w:rsidRPr="00DB2AC9" w:rsidRDefault="006E434C" w:rsidP="00CB4780">
            <w:pPr>
              <w:pStyle w:val="a7"/>
              <w:spacing w:before="0" w:beforeAutospacing="0" w:after="0" w:afterAutospacing="0" w:line="276" w:lineRule="auto"/>
              <w:rPr>
                <w:bCs/>
                <w:color w:val="000000"/>
                <w:sz w:val="16"/>
                <w:szCs w:val="16"/>
                <w:lang w:val="uk-UA"/>
              </w:rPr>
            </w:pPr>
            <w:r w:rsidRPr="00DB2AC9">
              <w:rPr>
                <w:bCs/>
                <w:color w:val="000000"/>
                <w:sz w:val="16"/>
                <w:szCs w:val="16"/>
                <w:lang w:val="uk-UA"/>
              </w:rPr>
              <w:lastRenderedPageBreak/>
              <w:t xml:space="preserve">1) </w:t>
            </w:r>
            <w:r>
              <w:rPr>
                <w:bCs/>
                <w:color w:val="000000"/>
                <w:sz w:val="16"/>
                <w:szCs w:val="16"/>
                <w:lang w:val="uk-UA"/>
              </w:rPr>
              <w:t xml:space="preserve">Відношення фактичних показників кількості охопленою рекламною продукцією аудиторії до </w:t>
            </w:r>
            <w:proofErr w:type="spellStart"/>
            <w:r>
              <w:rPr>
                <w:bCs/>
                <w:color w:val="000000"/>
                <w:sz w:val="16"/>
                <w:szCs w:val="16"/>
                <w:lang w:val="uk-UA"/>
              </w:rPr>
              <w:t>зпланованої</w:t>
            </w:r>
            <w:proofErr w:type="spellEnd"/>
            <w:r>
              <w:rPr>
                <w:bCs/>
                <w:color w:val="000000"/>
                <w:sz w:val="16"/>
                <w:szCs w:val="16"/>
                <w:lang w:val="uk-UA"/>
              </w:rPr>
              <w:t xml:space="preserve"> = 100%.</w:t>
            </w:r>
          </w:p>
        </w:tc>
      </w:tr>
      <w:tr w:rsidR="006E434C" w:rsidTr="00CB4780">
        <w:tc>
          <w:tcPr>
            <w:tcW w:w="1988" w:type="dxa"/>
          </w:tcPr>
          <w:p w:rsidR="006E434C" w:rsidRDefault="006E434C" w:rsidP="00CB4780">
            <w:pPr>
              <w:pStyle w:val="a7"/>
              <w:spacing w:before="0" w:beforeAutospacing="0" w:after="0" w:afterAutospacing="0" w:line="276" w:lineRule="auto"/>
              <w:rPr>
                <w:bCs/>
                <w:color w:val="000000"/>
              </w:rPr>
            </w:pPr>
            <w:r>
              <w:rPr>
                <w:bCs/>
                <w:color w:val="000000"/>
                <w:lang w:val="uk-UA"/>
              </w:rPr>
              <w:lastRenderedPageBreak/>
              <w:t>2</w:t>
            </w:r>
            <w:r>
              <w:rPr>
                <w:bCs/>
                <w:color w:val="000000"/>
              </w:rPr>
              <w:t xml:space="preserve">. </w:t>
            </w:r>
            <w:proofErr w:type="spellStart"/>
            <w:r>
              <w:rPr>
                <w:bCs/>
                <w:color w:val="000000"/>
                <w:sz w:val="20"/>
                <w:szCs w:val="20"/>
              </w:rPr>
              <w:t>Покращ</w:t>
            </w:r>
            <w:r>
              <w:rPr>
                <w:bCs/>
                <w:color w:val="000000"/>
                <w:sz w:val="20"/>
                <w:szCs w:val="20"/>
                <w:lang w:val="uk-UA"/>
              </w:rPr>
              <w:t>ити</w:t>
            </w:r>
            <w:proofErr w:type="spellEnd"/>
            <w:r>
              <w:rPr>
                <w:bCs/>
                <w:color w:val="000000"/>
                <w:sz w:val="20"/>
                <w:szCs w:val="20"/>
                <w:lang w:val="uk-UA"/>
              </w:rPr>
              <w:t xml:space="preserve"> </w:t>
            </w:r>
            <w:r>
              <w:rPr>
                <w:bCs/>
                <w:color w:val="000000"/>
                <w:sz w:val="20"/>
                <w:szCs w:val="20"/>
              </w:rPr>
              <w:t xml:space="preserve"> </w:t>
            </w:r>
            <w:proofErr w:type="spellStart"/>
            <w:r>
              <w:rPr>
                <w:bCs/>
                <w:color w:val="000000"/>
                <w:sz w:val="20"/>
                <w:szCs w:val="20"/>
              </w:rPr>
              <w:t>якісн</w:t>
            </w:r>
            <w:r>
              <w:rPr>
                <w:bCs/>
                <w:color w:val="000000"/>
                <w:sz w:val="20"/>
                <w:szCs w:val="20"/>
                <w:lang w:val="uk-UA"/>
              </w:rPr>
              <w:t>ий</w:t>
            </w:r>
            <w:proofErr w:type="spellEnd"/>
            <w:r>
              <w:rPr>
                <w:bCs/>
                <w:color w:val="000000"/>
                <w:sz w:val="20"/>
                <w:szCs w:val="20"/>
              </w:rPr>
              <w:t xml:space="preserve"> стан</w:t>
            </w:r>
            <w:r w:rsidRPr="002F06A5">
              <w:rPr>
                <w:bCs/>
                <w:color w:val="000000"/>
                <w:sz w:val="20"/>
                <w:szCs w:val="20"/>
              </w:rPr>
              <w:t xml:space="preserve"> </w:t>
            </w:r>
            <w:proofErr w:type="spellStart"/>
            <w:r w:rsidRPr="002F06A5">
              <w:rPr>
                <w:bCs/>
                <w:color w:val="000000"/>
                <w:sz w:val="20"/>
                <w:szCs w:val="20"/>
              </w:rPr>
              <w:t>туристично-рекреаційних</w:t>
            </w:r>
            <w:proofErr w:type="spellEnd"/>
            <w:r w:rsidRPr="002F06A5">
              <w:rPr>
                <w:bCs/>
                <w:color w:val="000000"/>
                <w:sz w:val="20"/>
                <w:szCs w:val="20"/>
              </w:rPr>
              <w:t xml:space="preserve"> </w:t>
            </w:r>
            <w:proofErr w:type="spellStart"/>
            <w:r w:rsidRPr="002F06A5">
              <w:rPr>
                <w:bCs/>
                <w:color w:val="000000"/>
                <w:sz w:val="20"/>
                <w:szCs w:val="20"/>
              </w:rPr>
              <w:t>територій</w:t>
            </w:r>
            <w:proofErr w:type="spellEnd"/>
            <w:r w:rsidRPr="002F06A5">
              <w:rPr>
                <w:bCs/>
                <w:color w:val="000000"/>
                <w:sz w:val="20"/>
                <w:szCs w:val="20"/>
              </w:rPr>
              <w:t xml:space="preserve"> та </w:t>
            </w:r>
            <w:proofErr w:type="spellStart"/>
            <w:r w:rsidRPr="002F06A5">
              <w:rPr>
                <w:bCs/>
                <w:color w:val="000000"/>
                <w:sz w:val="20"/>
                <w:szCs w:val="20"/>
              </w:rPr>
              <w:t>об’єкті</w:t>
            </w:r>
            <w:proofErr w:type="gramStart"/>
            <w:r w:rsidRPr="002F06A5">
              <w:rPr>
                <w:bCs/>
                <w:color w:val="000000"/>
                <w:sz w:val="20"/>
                <w:szCs w:val="20"/>
              </w:rPr>
              <w:t>в</w:t>
            </w:r>
            <w:proofErr w:type="spellEnd"/>
            <w:proofErr w:type="gramEnd"/>
            <w:r w:rsidRPr="002F06A5">
              <w:rPr>
                <w:bCs/>
                <w:color w:val="000000"/>
                <w:sz w:val="20"/>
                <w:szCs w:val="20"/>
              </w:rPr>
              <w:t xml:space="preserve"> благоустрою, </w:t>
            </w:r>
            <w:proofErr w:type="spellStart"/>
            <w:r w:rsidRPr="002F06A5">
              <w:rPr>
                <w:bCs/>
                <w:color w:val="000000"/>
                <w:sz w:val="20"/>
                <w:szCs w:val="20"/>
              </w:rPr>
              <w:t>які</w:t>
            </w:r>
            <w:proofErr w:type="spellEnd"/>
            <w:r w:rsidRPr="002F06A5">
              <w:rPr>
                <w:bCs/>
                <w:color w:val="000000"/>
                <w:sz w:val="20"/>
                <w:szCs w:val="20"/>
              </w:rPr>
              <w:t xml:space="preserve"> </w:t>
            </w:r>
            <w:proofErr w:type="spellStart"/>
            <w:r w:rsidRPr="002F06A5">
              <w:rPr>
                <w:bCs/>
                <w:color w:val="000000"/>
                <w:sz w:val="20"/>
                <w:szCs w:val="20"/>
              </w:rPr>
              <w:t>впливають</w:t>
            </w:r>
            <w:proofErr w:type="spellEnd"/>
            <w:r w:rsidRPr="002F06A5">
              <w:rPr>
                <w:bCs/>
                <w:color w:val="000000"/>
                <w:sz w:val="20"/>
                <w:szCs w:val="20"/>
              </w:rPr>
              <w:t xml:space="preserve"> на </w:t>
            </w:r>
            <w:proofErr w:type="spellStart"/>
            <w:r w:rsidRPr="002F06A5">
              <w:rPr>
                <w:bCs/>
                <w:color w:val="000000"/>
                <w:sz w:val="20"/>
                <w:szCs w:val="20"/>
              </w:rPr>
              <w:t>туристичну</w:t>
            </w:r>
            <w:proofErr w:type="spellEnd"/>
            <w:r w:rsidRPr="002F06A5">
              <w:rPr>
                <w:bCs/>
                <w:color w:val="000000"/>
                <w:sz w:val="20"/>
                <w:szCs w:val="20"/>
              </w:rPr>
              <w:t xml:space="preserve"> </w:t>
            </w:r>
            <w:proofErr w:type="spellStart"/>
            <w:r w:rsidRPr="002F06A5">
              <w:rPr>
                <w:bCs/>
                <w:color w:val="000000"/>
                <w:sz w:val="20"/>
                <w:szCs w:val="20"/>
              </w:rPr>
              <w:t>привабливість</w:t>
            </w:r>
            <w:proofErr w:type="spellEnd"/>
            <w:r w:rsidRPr="002F06A5">
              <w:rPr>
                <w:bCs/>
                <w:color w:val="000000"/>
                <w:sz w:val="20"/>
                <w:szCs w:val="20"/>
              </w:rPr>
              <w:t xml:space="preserve"> </w:t>
            </w:r>
            <w:proofErr w:type="spellStart"/>
            <w:r w:rsidRPr="002F06A5">
              <w:rPr>
                <w:bCs/>
                <w:color w:val="000000"/>
                <w:sz w:val="20"/>
                <w:szCs w:val="20"/>
              </w:rPr>
              <w:t>громади</w:t>
            </w:r>
            <w:proofErr w:type="spellEnd"/>
            <w:r w:rsidRPr="002F06A5">
              <w:rPr>
                <w:bCs/>
                <w:color w:val="000000"/>
                <w:sz w:val="20"/>
                <w:szCs w:val="20"/>
              </w:rPr>
              <w:t>.</w:t>
            </w:r>
          </w:p>
        </w:tc>
        <w:tc>
          <w:tcPr>
            <w:tcW w:w="2004" w:type="dxa"/>
          </w:tcPr>
          <w:p w:rsidR="006E434C" w:rsidRDefault="006E434C" w:rsidP="00CB4780">
            <w:pPr>
              <w:pStyle w:val="a7"/>
              <w:spacing w:before="0" w:beforeAutospacing="0" w:after="0" w:afterAutospacing="0" w:line="276" w:lineRule="auto"/>
              <w:ind w:right="13"/>
              <w:jc w:val="both"/>
              <w:rPr>
                <w:bCs/>
                <w:color w:val="000000"/>
                <w:sz w:val="16"/>
                <w:szCs w:val="16"/>
              </w:rPr>
            </w:pPr>
            <w:r>
              <w:rPr>
                <w:bCs/>
                <w:color w:val="000000"/>
                <w:sz w:val="16"/>
                <w:szCs w:val="16"/>
              </w:rPr>
              <w:t xml:space="preserve">1) </w:t>
            </w:r>
            <w:proofErr w:type="spellStart"/>
            <w:r>
              <w:rPr>
                <w:bCs/>
                <w:color w:val="000000"/>
                <w:sz w:val="16"/>
                <w:szCs w:val="16"/>
              </w:rPr>
              <w:t>Кількість</w:t>
            </w:r>
            <w:proofErr w:type="spellEnd"/>
            <w:r>
              <w:rPr>
                <w:bCs/>
                <w:color w:val="000000"/>
                <w:sz w:val="16"/>
                <w:szCs w:val="16"/>
              </w:rPr>
              <w:t xml:space="preserve"> </w:t>
            </w:r>
            <w:proofErr w:type="spellStart"/>
            <w:r>
              <w:rPr>
                <w:bCs/>
                <w:color w:val="000000"/>
                <w:sz w:val="16"/>
                <w:szCs w:val="16"/>
              </w:rPr>
              <w:t>затрачених</w:t>
            </w:r>
            <w:proofErr w:type="spellEnd"/>
            <w:r>
              <w:rPr>
                <w:bCs/>
                <w:color w:val="000000"/>
                <w:sz w:val="16"/>
                <w:szCs w:val="16"/>
              </w:rPr>
              <w:t xml:space="preserve"> </w:t>
            </w:r>
            <w:proofErr w:type="spellStart"/>
            <w:r>
              <w:rPr>
                <w:bCs/>
                <w:color w:val="000000"/>
                <w:sz w:val="16"/>
                <w:szCs w:val="16"/>
              </w:rPr>
              <w:t>коштів</w:t>
            </w:r>
            <w:proofErr w:type="spellEnd"/>
            <w:r>
              <w:rPr>
                <w:bCs/>
                <w:color w:val="000000"/>
                <w:sz w:val="16"/>
                <w:szCs w:val="16"/>
              </w:rPr>
              <w:t xml:space="preserve"> –</w:t>
            </w:r>
            <w:r>
              <w:rPr>
                <w:bCs/>
                <w:color w:val="000000"/>
                <w:sz w:val="16"/>
                <w:szCs w:val="16"/>
                <w:lang w:val="uk-UA"/>
              </w:rPr>
              <w:t xml:space="preserve"> 24</w:t>
            </w:r>
            <w:r>
              <w:rPr>
                <w:bCs/>
                <w:color w:val="000000"/>
                <w:sz w:val="16"/>
                <w:szCs w:val="16"/>
              </w:rPr>
              <w:t xml:space="preserve"> тис</w:t>
            </w:r>
            <w:proofErr w:type="gramStart"/>
            <w:r>
              <w:rPr>
                <w:bCs/>
                <w:color w:val="000000"/>
                <w:sz w:val="16"/>
                <w:szCs w:val="16"/>
              </w:rPr>
              <w:t>.</w:t>
            </w:r>
            <w:proofErr w:type="gramEnd"/>
            <w:r>
              <w:rPr>
                <w:bCs/>
                <w:color w:val="000000"/>
                <w:sz w:val="16"/>
                <w:szCs w:val="16"/>
              </w:rPr>
              <w:t xml:space="preserve"> </w:t>
            </w:r>
            <w:proofErr w:type="gramStart"/>
            <w:r>
              <w:rPr>
                <w:bCs/>
                <w:color w:val="000000"/>
                <w:sz w:val="16"/>
                <w:szCs w:val="16"/>
              </w:rPr>
              <w:t>г</w:t>
            </w:r>
            <w:proofErr w:type="gramEnd"/>
            <w:r>
              <w:rPr>
                <w:bCs/>
                <w:color w:val="000000"/>
                <w:sz w:val="16"/>
                <w:szCs w:val="16"/>
              </w:rPr>
              <w:t>рн.</w:t>
            </w:r>
          </w:p>
          <w:p w:rsidR="006E434C" w:rsidRPr="006D041D" w:rsidRDefault="006E434C" w:rsidP="00CB4780">
            <w:pPr>
              <w:pStyle w:val="a7"/>
              <w:spacing w:before="0" w:beforeAutospacing="0" w:after="0" w:afterAutospacing="0" w:line="276" w:lineRule="auto"/>
              <w:ind w:right="12"/>
              <w:jc w:val="both"/>
              <w:rPr>
                <w:bCs/>
                <w:color w:val="000000"/>
                <w:sz w:val="16"/>
                <w:szCs w:val="16"/>
              </w:rPr>
            </w:pPr>
          </w:p>
        </w:tc>
        <w:tc>
          <w:tcPr>
            <w:tcW w:w="2004" w:type="dxa"/>
          </w:tcPr>
          <w:p w:rsidR="006E434C" w:rsidRPr="00362861" w:rsidRDefault="006E434C" w:rsidP="00CB4780">
            <w:pPr>
              <w:pStyle w:val="a7"/>
              <w:spacing w:before="0" w:beforeAutospacing="0" w:after="0" w:afterAutospacing="0" w:line="276" w:lineRule="auto"/>
              <w:jc w:val="both"/>
              <w:rPr>
                <w:bCs/>
                <w:color w:val="000000"/>
                <w:sz w:val="16"/>
                <w:szCs w:val="16"/>
                <w:lang w:val="uk-UA"/>
              </w:rPr>
            </w:pPr>
            <w:r>
              <w:rPr>
                <w:bCs/>
                <w:color w:val="000000"/>
                <w:sz w:val="16"/>
                <w:szCs w:val="16"/>
              </w:rPr>
              <w:t xml:space="preserve">1) </w:t>
            </w:r>
            <w:proofErr w:type="spellStart"/>
            <w:r>
              <w:rPr>
                <w:bCs/>
                <w:color w:val="000000"/>
                <w:sz w:val="16"/>
                <w:szCs w:val="16"/>
              </w:rPr>
              <w:t>Кількість</w:t>
            </w:r>
            <w:proofErr w:type="spellEnd"/>
            <w:r>
              <w:rPr>
                <w:bCs/>
                <w:color w:val="000000"/>
                <w:sz w:val="16"/>
                <w:szCs w:val="16"/>
              </w:rPr>
              <w:t xml:space="preserve"> </w:t>
            </w:r>
            <w:r>
              <w:rPr>
                <w:bCs/>
                <w:color w:val="000000"/>
                <w:sz w:val="16"/>
                <w:szCs w:val="16"/>
                <w:lang w:val="uk-UA"/>
              </w:rPr>
              <w:t xml:space="preserve">покращених туристичних об’єктів, -4 </w:t>
            </w:r>
          </w:p>
        </w:tc>
        <w:tc>
          <w:tcPr>
            <w:tcW w:w="2127" w:type="dxa"/>
          </w:tcPr>
          <w:p w:rsidR="006E434C" w:rsidRPr="00362861" w:rsidRDefault="006E434C" w:rsidP="00CB4780">
            <w:pPr>
              <w:pStyle w:val="a7"/>
              <w:spacing w:before="0" w:beforeAutospacing="0" w:after="0" w:afterAutospacing="0" w:line="276" w:lineRule="auto"/>
              <w:jc w:val="both"/>
              <w:rPr>
                <w:bCs/>
                <w:color w:val="000000"/>
                <w:sz w:val="16"/>
                <w:szCs w:val="16"/>
                <w:lang w:val="uk-UA"/>
              </w:rPr>
            </w:pPr>
            <w:r>
              <w:rPr>
                <w:bCs/>
                <w:color w:val="000000"/>
                <w:sz w:val="16"/>
                <w:szCs w:val="16"/>
              </w:rPr>
              <w:t xml:space="preserve">1) </w:t>
            </w:r>
            <w:proofErr w:type="spellStart"/>
            <w:r>
              <w:rPr>
                <w:bCs/>
                <w:color w:val="000000"/>
                <w:sz w:val="16"/>
                <w:szCs w:val="16"/>
              </w:rPr>
              <w:t>Середня</w:t>
            </w:r>
            <w:proofErr w:type="spellEnd"/>
            <w:r>
              <w:rPr>
                <w:bCs/>
                <w:color w:val="000000"/>
                <w:sz w:val="16"/>
                <w:szCs w:val="16"/>
              </w:rPr>
              <w:t xml:space="preserve"> </w:t>
            </w:r>
            <w:proofErr w:type="spellStart"/>
            <w:r>
              <w:rPr>
                <w:bCs/>
                <w:color w:val="000000"/>
                <w:sz w:val="16"/>
                <w:szCs w:val="16"/>
              </w:rPr>
              <w:t>вартість</w:t>
            </w:r>
            <w:proofErr w:type="spellEnd"/>
            <w:r>
              <w:rPr>
                <w:bCs/>
                <w:color w:val="000000"/>
                <w:sz w:val="16"/>
                <w:szCs w:val="16"/>
              </w:rPr>
              <w:t xml:space="preserve"> </w:t>
            </w:r>
            <w:r>
              <w:rPr>
                <w:bCs/>
                <w:color w:val="000000"/>
                <w:sz w:val="16"/>
                <w:szCs w:val="16"/>
                <w:lang w:val="uk-UA"/>
              </w:rPr>
              <w:t xml:space="preserve">робіт </w:t>
            </w:r>
            <w:proofErr w:type="gramStart"/>
            <w:r>
              <w:rPr>
                <w:bCs/>
                <w:color w:val="000000"/>
                <w:sz w:val="16"/>
                <w:szCs w:val="16"/>
                <w:lang w:val="uk-UA"/>
              </w:rPr>
              <w:t>по</w:t>
            </w:r>
            <w:proofErr w:type="gramEnd"/>
            <w:r>
              <w:rPr>
                <w:bCs/>
                <w:color w:val="000000"/>
                <w:sz w:val="16"/>
                <w:szCs w:val="16"/>
                <w:lang w:val="uk-UA"/>
              </w:rPr>
              <w:t xml:space="preserve"> благоустрою   територій та об’єктів туристичного спрямування – 6000 грн</w:t>
            </w:r>
          </w:p>
        </w:tc>
        <w:tc>
          <w:tcPr>
            <w:tcW w:w="1731" w:type="dxa"/>
          </w:tcPr>
          <w:p w:rsidR="006E434C" w:rsidRPr="00362861" w:rsidRDefault="006E434C" w:rsidP="00CB4780">
            <w:pPr>
              <w:pStyle w:val="a7"/>
              <w:spacing w:before="0" w:beforeAutospacing="0" w:after="0" w:afterAutospacing="0" w:line="276" w:lineRule="auto"/>
              <w:ind w:right="-1"/>
              <w:jc w:val="both"/>
              <w:rPr>
                <w:bCs/>
                <w:color w:val="000000"/>
                <w:sz w:val="16"/>
                <w:szCs w:val="16"/>
                <w:lang w:val="uk-UA"/>
              </w:rPr>
            </w:pPr>
            <w:r>
              <w:rPr>
                <w:bCs/>
                <w:color w:val="000000"/>
                <w:sz w:val="16"/>
                <w:szCs w:val="16"/>
              </w:rPr>
              <w:t xml:space="preserve">1) </w:t>
            </w:r>
            <w:r>
              <w:rPr>
                <w:bCs/>
                <w:color w:val="000000"/>
                <w:sz w:val="16"/>
                <w:szCs w:val="16"/>
                <w:lang w:val="uk-UA"/>
              </w:rPr>
              <w:t>Відношення кількості поновлених об’єкті</w:t>
            </w:r>
            <w:proofErr w:type="gramStart"/>
            <w:r>
              <w:rPr>
                <w:bCs/>
                <w:color w:val="000000"/>
                <w:sz w:val="16"/>
                <w:szCs w:val="16"/>
                <w:lang w:val="uk-UA"/>
              </w:rPr>
              <w:t>в</w:t>
            </w:r>
            <w:proofErr w:type="gramEnd"/>
            <w:r>
              <w:rPr>
                <w:bCs/>
                <w:color w:val="000000"/>
                <w:sz w:val="16"/>
                <w:szCs w:val="16"/>
                <w:lang w:val="uk-UA"/>
              </w:rPr>
              <w:t xml:space="preserve"> до кількості об’єктів туристичної сфери, які потребуються поновлення – 20%</w:t>
            </w:r>
          </w:p>
        </w:tc>
      </w:tr>
    </w:tbl>
    <w:p w:rsidR="006E434C" w:rsidRDefault="006E434C" w:rsidP="006E434C">
      <w:pPr>
        <w:pStyle w:val="a7"/>
        <w:spacing w:before="0" w:beforeAutospacing="0" w:after="0" w:afterAutospacing="0" w:line="276" w:lineRule="auto"/>
        <w:ind w:right="-143"/>
        <w:jc w:val="both"/>
        <w:rPr>
          <w:bCs/>
          <w:color w:val="000000"/>
          <w:lang w:val="uk-UA"/>
        </w:rPr>
      </w:pPr>
    </w:p>
    <w:p w:rsidR="006E434C" w:rsidRDefault="006E434C" w:rsidP="006E434C">
      <w:pPr>
        <w:pStyle w:val="a7"/>
        <w:spacing w:before="0" w:beforeAutospacing="0" w:after="0" w:afterAutospacing="0" w:line="276" w:lineRule="auto"/>
        <w:ind w:right="-143"/>
        <w:jc w:val="both"/>
        <w:rPr>
          <w:bCs/>
          <w:color w:val="000000"/>
          <w:lang w:val="uk-UA"/>
        </w:rPr>
      </w:pPr>
      <w:r>
        <w:rPr>
          <w:bCs/>
          <w:color w:val="000000"/>
          <w:lang w:val="uk-UA"/>
        </w:rPr>
        <w:t>Р</w:t>
      </w:r>
      <w:r w:rsidRPr="005D5D0F">
        <w:rPr>
          <w:bCs/>
          <w:color w:val="000000"/>
          <w:lang w:val="uk-UA"/>
        </w:rPr>
        <w:t>езультати</w:t>
      </w:r>
      <w:r>
        <w:rPr>
          <w:bCs/>
          <w:color w:val="000000"/>
          <w:lang w:val="uk-UA"/>
        </w:rPr>
        <w:t xml:space="preserve"> програми</w:t>
      </w:r>
      <w:r w:rsidRPr="005D5D0F">
        <w:rPr>
          <w:bCs/>
          <w:color w:val="000000"/>
          <w:lang w:val="uk-UA"/>
        </w:rPr>
        <w:t>:</w:t>
      </w:r>
    </w:p>
    <w:p w:rsidR="006E434C" w:rsidRPr="005D5D0F" w:rsidRDefault="006E434C" w:rsidP="006E434C">
      <w:pPr>
        <w:pStyle w:val="a7"/>
        <w:spacing w:before="0" w:beforeAutospacing="0" w:after="0" w:afterAutospacing="0" w:line="276" w:lineRule="auto"/>
        <w:ind w:right="-143"/>
        <w:jc w:val="both"/>
        <w:rPr>
          <w:bCs/>
          <w:color w:val="000000"/>
          <w:lang w:val="uk-UA"/>
        </w:rPr>
      </w:pPr>
    </w:p>
    <w:p w:rsidR="006E434C" w:rsidRPr="005E746D" w:rsidRDefault="006E434C" w:rsidP="006E434C">
      <w:pPr>
        <w:pStyle w:val="a7"/>
        <w:spacing w:before="0" w:beforeAutospacing="0" w:after="0" w:afterAutospacing="0"/>
        <w:ind w:right="-142"/>
        <w:jc w:val="both"/>
        <w:rPr>
          <w:bCs/>
          <w:color w:val="000000"/>
          <w:lang w:val="uk-UA"/>
        </w:rPr>
      </w:pPr>
      <w:r w:rsidRPr="005E746D">
        <w:rPr>
          <w:bCs/>
          <w:color w:val="000000"/>
          <w:lang w:val="uk-UA"/>
        </w:rPr>
        <w:t xml:space="preserve">- </w:t>
      </w:r>
      <w:r>
        <w:rPr>
          <w:bCs/>
          <w:color w:val="000000"/>
          <w:lang w:val="uk-UA"/>
        </w:rPr>
        <w:t xml:space="preserve">Виготовлено </w:t>
      </w:r>
      <w:proofErr w:type="spellStart"/>
      <w:r>
        <w:rPr>
          <w:bCs/>
          <w:color w:val="000000"/>
          <w:lang w:val="uk-UA"/>
        </w:rPr>
        <w:t>проморолик</w:t>
      </w:r>
      <w:proofErr w:type="spellEnd"/>
      <w:r>
        <w:rPr>
          <w:bCs/>
          <w:color w:val="000000"/>
          <w:lang w:val="uk-UA"/>
        </w:rPr>
        <w:t xml:space="preserve"> про туристичні можливості громади. Організовано його розповсюдження через мережу інтернет. Забезпечено 3000-ний обсяг переглядів.</w:t>
      </w:r>
    </w:p>
    <w:p w:rsidR="006E434C" w:rsidRPr="005E746D" w:rsidRDefault="006E434C" w:rsidP="006E434C">
      <w:pPr>
        <w:pStyle w:val="a7"/>
        <w:spacing w:before="0" w:beforeAutospacing="0" w:after="0" w:afterAutospacing="0"/>
        <w:ind w:right="-142"/>
        <w:jc w:val="both"/>
        <w:rPr>
          <w:bCs/>
          <w:color w:val="000000"/>
          <w:lang w:val="uk-UA"/>
        </w:rPr>
      </w:pPr>
      <w:r w:rsidRPr="005E746D">
        <w:rPr>
          <w:bCs/>
          <w:color w:val="000000"/>
          <w:lang w:val="uk-UA"/>
        </w:rPr>
        <w:t xml:space="preserve">- </w:t>
      </w:r>
      <w:r>
        <w:rPr>
          <w:bCs/>
          <w:color w:val="000000"/>
          <w:lang w:val="uk-UA"/>
        </w:rPr>
        <w:t xml:space="preserve">Надруковано та  розповсюджено 3000 презентаційних та довідково-інформаційних листівок про Почаївську об’єднану територіальну громаду.  </w:t>
      </w:r>
    </w:p>
    <w:p w:rsidR="006E434C" w:rsidRDefault="006E434C" w:rsidP="006E434C">
      <w:pPr>
        <w:pStyle w:val="a7"/>
        <w:spacing w:before="0" w:beforeAutospacing="0" w:after="0" w:afterAutospacing="0" w:line="276" w:lineRule="auto"/>
        <w:ind w:right="-143"/>
        <w:jc w:val="both"/>
        <w:rPr>
          <w:bCs/>
          <w:color w:val="000000"/>
          <w:lang w:val="uk-UA"/>
        </w:rPr>
      </w:pPr>
      <w:r w:rsidRPr="005E746D">
        <w:rPr>
          <w:bCs/>
          <w:color w:val="000000"/>
          <w:lang w:val="uk-UA"/>
        </w:rPr>
        <w:t xml:space="preserve">- </w:t>
      </w:r>
      <w:r>
        <w:rPr>
          <w:bCs/>
          <w:color w:val="000000"/>
          <w:lang w:val="uk-UA"/>
        </w:rPr>
        <w:t>Налагоджено співпрацю для обміну досвідом з містами-побратимами;</w:t>
      </w:r>
    </w:p>
    <w:p w:rsidR="006E434C" w:rsidRPr="000162E9" w:rsidRDefault="006E434C" w:rsidP="006E434C">
      <w:pPr>
        <w:pStyle w:val="a7"/>
        <w:spacing w:before="0" w:beforeAutospacing="0" w:after="0" w:afterAutospacing="0" w:line="276" w:lineRule="auto"/>
        <w:ind w:right="-143"/>
        <w:jc w:val="both"/>
        <w:rPr>
          <w:bCs/>
          <w:color w:val="000000"/>
        </w:rPr>
      </w:pPr>
      <w:r>
        <w:rPr>
          <w:bCs/>
          <w:color w:val="000000"/>
          <w:lang w:val="uk-UA"/>
        </w:rPr>
        <w:t xml:space="preserve">- Прийнято учать у </w:t>
      </w:r>
      <w:r w:rsidRPr="000162E9">
        <w:rPr>
          <w:bCs/>
          <w:color w:val="000000"/>
        </w:rPr>
        <w:t>4</w:t>
      </w:r>
      <w:r>
        <w:rPr>
          <w:bCs/>
          <w:color w:val="000000"/>
          <w:lang w:val="uk-UA"/>
        </w:rPr>
        <w:t xml:space="preserve"> заходах поза межами громади (форумах, конференціях, семінарах).</w:t>
      </w:r>
    </w:p>
    <w:p w:rsidR="006E434C" w:rsidRDefault="006E434C" w:rsidP="006E434C">
      <w:pPr>
        <w:pStyle w:val="a7"/>
        <w:spacing w:before="0" w:beforeAutospacing="0" w:after="0" w:afterAutospacing="0" w:line="276" w:lineRule="auto"/>
        <w:ind w:right="-143"/>
        <w:jc w:val="both"/>
        <w:rPr>
          <w:bCs/>
          <w:color w:val="000000"/>
          <w:lang w:val="uk-UA"/>
        </w:rPr>
      </w:pPr>
      <w:r>
        <w:rPr>
          <w:bCs/>
          <w:color w:val="000000"/>
          <w:lang w:val="uk-UA"/>
        </w:rPr>
        <w:t>- Сформовано 2 нових туристичних продукти;</w:t>
      </w:r>
    </w:p>
    <w:p w:rsidR="006E434C" w:rsidRDefault="006E434C" w:rsidP="006E434C">
      <w:pPr>
        <w:pStyle w:val="a7"/>
        <w:spacing w:before="0" w:beforeAutospacing="0" w:after="0" w:afterAutospacing="0" w:line="276" w:lineRule="auto"/>
        <w:ind w:right="-143"/>
        <w:jc w:val="both"/>
        <w:rPr>
          <w:bCs/>
          <w:color w:val="000000"/>
          <w:lang w:val="uk-UA"/>
        </w:rPr>
      </w:pPr>
      <w:r>
        <w:rPr>
          <w:bCs/>
          <w:color w:val="000000"/>
          <w:lang w:val="uk-UA"/>
        </w:rPr>
        <w:t>- Розроблено концепцію бренду громади, виготовлено та затверджено логотип;</w:t>
      </w:r>
    </w:p>
    <w:p w:rsidR="006E434C" w:rsidRDefault="006E434C" w:rsidP="006E434C">
      <w:pPr>
        <w:pStyle w:val="a7"/>
        <w:spacing w:before="0" w:beforeAutospacing="0" w:after="0" w:afterAutospacing="0" w:line="276" w:lineRule="auto"/>
        <w:ind w:right="-143"/>
        <w:jc w:val="both"/>
        <w:rPr>
          <w:bCs/>
          <w:color w:val="000000"/>
          <w:lang w:val="uk-UA"/>
        </w:rPr>
      </w:pPr>
      <w:r>
        <w:rPr>
          <w:bCs/>
          <w:color w:val="000000"/>
          <w:lang w:val="uk-UA"/>
        </w:rPr>
        <w:t>- Сформовано перелік об’єктів туристично-рекреаційного спрямування, визначено нові потенційні туристичні продукти;</w:t>
      </w:r>
    </w:p>
    <w:p w:rsidR="006E434C" w:rsidRDefault="006E434C" w:rsidP="006E434C">
      <w:pPr>
        <w:pStyle w:val="a7"/>
        <w:spacing w:before="0" w:beforeAutospacing="0" w:after="0" w:afterAutospacing="0" w:line="276" w:lineRule="auto"/>
        <w:ind w:right="-143"/>
        <w:jc w:val="both"/>
        <w:rPr>
          <w:bCs/>
          <w:color w:val="000000"/>
          <w:lang w:val="uk-UA"/>
        </w:rPr>
      </w:pPr>
      <w:r>
        <w:rPr>
          <w:bCs/>
          <w:color w:val="000000"/>
          <w:lang w:val="uk-UA"/>
        </w:rPr>
        <w:t>- Здійснено благоустрій та оновлено якісний стан туристично-рекреаційних місць та об’єктів;</w:t>
      </w:r>
    </w:p>
    <w:p w:rsidR="006E434C" w:rsidRDefault="006E434C" w:rsidP="006E434C">
      <w:pPr>
        <w:pStyle w:val="a7"/>
        <w:spacing w:before="0" w:beforeAutospacing="0" w:after="0" w:afterAutospacing="0" w:line="276" w:lineRule="auto"/>
        <w:ind w:right="-143"/>
        <w:jc w:val="both"/>
        <w:rPr>
          <w:bCs/>
          <w:color w:val="000000"/>
          <w:lang w:val="uk-UA"/>
        </w:rPr>
      </w:pPr>
    </w:p>
    <w:p w:rsidR="006E434C" w:rsidRDefault="006E434C" w:rsidP="006E434C">
      <w:pPr>
        <w:pStyle w:val="a7"/>
        <w:spacing w:before="0" w:beforeAutospacing="0" w:after="0" w:afterAutospacing="0" w:line="276" w:lineRule="auto"/>
        <w:ind w:right="-143"/>
        <w:jc w:val="both"/>
        <w:rPr>
          <w:bCs/>
          <w:color w:val="000000"/>
          <w:lang w:val="uk-UA"/>
        </w:rPr>
      </w:pPr>
      <w:r>
        <w:rPr>
          <w:bCs/>
          <w:color w:val="000000"/>
          <w:lang w:val="uk-UA"/>
        </w:rPr>
        <w:t>Довгострокові результати:</w:t>
      </w:r>
    </w:p>
    <w:p w:rsidR="006E434C" w:rsidRDefault="006E434C" w:rsidP="006E434C">
      <w:pPr>
        <w:pStyle w:val="a7"/>
        <w:spacing w:before="0" w:beforeAutospacing="0" w:after="0" w:afterAutospacing="0" w:line="276" w:lineRule="auto"/>
        <w:ind w:right="-143"/>
        <w:jc w:val="both"/>
        <w:rPr>
          <w:bCs/>
          <w:color w:val="000000"/>
          <w:lang w:val="uk-UA"/>
        </w:rPr>
      </w:pPr>
    </w:p>
    <w:p w:rsidR="006E434C" w:rsidRDefault="006E434C" w:rsidP="006E434C">
      <w:pPr>
        <w:pStyle w:val="a7"/>
        <w:numPr>
          <w:ilvl w:val="0"/>
          <w:numId w:val="7"/>
        </w:numPr>
        <w:spacing w:before="0" w:beforeAutospacing="0" w:after="0" w:afterAutospacing="0" w:line="276" w:lineRule="auto"/>
        <w:ind w:right="-143"/>
        <w:jc w:val="both"/>
        <w:rPr>
          <w:bCs/>
          <w:color w:val="000000"/>
          <w:lang w:val="uk-UA"/>
        </w:rPr>
      </w:pPr>
      <w:r>
        <w:rPr>
          <w:bCs/>
          <w:color w:val="000000"/>
          <w:lang w:val="uk-UA"/>
        </w:rPr>
        <w:t>Оцінено туристичний потенціал громади, сформовано основі напрямки та можливі варіанти розвитку туристичної галузі громади, збільшено рівень використання туристичного потенціалу, сформовано передумови для використання туристичної галузі, як одного із провідних напрямків розвитку  економіки громади., збільшено рівень туристичних потоків.</w:t>
      </w:r>
    </w:p>
    <w:p w:rsidR="006E434C" w:rsidRDefault="006E434C" w:rsidP="006E434C">
      <w:pPr>
        <w:pStyle w:val="a7"/>
        <w:spacing w:before="0" w:beforeAutospacing="0" w:after="0" w:afterAutospacing="0" w:line="276" w:lineRule="auto"/>
        <w:ind w:right="-143"/>
        <w:jc w:val="both"/>
        <w:rPr>
          <w:bCs/>
          <w:color w:val="000000"/>
          <w:lang w:val="uk-UA"/>
        </w:rPr>
      </w:pPr>
    </w:p>
    <w:p w:rsidR="006E434C" w:rsidRDefault="006E434C" w:rsidP="006E434C">
      <w:pPr>
        <w:pStyle w:val="a7"/>
        <w:spacing w:before="0" w:beforeAutospacing="0" w:after="0" w:afterAutospacing="0" w:line="276" w:lineRule="auto"/>
        <w:ind w:right="-143"/>
        <w:jc w:val="both"/>
        <w:rPr>
          <w:bCs/>
          <w:color w:val="000000"/>
          <w:lang w:val="uk-UA"/>
        </w:rPr>
      </w:pPr>
    </w:p>
    <w:p w:rsidR="006E434C" w:rsidRDefault="006E434C" w:rsidP="006E434C">
      <w:pPr>
        <w:pStyle w:val="a7"/>
        <w:spacing w:before="0" w:beforeAutospacing="0" w:after="0" w:afterAutospacing="0" w:line="276" w:lineRule="auto"/>
        <w:ind w:right="-143"/>
        <w:jc w:val="both"/>
        <w:rPr>
          <w:bCs/>
          <w:color w:val="000000"/>
          <w:lang w:val="uk-UA"/>
        </w:rPr>
      </w:pPr>
    </w:p>
    <w:p w:rsidR="006E434C" w:rsidRDefault="006E434C" w:rsidP="006E434C">
      <w:pPr>
        <w:pStyle w:val="a7"/>
        <w:spacing w:before="0" w:beforeAutospacing="0" w:after="0" w:afterAutospacing="0" w:line="276" w:lineRule="auto"/>
        <w:ind w:right="-143"/>
        <w:jc w:val="center"/>
        <w:rPr>
          <w:bCs/>
          <w:color w:val="000000"/>
          <w:lang w:val="uk-UA"/>
        </w:rPr>
      </w:pPr>
      <w:r w:rsidRPr="000E423B">
        <w:rPr>
          <w:b/>
          <w:bCs/>
          <w:color w:val="000000"/>
          <w:lang w:val="uk-UA"/>
        </w:rPr>
        <w:t>6.</w:t>
      </w:r>
      <w:r>
        <w:rPr>
          <w:b/>
          <w:bCs/>
          <w:color w:val="000000"/>
          <w:lang w:val="uk-UA"/>
        </w:rPr>
        <w:t xml:space="preserve"> НАПРЯМИ ТА </w:t>
      </w:r>
      <w:r w:rsidRPr="000E423B">
        <w:rPr>
          <w:b/>
          <w:bCs/>
          <w:color w:val="000000"/>
          <w:lang w:val="uk-UA"/>
        </w:rPr>
        <w:t>ПЕРЕЛІК ЗАВДАНЬ ТА ЗАХОДІВ</w:t>
      </w:r>
      <w:r w:rsidRPr="000E423B">
        <w:rPr>
          <w:bCs/>
          <w:color w:val="000000"/>
          <w:lang w:val="uk-UA"/>
        </w:rPr>
        <w:t xml:space="preserve"> </w:t>
      </w:r>
      <w:r w:rsidRPr="000E423B">
        <w:rPr>
          <w:b/>
          <w:bCs/>
          <w:color w:val="000000"/>
          <w:lang w:val="uk-UA"/>
        </w:rPr>
        <w:t>ПРОГРАМИ</w:t>
      </w:r>
    </w:p>
    <w:p w:rsidR="006E434C" w:rsidRPr="007F2D8D" w:rsidRDefault="006E434C" w:rsidP="006E434C">
      <w:pPr>
        <w:pStyle w:val="a7"/>
        <w:spacing w:before="0" w:beforeAutospacing="0" w:after="0" w:afterAutospacing="0" w:line="276" w:lineRule="auto"/>
        <w:ind w:right="-143"/>
        <w:jc w:val="both"/>
        <w:rPr>
          <w:bCs/>
          <w:color w:val="000000"/>
          <w:lang w:val="uk-UA"/>
        </w:rPr>
      </w:pPr>
      <w:r>
        <w:rPr>
          <w:bCs/>
          <w:color w:val="000000"/>
          <w:lang w:val="uk-UA"/>
        </w:rPr>
        <w:t>(Див.</w:t>
      </w:r>
      <w:r w:rsidRPr="000E423B">
        <w:rPr>
          <w:bCs/>
          <w:color w:val="000000"/>
          <w:lang w:val="uk-UA"/>
        </w:rPr>
        <w:t xml:space="preserve"> додат</w:t>
      </w:r>
      <w:r>
        <w:rPr>
          <w:bCs/>
          <w:color w:val="000000"/>
          <w:lang w:val="uk-UA"/>
        </w:rPr>
        <w:t>ок</w:t>
      </w:r>
      <w:r w:rsidRPr="000E423B">
        <w:rPr>
          <w:bCs/>
          <w:color w:val="000000"/>
          <w:lang w:val="uk-UA"/>
        </w:rPr>
        <w:t xml:space="preserve"> 2 до програми</w:t>
      </w:r>
      <w:r>
        <w:rPr>
          <w:bCs/>
          <w:color w:val="000000"/>
          <w:lang w:val="uk-UA"/>
        </w:rPr>
        <w:t>)</w:t>
      </w:r>
    </w:p>
    <w:p w:rsidR="006E434C" w:rsidRPr="007F2D8D" w:rsidRDefault="006E434C" w:rsidP="006E434C">
      <w:pPr>
        <w:pStyle w:val="a7"/>
        <w:spacing w:before="120" w:beforeAutospacing="0" w:after="0" w:afterAutospacing="0" w:line="276" w:lineRule="auto"/>
        <w:ind w:right="-142"/>
        <w:jc w:val="center"/>
        <w:rPr>
          <w:b/>
          <w:bCs/>
          <w:color w:val="000000"/>
          <w:lang w:val="uk-UA"/>
        </w:rPr>
      </w:pPr>
      <w:r w:rsidRPr="007F2D8D">
        <w:rPr>
          <w:b/>
          <w:bCs/>
          <w:color w:val="000000"/>
          <w:lang w:val="uk-UA"/>
        </w:rPr>
        <w:t>7. КООРДИНАЦІЯ ТА КОНТРОЛЬ ЗА ХОДОМ ВИКОНАННЯ ПРОГРАМИ</w:t>
      </w:r>
    </w:p>
    <w:p w:rsidR="006E434C" w:rsidRPr="006875F3" w:rsidRDefault="006E434C" w:rsidP="006E434C">
      <w:pPr>
        <w:pStyle w:val="a7"/>
        <w:spacing w:before="120" w:beforeAutospacing="0" w:after="0" w:afterAutospacing="0" w:line="276" w:lineRule="auto"/>
        <w:ind w:right="-142" w:firstLine="708"/>
        <w:jc w:val="both"/>
        <w:rPr>
          <w:bCs/>
          <w:color w:val="000000"/>
          <w:lang w:val="uk-UA"/>
        </w:rPr>
      </w:pPr>
      <w:r w:rsidRPr="007F2D8D">
        <w:rPr>
          <w:bCs/>
          <w:color w:val="000000"/>
          <w:lang w:val="uk-UA"/>
        </w:rPr>
        <w:t xml:space="preserve">Координацію роботи по реалізації заходів Програми здійснює </w:t>
      </w:r>
      <w:r>
        <w:rPr>
          <w:bCs/>
          <w:color w:val="000000"/>
          <w:lang w:val="uk-UA"/>
        </w:rPr>
        <w:t>заступник міського голови згідно розподілу функціональних обов’язків;</w:t>
      </w:r>
    </w:p>
    <w:p w:rsidR="006E434C" w:rsidRPr="007F2D8D" w:rsidRDefault="006E434C" w:rsidP="006E434C">
      <w:pPr>
        <w:pStyle w:val="a7"/>
        <w:spacing w:before="120" w:beforeAutospacing="0" w:after="0" w:afterAutospacing="0" w:line="276" w:lineRule="auto"/>
        <w:ind w:right="-142" w:firstLine="708"/>
        <w:jc w:val="both"/>
        <w:rPr>
          <w:bCs/>
          <w:color w:val="000000"/>
          <w:lang w:val="uk-UA"/>
        </w:rPr>
      </w:pPr>
      <w:r w:rsidRPr="007F2D8D">
        <w:rPr>
          <w:bCs/>
          <w:color w:val="000000"/>
          <w:lang w:val="uk-UA"/>
        </w:rPr>
        <w:t>Моніторинг виконання заходів Програми здійснює виконавчий комітет Почаївської міської ради.</w:t>
      </w:r>
    </w:p>
    <w:p w:rsidR="006E434C" w:rsidRPr="007F2D8D" w:rsidRDefault="006E434C" w:rsidP="006E434C">
      <w:pPr>
        <w:pStyle w:val="a7"/>
        <w:spacing w:before="120" w:beforeAutospacing="0" w:after="0" w:afterAutospacing="0" w:line="276" w:lineRule="auto"/>
        <w:ind w:right="-142" w:firstLine="708"/>
        <w:jc w:val="both"/>
        <w:rPr>
          <w:bCs/>
          <w:color w:val="000000"/>
          <w:lang w:val="uk-UA"/>
        </w:rPr>
      </w:pPr>
      <w:r w:rsidRPr="007F2D8D">
        <w:rPr>
          <w:bCs/>
          <w:color w:val="000000"/>
          <w:lang w:val="uk-UA"/>
        </w:rPr>
        <w:t>Контроль за цільовим та ефективним використанням коштів здійснює головний розпорядник коштів (Почаївська міська рада).</w:t>
      </w:r>
    </w:p>
    <w:p w:rsidR="006E434C" w:rsidRPr="007F2D8D" w:rsidRDefault="006E434C" w:rsidP="006E434C">
      <w:pPr>
        <w:pStyle w:val="a7"/>
        <w:spacing w:before="120" w:beforeAutospacing="0" w:after="0" w:afterAutospacing="0" w:line="276" w:lineRule="auto"/>
        <w:ind w:right="-142" w:firstLine="708"/>
        <w:jc w:val="both"/>
        <w:rPr>
          <w:bCs/>
          <w:color w:val="000000"/>
          <w:lang w:val="uk-UA"/>
        </w:rPr>
      </w:pPr>
      <w:r w:rsidRPr="007F2D8D">
        <w:rPr>
          <w:bCs/>
          <w:color w:val="000000"/>
          <w:lang w:val="uk-UA"/>
        </w:rPr>
        <w:lastRenderedPageBreak/>
        <w:t>До 20 січня 2018 року</w:t>
      </w:r>
      <w:r>
        <w:rPr>
          <w:bCs/>
          <w:color w:val="000000"/>
          <w:lang w:val="uk-UA"/>
        </w:rPr>
        <w:t xml:space="preserve"> виконавець програми –</w:t>
      </w:r>
      <w:r w:rsidRPr="007F2D8D">
        <w:rPr>
          <w:bCs/>
          <w:color w:val="000000"/>
          <w:lang w:val="uk-UA"/>
        </w:rPr>
        <w:t xml:space="preserve"> подає звіт про реаліза</w:t>
      </w:r>
      <w:r>
        <w:rPr>
          <w:bCs/>
          <w:color w:val="000000"/>
          <w:lang w:val="uk-UA"/>
        </w:rPr>
        <w:t>цію проектів та заходів програми, надалі щорічно.</w:t>
      </w:r>
    </w:p>
    <w:p w:rsidR="006E434C" w:rsidRDefault="006E434C" w:rsidP="006E434C">
      <w:pPr>
        <w:pStyle w:val="a7"/>
        <w:spacing w:before="120" w:beforeAutospacing="0" w:after="0" w:afterAutospacing="0" w:line="276" w:lineRule="auto"/>
        <w:ind w:right="-142" w:firstLine="708"/>
        <w:jc w:val="both"/>
        <w:rPr>
          <w:bCs/>
          <w:color w:val="000000"/>
          <w:lang w:val="uk-UA"/>
        </w:rPr>
      </w:pPr>
      <w:r w:rsidRPr="007F2D8D">
        <w:rPr>
          <w:bCs/>
          <w:color w:val="000000"/>
          <w:lang w:val="uk-UA"/>
        </w:rPr>
        <w:t xml:space="preserve">Відповідальний виконавець програми – </w:t>
      </w:r>
      <w:r>
        <w:rPr>
          <w:bCs/>
          <w:color w:val="000000"/>
          <w:lang w:val="uk-UA"/>
        </w:rPr>
        <w:t xml:space="preserve">головний </w:t>
      </w:r>
      <w:r w:rsidRPr="007F2D8D">
        <w:rPr>
          <w:bCs/>
          <w:color w:val="000000"/>
          <w:lang w:val="uk-UA"/>
        </w:rPr>
        <w:t>розпорядник коштів на основі поданого звіту виконавця програми вирішує щодо подальшого фінансування програми, ініціює питання щодо внесення змін до заходів програми або припинення програми.</w:t>
      </w:r>
    </w:p>
    <w:p w:rsidR="006E434C" w:rsidRDefault="006E434C" w:rsidP="006E434C">
      <w:pPr>
        <w:pStyle w:val="a7"/>
        <w:spacing w:before="120" w:beforeAutospacing="0" w:after="0" w:afterAutospacing="0" w:line="276" w:lineRule="auto"/>
        <w:ind w:right="-142"/>
        <w:jc w:val="both"/>
        <w:rPr>
          <w:bCs/>
          <w:color w:val="000000"/>
          <w:lang w:val="uk-UA"/>
        </w:rPr>
      </w:pPr>
    </w:p>
    <w:p w:rsidR="006E434C" w:rsidRDefault="006E434C" w:rsidP="006E434C">
      <w:pPr>
        <w:pStyle w:val="a7"/>
        <w:spacing w:before="0" w:beforeAutospacing="0" w:after="0" w:afterAutospacing="0" w:line="276" w:lineRule="auto"/>
        <w:ind w:right="-143"/>
        <w:jc w:val="both"/>
        <w:rPr>
          <w:bCs/>
          <w:color w:val="000000"/>
          <w:lang w:val="uk-UA"/>
        </w:rPr>
      </w:pPr>
    </w:p>
    <w:p w:rsidR="006E434C" w:rsidRDefault="006E434C" w:rsidP="006E434C">
      <w:pPr>
        <w:pStyle w:val="a7"/>
        <w:spacing w:before="0" w:beforeAutospacing="0" w:after="0" w:afterAutospacing="0" w:line="276" w:lineRule="auto"/>
        <w:ind w:right="-143"/>
        <w:jc w:val="both"/>
        <w:rPr>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r>
        <w:rPr>
          <w:b/>
          <w:bCs/>
          <w:color w:val="000000"/>
          <w:lang w:val="uk-UA"/>
        </w:rPr>
        <w:t>Заступник міського голови</w:t>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r>
      <w:r w:rsidRPr="005223EC">
        <w:rPr>
          <w:b/>
          <w:bCs/>
          <w:color w:val="000000"/>
          <w:lang w:val="uk-UA"/>
        </w:rPr>
        <w:t>А.</w:t>
      </w:r>
      <w:r>
        <w:rPr>
          <w:b/>
          <w:bCs/>
          <w:color w:val="000000"/>
          <w:lang w:val="uk-UA"/>
        </w:rPr>
        <w:t xml:space="preserve"> </w:t>
      </w:r>
      <w:r w:rsidRPr="005223EC">
        <w:rPr>
          <w:b/>
          <w:bCs/>
          <w:color w:val="000000"/>
          <w:lang w:val="uk-UA"/>
        </w:rPr>
        <w:t>В.</w:t>
      </w:r>
      <w:r>
        <w:rPr>
          <w:b/>
          <w:bCs/>
          <w:color w:val="000000"/>
          <w:lang w:val="uk-UA"/>
        </w:rPr>
        <w:t xml:space="preserve"> Чубик</w:t>
      </w: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pStyle w:val="a7"/>
        <w:spacing w:before="0" w:beforeAutospacing="0" w:after="0" w:afterAutospacing="0" w:line="276" w:lineRule="auto"/>
        <w:ind w:right="-143"/>
        <w:jc w:val="both"/>
        <w:rPr>
          <w:b/>
          <w:bCs/>
          <w:color w:val="000000"/>
          <w:lang w:val="uk-UA"/>
        </w:rPr>
      </w:pPr>
    </w:p>
    <w:p w:rsidR="006E434C" w:rsidRDefault="006E434C">
      <w:pPr>
        <w:rPr>
          <w:b/>
          <w:bCs/>
          <w:color w:val="000000"/>
          <w:lang w:val="uk-UA"/>
        </w:rPr>
      </w:pPr>
      <w:r>
        <w:rPr>
          <w:b/>
          <w:bCs/>
          <w:color w:val="000000"/>
          <w:lang w:val="uk-UA"/>
        </w:rPr>
        <w:br w:type="page"/>
      </w:r>
    </w:p>
    <w:p w:rsidR="006E434C" w:rsidRPr="002F06A5" w:rsidRDefault="006E434C" w:rsidP="006E434C">
      <w:pPr>
        <w:pStyle w:val="a7"/>
        <w:spacing w:before="0" w:beforeAutospacing="0" w:after="0" w:afterAutospacing="0" w:line="276" w:lineRule="auto"/>
        <w:ind w:right="-143"/>
        <w:jc w:val="right"/>
        <w:rPr>
          <w:b/>
          <w:bCs/>
          <w:color w:val="000000"/>
          <w:lang w:val="uk-UA"/>
        </w:rPr>
      </w:pPr>
      <w:r>
        <w:rPr>
          <w:bCs/>
          <w:color w:val="000000"/>
          <w:lang w:val="uk-UA"/>
        </w:rPr>
        <w:lastRenderedPageBreak/>
        <w:t>Додаток 1</w:t>
      </w:r>
    </w:p>
    <w:p w:rsidR="006E434C" w:rsidRDefault="006E434C" w:rsidP="006E434C">
      <w:pPr>
        <w:pStyle w:val="a7"/>
        <w:spacing w:before="0" w:beforeAutospacing="0" w:after="0" w:afterAutospacing="0" w:line="276" w:lineRule="auto"/>
        <w:ind w:right="-143"/>
        <w:jc w:val="right"/>
        <w:rPr>
          <w:bCs/>
          <w:color w:val="000000"/>
          <w:lang w:val="uk-UA"/>
        </w:rPr>
      </w:pPr>
      <w:r>
        <w:rPr>
          <w:bCs/>
          <w:color w:val="000000"/>
          <w:lang w:val="uk-UA"/>
        </w:rPr>
        <w:t>до програми</w:t>
      </w:r>
    </w:p>
    <w:p w:rsidR="006E434C" w:rsidRPr="002F06A5" w:rsidRDefault="006E434C" w:rsidP="006E434C">
      <w:pPr>
        <w:jc w:val="center"/>
        <w:rPr>
          <w:b/>
        </w:rPr>
      </w:pPr>
      <w:proofErr w:type="spellStart"/>
      <w:r w:rsidRPr="002F06A5">
        <w:rPr>
          <w:b/>
        </w:rPr>
        <w:t>Ресурсне</w:t>
      </w:r>
      <w:proofErr w:type="spellEnd"/>
      <w:r w:rsidRPr="002F06A5">
        <w:rPr>
          <w:b/>
        </w:rPr>
        <w:t xml:space="preserve"> </w:t>
      </w:r>
      <w:proofErr w:type="spellStart"/>
      <w:r w:rsidRPr="002F06A5">
        <w:rPr>
          <w:b/>
        </w:rPr>
        <w:t>забезпечення</w:t>
      </w:r>
      <w:proofErr w:type="spellEnd"/>
      <w:r w:rsidRPr="002F06A5">
        <w:rPr>
          <w:b/>
        </w:rPr>
        <w:t xml:space="preserve"> </w:t>
      </w:r>
      <w:proofErr w:type="spellStart"/>
      <w:r w:rsidRPr="002F06A5">
        <w:rPr>
          <w:b/>
        </w:rPr>
        <w:t>місцевої</w:t>
      </w:r>
      <w:proofErr w:type="spellEnd"/>
      <w:r w:rsidRPr="002F06A5">
        <w:rPr>
          <w:b/>
        </w:rPr>
        <w:t xml:space="preserve"> </w:t>
      </w:r>
      <w:proofErr w:type="spellStart"/>
      <w:r w:rsidRPr="002F06A5">
        <w:rPr>
          <w:b/>
        </w:rPr>
        <w:t>цільової</w:t>
      </w:r>
      <w:proofErr w:type="spellEnd"/>
      <w:r w:rsidRPr="002F06A5">
        <w:rPr>
          <w:b/>
        </w:rPr>
        <w:t xml:space="preserve"> </w:t>
      </w:r>
      <w:proofErr w:type="spellStart"/>
      <w:r w:rsidRPr="002F06A5">
        <w:rPr>
          <w:b/>
        </w:rPr>
        <w:t>програми</w:t>
      </w:r>
      <w:proofErr w:type="spellEnd"/>
    </w:p>
    <w:p w:rsidR="006E434C" w:rsidRPr="002F06A5" w:rsidRDefault="006E434C" w:rsidP="006E434C">
      <w:pPr>
        <w:jc w:val="center"/>
        <w:rPr>
          <w:b/>
        </w:rPr>
      </w:pPr>
      <w:proofErr w:type="spellStart"/>
      <w:r w:rsidRPr="002F06A5">
        <w:rPr>
          <w:b/>
        </w:rPr>
        <w:t>розвитку</w:t>
      </w:r>
      <w:proofErr w:type="spellEnd"/>
      <w:r w:rsidRPr="002F06A5">
        <w:rPr>
          <w:b/>
        </w:rPr>
        <w:t xml:space="preserve"> туризму у </w:t>
      </w:r>
      <w:proofErr w:type="spellStart"/>
      <w:r w:rsidRPr="002F06A5">
        <w:rPr>
          <w:b/>
        </w:rPr>
        <w:t>Почаївській</w:t>
      </w:r>
      <w:proofErr w:type="spellEnd"/>
      <w:r w:rsidRPr="002F06A5">
        <w:rPr>
          <w:b/>
        </w:rPr>
        <w:t xml:space="preserve"> </w:t>
      </w:r>
      <w:proofErr w:type="spellStart"/>
      <w:r w:rsidRPr="002F06A5">
        <w:rPr>
          <w:b/>
        </w:rPr>
        <w:t>міській</w:t>
      </w:r>
      <w:proofErr w:type="spellEnd"/>
      <w:r w:rsidRPr="002F06A5">
        <w:rPr>
          <w:b/>
        </w:rPr>
        <w:t xml:space="preserve"> </w:t>
      </w:r>
      <w:proofErr w:type="spellStart"/>
      <w:r w:rsidRPr="002F06A5">
        <w:rPr>
          <w:b/>
        </w:rPr>
        <w:t>об’єднаній</w:t>
      </w:r>
      <w:proofErr w:type="spellEnd"/>
    </w:p>
    <w:p w:rsidR="006E434C" w:rsidRDefault="006E434C" w:rsidP="006E434C">
      <w:pPr>
        <w:jc w:val="center"/>
        <w:rPr>
          <w:b/>
          <w:lang w:val="uk-UA"/>
        </w:rPr>
      </w:pPr>
      <w:proofErr w:type="spellStart"/>
      <w:r w:rsidRPr="002F06A5">
        <w:rPr>
          <w:b/>
        </w:rPr>
        <w:t>територіальній</w:t>
      </w:r>
      <w:proofErr w:type="spellEnd"/>
      <w:r w:rsidRPr="002F06A5">
        <w:rPr>
          <w:b/>
        </w:rPr>
        <w:t xml:space="preserve"> </w:t>
      </w:r>
      <w:proofErr w:type="spellStart"/>
      <w:r w:rsidRPr="002F06A5">
        <w:rPr>
          <w:b/>
        </w:rPr>
        <w:t>громаді</w:t>
      </w:r>
      <w:proofErr w:type="spellEnd"/>
      <w:r w:rsidRPr="002F06A5">
        <w:rPr>
          <w:b/>
        </w:rPr>
        <w:t xml:space="preserve"> на 2017-2018 роки</w:t>
      </w:r>
    </w:p>
    <w:tbl>
      <w:tblPr>
        <w:tblStyle w:val="a6"/>
        <w:tblpPr w:leftFromText="180" w:rightFromText="180" w:vertAnchor="text" w:horzAnchor="margin" w:tblpXSpec="center" w:tblpY="361"/>
        <w:tblW w:w="0" w:type="auto"/>
        <w:tblLook w:val="04A0" w:firstRow="1" w:lastRow="0" w:firstColumn="1" w:lastColumn="0" w:noHBand="0" w:noVBand="1"/>
      </w:tblPr>
      <w:tblGrid>
        <w:gridCol w:w="2422"/>
        <w:gridCol w:w="3230"/>
        <w:gridCol w:w="1294"/>
        <w:gridCol w:w="1294"/>
      </w:tblGrid>
      <w:tr w:rsidR="006E434C" w:rsidRPr="003507ED" w:rsidTr="00CB4780">
        <w:trPr>
          <w:trHeight w:val="351"/>
        </w:trPr>
        <w:tc>
          <w:tcPr>
            <w:tcW w:w="0" w:type="auto"/>
            <w:vMerge w:val="restart"/>
          </w:tcPr>
          <w:p w:rsidR="006E434C" w:rsidRPr="003507ED" w:rsidRDefault="006E434C" w:rsidP="00CB4780">
            <w:pPr>
              <w:pStyle w:val="a7"/>
              <w:spacing w:after="0"/>
              <w:ind w:right="-143"/>
              <w:rPr>
                <w:bCs/>
                <w:color w:val="000000"/>
              </w:rPr>
            </w:pPr>
            <w:proofErr w:type="spellStart"/>
            <w:r w:rsidRPr="003507ED">
              <w:rPr>
                <w:bCs/>
                <w:color w:val="000000"/>
              </w:rPr>
              <w:t>Джерела</w:t>
            </w:r>
            <w:proofErr w:type="spellEnd"/>
            <w:r w:rsidRPr="003507ED">
              <w:rPr>
                <w:bCs/>
                <w:color w:val="000000"/>
              </w:rPr>
              <w:t xml:space="preserve"> </w:t>
            </w:r>
            <w:proofErr w:type="spellStart"/>
            <w:r w:rsidRPr="003507ED">
              <w:rPr>
                <w:bCs/>
                <w:color w:val="000000"/>
              </w:rPr>
              <w:t>фінансування</w:t>
            </w:r>
            <w:proofErr w:type="spellEnd"/>
          </w:p>
        </w:tc>
        <w:tc>
          <w:tcPr>
            <w:tcW w:w="0" w:type="auto"/>
            <w:vMerge w:val="restart"/>
          </w:tcPr>
          <w:p w:rsidR="006E434C" w:rsidRPr="003507ED" w:rsidRDefault="006E434C" w:rsidP="00CB4780">
            <w:pPr>
              <w:pStyle w:val="a7"/>
              <w:spacing w:after="0"/>
              <w:ind w:right="-143"/>
              <w:rPr>
                <w:bCs/>
                <w:color w:val="000000"/>
              </w:rPr>
            </w:pPr>
            <w:proofErr w:type="spellStart"/>
            <w:r w:rsidRPr="003507ED">
              <w:rPr>
                <w:bCs/>
                <w:color w:val="000000"/>
              </w:rPr>
              <w:t>Обсяг</w:t>
            </w:r>
            <w:proofErr w:type="spellEnd"/>
            <w:r w:rsidRPr="003507ED">
              <w:rPr>
                <w:bCs/>
                <w:color w:val="000000"/>
              </w:rPr>
              <w:t xml:space="preserve"> </w:t>
            </w:r>
            <w:proofErr w:type="spellStart"/>
            <w:r w:rsidRPr="003507ED">
              <w:rPr>
                <w:bCs/>
                <w:color w:val="000000"/>
              </w:rPr>
              <w:t>фінансування</w:t>
            </w:r>
            <w:proofErr w:type="spellEnd"/>
            <w:r w:rsidRPr="003507ED">
              <w:rPr>
                <w:bCs/>
                <w:color w:val="000000"/>
              </w:rPr>
              <w:t xml:space="preserve"> (тис</w:t>
            </w:r>
            <w:proofErr w:type="gramStart"/>
            <w:r w:rsidRPr="003507ED">
              <w:rPr>
                <w:bCs/>
                <w:color w:val="000000"/>
              </w:rPr>
              <w:t>.</w:t>
            </w:r>
            <w:proofErr w:type="gramEnd"/>
            <w:r w:rsidRPr="003507ED">
              <w:rPr>
                <w:bCs/>
                <w:color w:val="000000"/>
              </w:rPr>
              <w:t xml:space="preserve"> </w:t>
            </w:r>
            <w:proofErr w:type="gramStart"/>
            <w:r w:rsidRPr="003507ED">
              <w:rPr>
                <w:bCs/>
                <w:color w:val="000000"/>
              </w:rPr>
              <w:t>г</w:t>
            </w:r>
            <w:proofErr w:type="gramEnd"/>
            <w:r w:rsidRPr="003507ED">
              <w:rPr>
                <w:bCs/>
                <w:color w:val="000000"/>
              </w:rPr>
              <w:t>рн.)</w:t>
            </w:r>
          </w:p>
        </w:tc>
        <w:tc>
          <w:tcPr>
            <w:tcW w:w="0" w:type="auto"/>
            <w:gridSpan w:val="2"/>
          </w:tcPr>
          <w:p w:rsidR="006E434C" w:rsidRPr="003507ED" w:rsidRDefault="006E434C" w:rsidP="00CB4780">
            <w:pPr>
              <w:pStyle w:val="a7"/>
              <w:spacing w:after="0"/>
              <w:ind w:right="-143"/>
              <w:jc w:val="both"/>
              <w:rPr>
                <w:bCs/>
                <w:color w:val="000000"/>
              </w:rPr>
            </w:pPr>
            <w:proofErr w:type="gramStart"/>
            <w:r w:rsidRPr="003507ED">
              <w:rPr>
                <w:bCs/>
                <w:color w:val="000000"/>
              </w:rPr>
              <w:t>У</w:t>
            </w:r>
            <w:proofErr w:type="gramEnd"/>
            <w:r w:rsidRPr="003507ED">
              <w:rPr>
                <w:bCs/>
                <w:color w:val="000000"/>
              </w:rPr>
              <w:t xml:space="preserve"> тому </w:t>
            </w:r>
            <w:proofErr w:type="spellStart"/>
            <w:r w:rsidRPr="003507ED">
              <w:rPr>
                <w:bCs/>
                <w:color w:val="000000"/>
              </w:rPr>
              <w:t>числі</w:t>
            </w:r>
            <w:proofErr w:type="spellEnd"/>
            <w:r w:rsidRPr="003507ED">
              <w:rPr>
                <w:bCs/>
                <w:color w:val="000000"/>
              </w:rPr>
              <w:t xml:space="preserve"> за роками*</w:t>
            </w:r>
          </w:p>
        </w:tc>
      </w:tr>
      <w:tr w:rsidR="006E434C" w:rsidRPr="003507ED" w:rsidTr="00CB4780">
        <w:trPr>
          <w:trHeight w:val="288"/>
        </w:trPr>
        <w:tc>
          <w:tcPr>
            <w:tcW w:w="0" w:type="auto"/>
            <w:vMerge/>
          </w:tcPr>
          <w:p w:rsidR="006E434C" w:rsidRPr="003507ED" w:rsidRDefault="006E434C" w:rsidP="00CB4780">
            <w:pPr>
              <w:pStyle w:val="a7"/>
              <w:spacing w:after="0"/>
              <w:ind w:right="-143"/>
              <w:rPr>
                <w:bCs/>
                <w:color w:val="000000"/>
              </w:rPr>
            </w:pPr>
          </w:p>
        </w:tc>
        <w:tc>
          <w:tcPr>
            <w:tcW w:w="0" w:type="auto"/>
            <w:vMerge/>
          </w:tcPr>
          <w:p w:rsidR="006E434C" w:rsidRPr="003507ED" w:rsidRDefault="006E434C" w:rsidP="00CB4780">
            <w:pPr>
              <w:pStyle w:val="a7"/>
              <w:spacing w:after="0"/>
              <w:ind w:right="-143"/>
              <w:rPr>
                <w:bCs/>
                <w:color w:val="000000"/>
              </w:rPr>
            </w:pPr>
          </w:p>
        </w:tc>
        <w:tc>
          <w:tcPr>
            <w:tcW w:w="0" w:type="auto"/>
          </w:tcPr>
          <w:p w:rsidR="006E434C" w:rsidRPr="003507ED" w:rsidRDefault="006E434C" w:rsidP="00CB4780">
            <w:pPr>
              <w:pStyle w:val="a7"/>
              <w:spacing w:after="0"/>
              <w:ind w:right="-143"/>
              <w:rPr>
                <w:bCs/>
                <w:color w:val="000000"/>
              </w:rPr>
            </w:pPr>
            <w:r w:rsidRPr="003507ED">
              <w:rPr>
                <w:bCs/>
                <w:color w:val="000000"/>
              </w:rPr>
              <w:t>2017 р.</w:t>
            </w:r>
          </w:p>
        </w:tc>
        <w:tc>
          <w:tcPr>
            <w:tcW w:w="0" w:type="auto"/>
          </w:tcPr>
          <w:p w:rsidR="006E434C" w:rsidRPr="003507ED" w:rsidRDefault="006E434C" w:rsidP="00CB4780">
            <w:pPr>
              <w:pStyle w:val="a7"/>
              <w:spacing w:after="0"/>
              <w:ind w:right="-143"/>
              <w:rPr>
                <w:bCs/>
                <w:color w:val="000000"/>
              </w:rPr>
            </w:pPr>
            <w:r w:rsidRPr="003507ED">
              <w:rPr>
                <w:bCs/>
                <w:color w:val="000000"/>
              </w:rPr>
              <w:t>2018 р.</w:t>
            </w:r>
          </w:p>
        </w:tc>
      </w:tr>
      <w:tr w:rsidR="006E434C" w:rsidRPr="003507ED" w:rsidTr="00CB4780">
        <w:tc>
          <w:tcPr>
            <w:tcW w:w="0" w:type="auto"/>
          </w:tcPr>
          <w:p w:rsidR="006E434C" w:rsidRPr="003507ED" w:rsidRDefault="006E434C" w:rsidP="00CB4780">
            <w:pPr>
              <w:pStyle w:val="a7"/>
              <w:spacing w:after="0"/>
              <w:ind w:right="-143"/>
              <w:rPr>
                <w:bCs/>
                <w:color w:val="000000"/>
              </w:rPr>
            </w:pPr>
            <w:proofErr w:type="spellStart"/>
            <w:r w:rsidRPr="003507ED">
              <w:rPr>
                <w:bCs/>
                <w:color w:val="000000"/>
              </w:rPr>
              <w:t>Міський</w:t>
            </w:r>
            <w:proofErr w:type="spellEnd"/>
            <w:r w:rsidRPr="003507ED">
              <w:rPr>
                <w:bCs/>
                <w:color w:val="000000"/>
              </w:rPr>
              <w:t xml:space="preserve"> бюджет</w:t>
            </w:r>
          </w:p>
        </w:tc>
        <w:tc>
          <w:tcPr>
            <w:tcW w:w="0" w:type="auto"/>
            <w:vAlign w:val="bottom"/>
          </w:tcPr>
          <w:p w:rsidR="006E434C" w:rsidRPr="002F06A5" w:rsidRDefault="006E434C" w:rsidP="00CB4780">
            <w:pPr>
              <w:jc w:val="right"/>
              <w:rPr>
                <w:color w:val="000000"/>
                <w:lang w:val="uk-UA"/>
              </w:rPr>
            </w:pPr>
            <w:r>
              <w:rPr>
                <w:color w:val="000000"/>
                <w:lang w:val="uk-UA"/>
              </w:rPr>
              <w:t>77,00</w:t>
            </w:r>
          </w:p>
        </w:tc>
        <w:tc>
          <w:tcPr>
            <w:tcW w:w="0" w:type="auto"/>
            <w:vAlign w:val="bottom"/>
          </w:tcPr>
          <w:p w:rsidR="006E434C" w:rsidRPr="002F06A5" w:rsidRDefault="006E434C" w:rsidP="00CB4780">
            <w:pPr>
              <w:jc w:val="right"/>
              <w:rPr>
                <w:color w:val="000000"/>
                <w:lang w:val="uk-UA"/>
              </w:rPr>
            </w:pPr>
            <w:r>
              <w:rPr>
                <w:color w:val="000000"/>
                <w:lang w:val="uk-UA"/>
              </w:rPr>
              <w:t>37,00</w:t>
            </w:r>
          </w:p>
        </w:tc>
        <w:tc>
          <w:tcPr>
            <w:tcW w:w="0" w:type="auto"/>
            <w:vAlign w:val="bottom"/>
          </w:tcPr>
          <w:p w:rsidR="006E434C" w:rsidRPr="002F06A5" w:rsidRDefault="006E434C" w:rsidP="00CB4780">
            <w:pPr>
              <w:jc w:val="right"/>
              <w:rPr>
                <w:color w:val="000000"/>
                <w:lang w:val="uk-UA"/>
              </w:rPr>
            </w:pPr>
            <w:r>
              <w:rPr>
                <w:color w:val="000000"/>
                <w:lang w:val="uk-UA"/>
              </w:rPr>
              <w:t>40,0</w:t>
            </w:r>
          </w:p>
        </w:tc>
      </w:tr>
      <w:tr w:rsidR="006E434C" w:rsidRPr="003507ED" w:rsidTr="00CB4780">
        <w:tc>
          <w:tcPr>
            <w:tcW w:w="0" w:type="auto"/>
          </w:tcPr>
          <w:p w:rsidR="006E434C" w:rsidRPr="003507ED" w:rsidRDefault="006E434C" w:rsidP="00CB4780">
            <w:pPr>
              <w:pStyle w:val="a7"/>
              <w:spacing w:after="0"/>
              <w:ind w:right="-143"/>
              <w:rPr>
                <w:bCs/>
                <w:color w:val="000000"/>
              </w:rPr>
            </w:pPr>
            <w:proofErr w:type="spellStart"/>
            <w:r w:rsidRPr="003507ED">
              <w:rPr>
                <w:bCs/>
                <w:color w:val="000000"/>
              </w:rPr>
              <w:t>Державний</w:t>
            </w:r>
            <w:proofErr w:type="spellEnd"/>
            <w:r w:rsidRPr="003507ED">
              <w:rPr>
                <w:bCs/>
                <w:color w:val="000000"/>
              </w:rPr>
              <w:t xml:space="preserve"> бюджет</w:t>
            </w:r>
          </w:p>
        </w:tc>
        <w:tc>
          <w:tcPr>
            <w:tcW w:w="0" w:type="auto"/>
            <w:vAlign w:val="bottom"/>
          </w:tcPr>
          <w:p w:rsidR="006E434C" w:rsidRPr="002F06A5" w:rsidRDefault="006E434C" w:rsidP="00CB4780">
            <w:pPr>
              <w:jc w:val="right"/>
              <w:rPr>
                <w:color w:val="000000"/>
                <w:lang w:val="uk-UA"/>
              </w:rPr>
            </w:pPr>
            <w:r>
              <w:rPr>
                <w:color w:val="000000"/>
                <w:lang w:val="uk-UA"/>
              </w:rPr>
              <w:t>0</w:t>
            </w:r>
          </w:p>
        </w:tc>
        <w:tc>
          <w:tcPr>
            <w:tcW w:w="0" w:type="auto"/>
            <w:vAlign w:val="bottom"/>
          </w:tcPr>
          <w:p w:rsidR="006E434C" w:rsidRPr="002F06A5" w:rsidRDefault="006E434C" w:rsidP="00CB4780">
            <w:pPr>
              <w:jc w:val="right"/>
              <w:rPr>
                <w:color w:val="000000"/>
                <w:lang w:val="uk-UA"/>
              </w:rPr>
            </w:pPr>
            <w:r>
              <w:rPr>
                <w:color w:val="000000"/>
                <w:lang w:val="uk-UA"/>
              </w:rPr>
              <w:t>0</w:t>
            </w:r>
          </w:p>
        </w:tc>
        <w:tc>
          <w:tcPr>
            <w:tcW w:w="0" w:type="auto"/>
            <w:vAlign w:val="bottom"/>
          </w:tcPr>
          <w:p w:rsidR="006E434C" w:rsidRPr="002F06A5" w:rsidRDefault="006E434C" w:rsidP="00CB4780">
            <w:pPr>
              <w:jc w:val="right"/>
              <w:rPr>
                <w:color w:val="000000"/>
                <w:lang w:val="uk-UA"/>
              </w:rPr>
            </w:pPr>
            <w:r>
              <w:rPr>
                <w:color w:val="000000"/>
                <w:lang w:val="uk-UA"/>
              </w:rPr>
              <w:t>0</w:t>
            </w:r>
          </w:p>
        </w:tc>
      </w:tr>
      <w:tr w:rsidR="006E434C" w:rsidRPr="003507ED" w:rsidTr="00CB4780">
        <w:tc>
          <w:tcPr>
            <w:tcW w:w="0" w:type="auto"/>
          </w:tcPr>
          <w:p w:rsidR="006E434C" w:rsidRPr="003507ED" w:rsidRDefault="006E434C" w:rsidP="00CB4780">
            <w:pPr>
              <w:pStyle w:val="a7"/>
              <w:spacing w:after="0"/>
              <w:ind w:right="-143"/>
              <w:rPr>
                <w:bCs/>
                <w:color w:val="000000"/>
              </w:rPr>
            </w:pPr>
            <w:proofErr w:type="spellStart"/>
            <w:r w:rsidRPr="003507ED">
              <w:rPr>
                <w:bCs/>
                <w:color w:val="000000"/>
              </w:rPr>
              <w:t>Інші</w:t>
            </w:r>
            <w:proofErr w:type="spellEnd"/>
            <w:r w:rsidRPr="003507ED">
              <w:rPr>
                <w:bCs/>
                <w:color w:val="000000"/>
              </w:rPr>
              <w:t xml:space="preserve"> </w:t>
            </w:r>
            <w:proofErr w:type="spellStart"/>
            <w:r w:rsidRPr="003507ED">
              <w:rPr>
                <w:bCs/>
                <w:color w:val="000000"/>
              </w:rPr>
              <w:t>джерела</w:t>
            </w:r>
            <w:proofErr w:type="spellEnd"/>
          </w:p>
        </w:tc>
        <w:tc>
          <w:tcPr>
            <w:tcW w:w="0" w:type="auto"/>
            <w:vAlign w:val="bottom"/>
          </w:tcPr>
          <w:p w:rsidR="006E434C" w:rsidRPr="006D67C0" w:rsidRDefault="006E434C" w:rsidP="00CB4780">
            <w:pPr>
              <w:jc w:val="right"/>
              <w:rPr>
                <w:color w:val="000000"/>
              </w:rPr>
            </w:pPr>
            <w:r w:rsidRPr="006D67C0">
              <w:rPr>
                <w:color w:val="000000"/>
              </w:rPr>
              <w:t>0</w:t>
            </w:r>
          </w:p>
        </w:tc>
        <w:tc>
          <w:tcPr>
            <w:tcW w:w="0" w:type="auto"/>
            <w:vAlign w:val="bottom"/>
          </w:tcPr>
          <w:p w:rsidR="006E434C" w:rsidRPr="006D67C0" w:rsidRDefault="006E434C" w:rsidP="00CB4780">
            <w:pPr>
              <w:jc w:val="right"/>
              <w:rPr>
                <w:color w:val="000000"/>
              </w:rPr>
            </w:pPr>
            <w:r w:rsidRPr="006D67C0">
              <w:rPr>
                <w:color w:val="000000"/>
              </w:rPr>
              <w:t>0</w:t>
            </w:r>
          </w:p>
        </w:tc>
        <w:tc>
          <w:tcPr>
            <w:tcW w:w="0" w:type="auto"/>
            <w:vAlign w:val="bottom"/>
          </w:tcPr>
          <w:p w:rsidR="006E434C" w:rsidRPr="006D67C0" w:rsidRDefault="006E434C" w:rsidP="00CB4780">
            <w:pPr>
              <w:jc w:val="right"/>
              <w:rPr>
                <w:color w:val="000000"/>
              </w:rPr>
            </w:pPr>
            <w:r w:rsidRPr="006D67C0">
              <w:rPr>
                <w:color w:val="000000"/>
              </w:rPr>
              <w:t>0</w:t>
            </w:r>
          </w:p>
        </w:tc>
      </w:tr>
      <w:tr w:rsidR="006E434C" w:rsidRPr="003507ED" w:rsidTr="00CB4780">
        <w:tc>
          <w:tcPr>
            <w:tcW w:w="0" w:type="auto"/>
          </w:tcPr>
          <w:p w:rsidR="006E434C" w:rsidRPr="006D67C0" w:rsidRDefault="006E434C" w:rsidP="00CB4780">
            <w:pPr>
              <w:pStyle w:val="a7"/>
              <w:spacing w:after="0"/>
              <w:ind w:right="-143"/>
              <w:rPr>
                <w:b/>
                <w:bCs/>
                <w:color w:val="000000"/>
              </w:rPr>
            </w:pPr>
            <w:proofErr w:type="spellStart"/>
            <w:r w:rsidRPr="003507ED">
              <w:rPr>
                <w:b/>
                <w:bCs/>
                <w:color w:val="000000"/>
              </w:rPr>
              <w:t>Всього</w:t>
            </w:r>
            <w:proofErr w:type="spellEnd"/>
            <w:r>
              <w:rPr>
                <w:b/>
                <w:bCs/>
                <w:color w:val="000000"/>
              </w:rPr>
              <w:t>:</w:t>
            </w:r>
          </w:p>
        </w:tc>
        <w:tc>
          <w:tcPr>
            <w:tcW w:w="0" w:type="auto"/>
            <w:vAlign w:val="bottom"/>
          </w:tcPr>
          <w:p w:rsidR="006E434C" w:rsidRPr="002F06A5" w:rsidRDefault="006E434C" w:rsidP="00CB4780">
            <w:pPr>
              <w:jc w:val="right"/>
              <w:rPr>
                <w:color w:val="000000"/>
                <w:lang w:val="uk-UA"/>
              </w:rPr>
            </w:pPr>
            <w:r>
              <w:rPr>
                <w:color w:val="000000"/>
                <w:lang w:val="uk-UA"/>
              </w:rPr>
              <w:t>77,00</w:t>
            </w:r>
          </w:p>
        </w:tc>
        <w:tc>
          <w:tcPr>
            <w:tcW w:w="0" w:type="auto"/>
            <w:vAlign w:val="bottom"/>
          </w:tcPr>
          <w:p w:rsidR="006E434C" w:rsidRPr="002F06A5" w:rsidRDefault="006E434C" w:rsidP="00CB4780">
            <w:pPr>
              <w:jc w:val="right"/>
              <w:rPr>
                <w:color w:val="000000"/>
                <w:lang w:val="uk-UA"/>
              </w:rPr>
            </w:pPr>
            <w:r>
              <w:rPr>
                <w:color w:val="000000"/>
                <w:lang w:val="uk-UA"/>
              </w:rPr>
              <w:t>37,00</w:t>
            </w:r>
          </w:p>
        </w:tc>
        <w:tc>
          <w:tcPr>
            <w:tcW w:w="0" w:type="auto"/>
            <w:vAlign w:val="bottom"/>
          </w:tcPr>
          <w:p w:rsidR="006E434C" w:rsidRPr="002F06A5" w:rsidRDefault="006E434C" w:rsidP="00CB4780">
            <w:pPr>
              <w:jc w:val="right"/>
              <w:rPr>
                <w:color w:val="000000"/>
                <w:lang w:val="uk-UA"/>
              </w:rPr>
            </w:pPr>
            <w:r>
              <w:rPr>
                <w:color w:val="000000"/>
                <w:lang w:val="uk-UA"/>
              </w:rPr>
              <w:t>40,00</w:t>
            </w:r>
          </w:p>
        </w:tc>
      </w:tr>
    </w:tbl>
    <w:p w:rsidR="006E434C" w:rsidRPr="002F06A5" w:rsidRDefault="006E434C" w:rsidP="006E434C">
      <w:pPr>
        <w:jc w:val="center"/>
        <w:rPr>
          <w:b/>
          <w:lang w:val="uk-UA"/>
        </w:rPr>
      </w:pPr>
    </w:p>
    <w:p w:rsidR="006E434C" w:rsidRPr="007F2D8D" w:rsidRDefault="006E434C" w:rsidP="006E434C">
      <w:pPr>
        <w:pStyle w:val="a7"/>
        <w:spacing w:before="0" w:beforeAutospacing="0" w:after="0" w:afterAutospacing="0" w:line="276" w:lineRule="auto"/>
        <w:ind w:right="-143"/>
        <w:jc w:val="both"/>
        <w:rPr>
          <w:bCs/>
          <w:color w:val="000000"/>
          <w:lang w:val="uk-UA"/>
        </w:rPr>
      </w:pPr>
    </w:p>
    <w:p w:rsidR="006E434C" w:rsidRPr="0046654A" w:rsidRDefault="006E434C" w:rsidP="006E434C">
      <w:pPr>
        <w:pStyle w:val="a7"/>
        <w:spacing w:before="0" w:beforeAutospacing="0" w:after="0" w:afterAutospacing="0" w:line="276" w:lineRule="auto"/>
        <w:ind w:right="-143"/>
        <w:jc w:val="both"/>
        <w:rPr>
          <w:b/>
          <w:bCs/>
          <w:color w:val="000000"/>
          <w:lang w:val="uk-UA"/>
        </w:rPr>
      </w:pPr>
    </w:p>
    <w:p w:rsidR="006E434C" w:rsidRPr="0046654A" w:rsidRDefault="006E434C" w:rsidP="006E434C">
      <w:pPr>
        <w:pStyle w:val="a7"/>
        <w:spacing w:before="0" w:beforeAutospacing="0" w:after="0" w:afterAutospacing="0" w:line="276" w:lineRule="auto"/>
        <w:ind w:right="-143"/>
        <w:jc w:val="both"/>
        <w:rPr>
          <w:b/>
          <w:bCs/>
          <w:color w:val="000000"/>
          <w:lang w:val="uk-UA"/>
        </w:rPr>
      </w:pPr>
    </w:p>
    <w:p w:rsidR="006E434C" w:rsidRDefault="006E434C" w:rsidP="006E434C">
      <w:pPr>
        <w:rPr>
          <w:b/>
          <w:lang w:val="uk-UA"/>
        </w:rPr>
      </w:pPr>
    </w:p>
    <w:p w:rsidR="006E434C" w:rsidRDefault="006E434C" w:rsidP="006E434C">
      <w:pPr>
        <w:rPr>
          <w:b/>
          <w:lang w:val="uk-UA"/>
        </w:rPr>
      </w:pPr>
    </w:p>
    <w:p w:rsidR="006E434C" w:rsidRDefault="006E434C" w:rsidP="006E434C">
      <w:pPr>
        <w:rPr>
          <w:b/>
          <w:lang w:val="uk-UA"/>
        </w:rPr>
      </w:pPr>
    </w:p>
    <w:p w:rsidR="006E434C" w:rsidRDefault="006E434C" w:rsidP="006E434C">
      <w:pPr>
        <w:rPr>
          <w:b/>
          <w:lang w:val="uk-UA"/>
        </w:rPr>
      </w:pPr>
    </w:p>
    <w:p w:rsidR="006E434C" w:rsidRDefault="006E434C" w:rsidP="006E434C">
      <w:pPr>
        <w:rPr>
          <w:b/>
          <w:lang w:val="uk-UA"/>
        </w:rPr>
      </w:pPr>
    </w:p>
    <w:p w:rsidR="006E434C" w:rsidRDefault="006E434C" w:rsidP="006E434C">
      <w:pPr>
        <w:rPr>
          <w:b/>
          <w:lang w:val="uk-UA"/>
        </w:rPr>
      </w:pPr>
    </w:p>
    <w:p w:rsidR="006E434C" w:rsidRPr="0046654A" w:rsidRDefault="006E434C" w:rsidP="006E434C">
      <w:pPr>
        <w:rPr>
          <w:b/>
          <w:lang w:val="uk-UA"/>
        </w:rPr>
      </w:pPr>
      <w:r w:rsidRPr="0046654A">
        <w:rPr>
          <w:b/>
          <w:lang w:val="uk-UA"/>
        </w:rPr>
        <w:t xml:space="preserve">Заступник міського голови </w:t>
      </w:r>
      <w:r w:rsidRPr="0046654A">
        <w:rPr>
          <w:b/>
          <w:lang w:val="uk-UA"/>
        </w:rPr>
        <w:tab/>
      </w:r>
      <w:r w:rsidRPr="0046654A">
        <w:rPr>
          <w:b/>
          <w:lang w:val="uk-UA"/>
        </w:rPr>
        <w:tab/>
      </w:r>
      <w:r w:rsidRPr="0046654A">
        <w:rPr>
          <w:b/>
          <w:lang w:val="uk-UA"/>
        </w:rPr>
        <w:tab/>
      </w:r>
      <w:r w:rsidRPr="0046654A">
        <w:rPr>
          <w:b/>
          <w:lang w:val="uk-UA"/>
        </w:rPr>
        <w:tab/>
      </w:r>
      <w:r w:rsidRPr="0046654A">
        <w:rPr>
          <w:b/>
          <w:lang w:val="uk-UA"/>
        </w:rPr>
        <w:tab/>
      </w:r>
      <w:r w:rsidRPr="0046654A">
        <w:rPr>
          <w:b/>
          <w:lang w:val="uk-UA"/>
        </w:rPr>
        <w:tab/>
        <w:t>А.В. Чубик</w:t>
      </w:r>
    </w:p>
    <w:p w:rsidR="006E434C" w:rsidRDefault="006E434C">
      <w:pPr>
        <w:rPr>
          <w:lang w:val="uk-UA"/>
        </w:rPr>
      </w:pPr>
      <w:r>
        <w:rPr>
          <w:lang w:val="uk-UA"/>
        </w:rPr>
        <w:br w:type="page"/>
      </w:r>
    </w:p>
    <w:p w:rsidR="006E434C" w:rsidRDefault="006E434C" w:rsidP="006E434C">
      <w:pPr>
        <w:jc w:val="right"/>
        <w:rPr>
          <w:lang w:val="uk-UA"/>
        </w:rPr>
      </w:pPr>
      <w:bookmarkStart w:id="0" w:name="_GoBack"/>
      <w:bookmarkEnd w:id="0"/>
      <w:r>
        <w:rPr>
          <w:lang w:val="uk-UA"/>
        </w:rPr>
        <w:lastRenderedPageBreak/>
        <w:t xml:space="preserve">Додаток 2 </w:t>
      </w:r>
    </w:p>
    <w:p w:rsidR="006E434C" w:rsidRDefault="006E434C" w:rsidP="006E434C">
      <w:pPr>
        <w:jc w:val="right"/>
        <w:rPr>
          <w:lang w:val="uk-UA"/>
        </w:rPr>
      </w:pPr>
      <w:r>
        <w:rPr>
          <w:lang w:val="uk-UA"/>
        </w:rPr>
        <w:t>до програми</w:t>
      </w:r>
    </w:p>
    <w:p w:rsidR="006E434C" w:rsidRPr="00D41334" w:rsidRDefault="006E434C" w:rsidP="006E434C">
      <w:pPr>
        <w:jc w:val="right"/>
        <w:rPr>
          <w:lang w:val="uk-UA"/>
        </w:rPr>
      </w:pPr>
    </w:p>
    <w:p w:rsidR="006E434C" w:rsidRPr="00D41334" w:rsidRDefault="006E434C" w:rsidP="006E434C">
      <w:pPr>
        <w:jc w:val="center"/>
        <w:rPr>
          <w:b/>
          <w:sz w:val="28"/>
          <w:szCs w:val="28"/>
          <w:lang w:val="uk-UA"/>
        </w:rPr>
      </w:pPr>
      <w:r w:rsidRPr="00D41334">
        <w:rPr>
          <w:b/>
          <w:sz w:val="28"/>
          <w:szCs w:val="28"/>
          <w:lang w:val="uk-UA"/>
        </w:rPr>
        <w:t>Перелік напрямів, завдань та заходів програми</w:t>
      </w: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3"/>
        <w:gridCol w:w="992"/>
        <w:gridCol w:w="1559"/>
        <w:gridCol w:w="992"/>
        <w:gridCol w:w="1417"/>
        <w:gridCol w:w="1701"/>
      </w:tblGrid>
      <w:tr w:rsidR="006E434C" w:rsidRPr="007F2D8D" w:rsidTr="00CB4780">
        <w:trPr>
          <w:trHeight w:val="1118"/>
        </w:trPr>
        <w:tc>
          <w:tcPr>
            <w:tcW w:w="1702" w:type="dxa"/>
            <w:shd w:val="clear" w:color="auto" w:fill="auto"/>
          </w:tcPr>
          <w:p w:rsidR="006E434C" w:rsidRPr="007F2D8D" w:rsidRDefault="006E434C" w:rsidP="00CB4780">
            <w:pPr>
              <w:jc w:val="both"/>
              <w:rPr>
                <w:b/>
                <w:color w:val="000000"/>
                <w:sz w:val="20"/>
                <w:szCs w:val="20"/>
                <w:lang w:val="uk-UA"/>
              </w:rPr>
            </w:pPr>
            <w:r w:rsidRPr="007F2D8D">
              <w:rPr>
                <w:b/>
                <w:color w:val="000000"/>
                <w:sz w:val="20"/>
                <w:szCs w:val="20"/>
                <w:lang w:val="uk-UA"/>
              </w:rPr>
              <w:t>Назва напряму діяльності ( назва завдання)</w:t>
            </w:r>
          </w:p>
        </w:tc>
        <w:tc>
          <w:tcPr>
            <w:tcW w:w="1843" w:type="dxa"/>
            <w:shd w:val="clear" w:color="auto" w:fill="auto"/>
          </w:tcPr>
          <w:p w:rsidR="006E434C" w:rsidRPr="007F2D8D" w:rsidRDefault="006E434C" w:rsidP="00CB4780">
            <w:pPr>
              <w:ind w:right="33"/>
              <w:jc w:val="both"/>
              <w:rPr>
                <w:b/>
                <w:color w:val="000000"/>
                <w:sz w:val="20"/>
                <w:szCs w:val="20"/>
                <w:lang w:val="uk-UA"/>
              </w:rPr>
            </w:pPr>
            <w:r w:rsidRPr="007F2D8D">
              <w:rPr>
                <w:b/>
                <w:color w:val="000000"/>
                <w:sz w:val="20"/>
                <w:szCs w:val="20"/>
                <w:lang w:val="uk-UA"/>
              </w:rPr>
              <w:t>Перелік заходів програми</w:t>
            </w:r>
          </w:p>
        </w:tc>
        <w:tc>
          <w:tcPr>
            <w:tcW w:w="992" w:type="dxa"/>
            <w:shd w:val="clear" w:color="auto" w:fill="auto"/>
          </w:tcPr>
          <w:p w:rsidR="006E434C" w:rsidRPr="007F2D8D" w:rsidRDefault="006E434C" w:rsidP="00CB4780">
            <w:pPr>
              <w:ind w:right="33"/>
              <w:jc w:val="both"/>
              <w:rPr>
                <w:b/>
                <w:color w:val="000000"/>
                <w:sz w:val="20"/>
                <w:szCs w:val="20"/>
                <w:lang w:val="uk-UA"/>
              </w:rPr>
            </w:pPr>
            <w:r w:rsidRPr="007F2D8D">
              <w:rPr>
                <w:b/>
                <w:color w:val="000000"/>
                <w:sz w:val="20"/>
                <w:szCs w:val="20"/>
                <w:lang w:val="uk-UA"/>
              </w:rPr>
              <w:t>Строк виконання заходу</w:t>
            </w:r>
          </w:p>
        </w:tc>
        <w:tc>
          <w:tcPr>
            <w:tcW w:w="1559" w:type="dxa"/>
            <w:shd w:val="clear" w:color="auto" w:fill="auto"/>
          </w:tcPr>
          <w:p w:rsidR="006E434C" w:rsidRPr="007F2D8D" w:rsidRDefault="006E434C" w:rsidP="00CB4780">
            <w:pPr>
              <w:ind w:right="33"/>
              <w:jc w:val="both"/>
              <w:rPr>
                <w:b/>
                <w:color w:val="000000"/>
                <w:sz w:val="20"/>
                <w:szCs w:val="20"/>
                <w:lang w:val="uk-UA"/>
              </w:rPr>
            </w:pPr>
            <w:r w:rsidRPr="007F2D8D">
              <w:rPr>
                <w:b/>
                <w:color w:val="000000"/>
                <w:sz w:val="20"/>
                <w:szCs w:val="20"/>
                <w:lang w:val="uk-UA"/>
              </w:rPr>
              <w:t>Виконавці</w:t>
            </w:r>
          </w:p>
        </w:tc>
        <w:tc>
          <w:tcPr>
            <w:tcW w:w="992" w:type="dxa"/>
            <w:shd w:val="clear" w:color="auto" w:fill="auto"/>
          </w:tcPr>
          <w:p w:rsidR="006E434C" w:rsidRPr="007F2D8D" w:rsidRDefault="006E434C" w:rsidP="00CB4780">
            <w:pPr>
              <w:ind w:right="-43"/>
              <w:jc w:val="both"/>
              <w:rPr>
                <w:b/>
                <w:color w:val="000000"/>
                <w:sz w:val="20"/>
                <w:szCs w:val="20"/>
                <w:lang w:val="uk-UA"/>
              </w:rPr>
            </w:pPr>
            <w:r w:rsidRPr="007F2D8D">
              <w:rPr>
                <w:b/>
                <w:color w:val="000000"/>
                <w:sz w:val="20"/>
                <w:szCs w:val="20"/>
                <w:lang w:val="uk-UA"/>
              </w:rPr>
              <w:t>Джерела фінансування</w:t>
            </w:r>
          </w:p>
        </w:tc>
        <w:tc>
          <w:tcPr>
            <w:tcW w:w="1417" w:type="dxa"/>
            <w:tcBorders>
              <w:right w:val="single" w:sz="4" w:space="0" w:color="auto"/>
            </w:tcBorders>
            <w:shd w:val="clear" w:color="auto" w:fill="auto"/>
          </w:tcPr>
          <w:p w:rsidR="006E434C" w:rsidRPr="007F2D8D" w:rsidRDefault="006E434C" w:rsidP="00CB4780">
            <w:pPr>
              <w:ind w:right="33"/>
              <w:jc w:val="both"/>
              <w:rPr>
                <w:b/>
                <w:color w:val="000000"/>
                <w:sz w:val="20"/>
                <w:szCs w:val="20"/>
                <w:lang w:val="uk-UA"/>
              </w:rPr>
            </w:pPr>
            <w:r w:rsidRPr="007F2D8D">
              <w:rPr>
                <w:b/>
                <w:color w:val="000000"/>
                <w:sz w:val="20"/>
                <w:szCs w:val="20"/>
                <w:lang w:val="uk-UA"/>
              </w:rPr>
              <w:t>Орієнтовні обсяги фінансування (</w:t>
            </w:r>
            <w:proofErr w:type="spellStart"/>
            <w:r w:rsidRPr="007F2D8D">
              <w:rPr>
                <w:b/>
                <w:color w:val="000000"/>
                <w:sz w:val="20"/>
                <w:szCs w:val="20"/>
                <w:lang w:val="uk-UA"/>
              </w:rPr>
              <w:t>тис.грн</w:t>
            </w:r>
            <w:proofErr w:type="spellEnd"/>
            <w:r w:rsidRPr="007F2D8D">
              <w:rPr>
                <w:b/>
                <w:color w:val="000000"/>
                <w:sz w:val="20"/>
                <w:szCs w:val="20"/>
                <w:lang w:val="uk-UA"/>
              </w:rPr>
              <w:t>.)</w:t>
            </w:r>
          </w:p>
        </w:tc>
        <w:tc>
          <w:tcPr>
            <w:tcW w:w="1701" w:type="dxa"/>
            <w:tcBorders>
              <w:left w:val="single" w:sz="4" w:space="0" w:color="auto"/>
            </w:tcBorders>
            <w:shd w:val="clear" w:color="auto" w:fill="auto"/>
          </w:tcPr>
          <w:p w:rsidR="006E434C" w:rsidRPr="007F2D8D" w:rsidRDefault="006E434C" w:rsidP="00CB4780">
            <w:pPr>
              <w:ind w:right="33"/>
              <w:jc w:val="both"/>
              <w:rPr>
                <w:b/>
                <w:color w:val="000000"/>
                <w:sz w:val="20"/>
                <w:szCs w:val="20"/>
                <w:lang w:val="uk-UA"/>
              </w:rPr>
            </w:pPr>
            <w:r w:rsidRPr="007F2D8D">
              <w:rPr>
                <w:b/>
                <w:color w:val="000000"/>
                <w:sz w:val="20"/>
                <w:szCs w:val="20"/>
                <w:lang w:val="uk-UA"/>
              </w:rPr>
              <w:t>Очікуванні результати</w:t>
            </w:r>
          </w:p>
        </w:tc>
      </w:tr>
      <w:tr w:rsidR="006E434C" w:rsidRPr="00C06FD7" w:rsidTr="00CB4780">
        <w:trPr>
          <w:trHeight w:val="428"/>
        </w:trPr>
        <w:tc>
          <w:tcPr>
            <w:tcW w:w="1702" w:type="dxa"/>
            <w:vMerge w:val="restart"/>
            <w:shd w:val="clear" w:color="auto" w:fill="auto"/>
          </w:tcPr>
          <w:p w:rsidR="006E434C" w:rsidRPr="007F2D8D" w:rsidRDefault="006E434C" w:rsidP="00CB4780">
            <w:pPr>
              <w:jc w:val="both"/>
              <w:rPr>
                <w:color w:val="000000"/>
                <w:sz w:val="20"/>
                <w:szCs w:val="20"/>
                <w:lang w:val="uk-UA"/>
              </w:rPr>
            </w:pPr>
            <w:r>
              <w:rPr>
                <w:bCs/>
                <w:color w:val="000000"/>
                <w:sz w:val="20"/>
                <w:szCs w:val="20"/>
                <w:lang w:val="uk-UA"/>
              </w:rPr>
              <w:t xml:space="preserve">1. </w:t>
            </w:r>
            <w:r w:rsidRPr="004C19FE">
              <w:rPr>
                <w:bCs/>
                <w:color w:val="000000"/>
                <w:sz w:val="20"/>
                <w:szCs w:val="20"/>
                <w:lang w:val="uk-UA"/>
              </w:rPr>
              <w:t>Підвищення рівня обізнаності про туристичний потенціал територіальної громади;</w:t>
            </w:r>
          </w:p>
        </w:tc>
        <w:tc>
          <w:tcPr>
            <w:tcW w:w="1843" w:type="dxa"/>
            <w:shd w:val="clear" w:color="auto" w:fill="auto"/>
          </w:tcPr>
          <w:p w:rsidR="006E434C" w:rsidRPr="00A8695A" w:rsidRDefault="006E434C" w:rsidP="00CB4780">
            <w:pPr>
              <w:ind w:right="33"/>
              <w:jc w:val="both"/>
              <w:rPr>
                <w:color w:val="000000"/>
                <w:sz w:val="20"/>
                <w:szCs w:val="20"/>
                <w:lang w:val="uk-UA"/>
              </w:rPr>
            </w:pPr>
            <w:r>
              <w:rPr>
                <w:color w:val="000000"/>
                <w:sz w:val="20"/>
                <w:szCs w:val="20"/>
                <w:lang w:val="uk-UA"/>
              </w:rPr>
              <w:t xml:space="preserve">1.1. </w:t>
            </w:r>
            <w:r w:rsidRPr="005B60DA">
              <w:rPr>
                <w:color w:val="000000"/>
                <w:sz w:val="20"/>
                <w:szCs w:val="20"/>
                <w:lang w:val="uk-UA"/>
              </w:rPr>
              <w:t xml:space="preserve">Створення </w:t>
            </w:r>
            <w:proofErr w:type="spellStart"/>
            <w:r w:rsidRPr="005B60DA">
              <w:rPr>
                <w:color w:val="000000"/>
                <w:sz w:val="20"/>
                <w:szCs w:val="20"/>
                <w:lang w:val="uk-UA"/>
              </w:rPr>
              <w:t>промо</w:t>
            </w:r>
            <w:proofErr w:type="spellEnd"/>
            <w:r w:rsidRPr="005B60DA">
              <w:rPr>
                <w:color w:val="000000"/>
                <w:sz w:val="20"/>
                <w:szCs w:val="20"/>
                <w:lang w:val="uk-UA"/>
              </w:rPr>
              <w:t xml:space="preserve">-, сюжетних роликів, презентацій, документальних фільмів про туристичний потенціал міста, об’єкти історико-культурної та археологічної спадщини, історичні </w:t>
            </w:r>
            <w:r>
              <w:rPr>
                <w:color w:val="000000"/>
                <w:sz w:val="20"/>
                <w:szCs w:val="20"/>
                <w:lang w:val="uk-UA"/>
              </w:rPr>
              <w:t xml:space="preserve">та культурні </w:t>
            </w:r>
            <w:r w:rsidRPr="005B60DA">
              <w:rPr>
                <w:color w:val="000000"/>
                <w:sz w:val="20"/>
                <w:szCs w:val="20"/>
                <w:lang w:val="uk-UA"/>
              </w:rPr>
              <w:t>події, музейні колекції та інше</w:t>
            </w:r>
          </w:p>
        </w:tc>
        <w:tc>
          <w:tcPr>
            <w:tcW w:w="992" w:type="dxa"/>
            <w:shd w:val="clear" w:color="auto" w:fill="auto"/>
          </w:tcPr>
          <w:p w:rsidR="006E434C" w:rsidRPr="007F2D8D" w:rsidRDefault="006E434C" w:rsidP="00CB4780">
            <w:pPr>
              <w:ind w:right="33"/>
              <w:jc w:val="both"/>
              <w:rPr>
                <w:color w:val="000000"/>
                <w:sz w:val="20"/>
                <w:szCs w:val="20"/>
                <w:lang w:val="uk-UA"/>
              </w:rPr>
            </w:pPr>
            <w:r>
              <w:rPr>
                <w:color w:val="000000"/>
                <w:sz w:val="20"/>
                <w:szCs w:val="20"/>
                <w:lang w:val="uk-UA"/>
              </w:rPr>
              <w:t>2017-2018 рік</w:t>
            </w:r>
          </w:p>
        </w:tc>
        <w:tc>
          <w:tcPr>
            <w:tcW w:w="1559" w:type="dxa"/>
            <w:shd w:val="clear" w:color="auto" w:fill="auto"/>
          </w:tcPr>
          <w:p w:rsidR="006E434C" w:rsidRPr="005E746D" w:rsidRDefault="006E434C" w:rsidP="00CB4780">
            <w:pPr>
              <w:ind w:right="33"/>
              <w:jc w:val="both"/>
              <w:rPr>
                <w:color w:val="000000"/>
                <w:sz w:val="20"/>
                <w:szCs w:val="20"/>
                <w:lang w:val="uk-UA"/>
              </w:rPr>
            </w:pPr>
            <w:r>
              <w:rPr>
                <w:color w:val="000000"/>
                <w:sz w:val="20"/>
                <w:szCs w:val="20"/>
                <w:lang w:val="uk-UA"/>
              </w:rPr>
              <w:t>Почаївська міська рада, громадські організації.</w:t>
            </w:r>
          </w:p>
        </w:tc>
        <w:tc>
          <w:tcPr>
            <w:tcW w:w="992" w:type="dxa"/>
            <w:shd w:val="clear" w:color="auto" w:fill="auto"/>
          </w:tcPr>
          <w:p w:rsidR="006E434C" w:rsidRPr="007F2D8D" w:rsidRDefault="006E434C" w:rsidP="00CB4780">
            <w:pPr>
              <w:ind w:right="-43"/>
              <w:jc w:val="center"/>
              <w:rPr>
                <w:color w:val="000000"/>
                <w:sz w:val="20"/>
                <w:szCs w:val="20"/>
                <w:lang w:val="uk-UA"/>
              </w:rPr>
            </w:pPr>
            <w:r>
              <w:rPr>
                <w:color w:val="000000"/>
                <w:sz w:val="20"/>
                <w:szCs w:val="20"/>
                <w:lang w:val="uk-UA"/>
              </w:rPr>
              <w:t>Міський бюджет</w:t>
            </w:r>
          </w:p>
        </w:tc>
        <w:tc>
          <w:tcPr>
            <w:tcW w:w="1417" w:type="dxa"/>
            <w:shd w:val="clear" w:color="auto" w:fill="auto"/>
          </w:tcPr>
          <w:p w:rsidR="006E434C" w:rsidRDefault="006E434C" w:rsidP="00CB4780">
            <w:pPr>
              <w:ind w:right="33"/>
              <w:jc w:val="center"/>
              <w:rPr>
                <w:color w:val="000000"/>
                <w:sz w:val="20"/>
                <w:szCs w:val="20"/>
                <w:lang w:val="uk-UA"/>
              </w:rPr>
            </w:pPr>
            <w:r>
              <w:rPr>
                <w:color w:val="000000"/>
                <w:sz w:val="20"/>
                <w:szCs w:val="20"/>
                <w:lang w:val="uk-UA"/>
              </w:rPr>
              <w:t>37,00</w:t>
            </w:r>
          </w:p>
          <w:p w:rsidR="006E434C" w:rsidRPr="007F2D8D" w:rsidRDefault="006E434C" w:rsidP="00CB4780">
            <w:pPr>
              <w:ind w:right="33"/>
              <w:jc w:val="center"/>
              <w:rPr>
                <w:color w:val="000000"/>
                <w:sz w:val="20"/>
                <w:szCs w:val="20"/>
                <w:highlight w:val="yellow"/>
                <w:lang w:val="uk-UA"/>
              </w:rPr>
            </w:pPr>
          </w:p>
        </w:tc>
        <w:tc>
          <w:tcPr>
            <w:tcW w:w="1701" w:type="dxa"/>
            <w:shd w:val="clear" w:color="auto" w:fill="auto"/>
          </w:tcPr>
          <w:p w:rsidR="006E434C" w:rsidRPr="007F2D8D" w:rsidRDefault="006E434C" w:rsidP="00CB4780">
            <w:pPr>
              <w:ind w:right="33"/>
              <w:rPr>
                <w:color w:val="000000"/>
                <w:sz w:val="20"/>
                <w:szCs w:val="20"/>
                <w:lang w:val="uk-UA"/>
              </w:rPr>
            </w:pPr>
            <w:r w:rsidRPr="007F2D8D">
              <w:rPr>
                <w:color w:val="000000"/>
                <w:sz w:val="20"/>
                <w:szCs w:val="20"/>
                <w:lang w:val="uk-UA"/>
              </w:rPr>
              <w:t xml:space="preserve">1. </w:t>
            </w:r>
            <w:r>
              <w:rPr>
                <w:color w:val="000000"/>
                <w:sz w:val="20"/>
                <w:szCs w:val="20"/>
                <w:lang w:val="uk-UA"/>
              </w:rPr>
              <w:t xml:space="preserve">Створено презентаційний </w:t>
            </w:r>
            <w:proofErr w:type="spellStart"/>
            <w:r>
              <w:rPr>
                <w:color w:val="000000"/>
                <w:sz w:val="20"/>
                <w:szCs w:val="20"/>
                <w:lang w:val="uk-UA"/>
              </w:rPr>
              <w:t>промо</w:t>
            </w:r>
            <w:proofErr w:type="spellEnd"/>
            <w:r>
              <w:rPr>
                <w:color w:val="000000"/>
                <w:sz w:val="20"/>
                <w:szCs w:val="20"/>
                <w:lang w:val="uk-UA"/>
              </w:rPr>
              <w:t>-ролик про туристичний потенціал громади.</w:t>
            </w:r>
          </w:p>
          <w:p w:rsidR="006E434C" w:rsidRPr="007F2D8D" w:rsidRDefault="006E434C" w:rsidP="00CB4780">
            <w:pPr>
              <w:ind w:right="33"/>
              <w:rPr>
                <w:color w:val="000000"/>
                <w:sz w:val="20"/>
                <w:szCs w:val="20"/>
                <w:lang w:val="uk-UA"/>
              </w:rPr>
            </w:pPr>
          </w:p>
          <w:p w:rsidR="006E434C" w:rsidRPr="007F2D8D" w:rsidRDefault="006E434C" w:rsidP="00CB4780">
            <w:pPr>
              <w:ind w:right="33"/>
              <w:rPr>
                <w:color w:val="000000"/>
                <w:sz w:val="20"/>
                <w:szCs w:val="20"/>
                <w:lang w:val="uk-UA"/>
              </w:rPr>
            </w:pPr>
          </w:p>
        </w:tc>
      </w:tr>
      <w:tr w:rsidR="006E434C" w:rsidRPr="00C06FD7" w:rsidTr="00CB4780">
        <w:trPr>
          <w:trHeight w:val="428"/>
        </w:trPr>
        <w:tc>
          <w:tcPr>
            <w:tcW w:w="1702" w:type="dxa"/>
            <w:vMerge/>
            <w:shd w:val="clear" w:color="auto" w:fill="auto"/>
          </w:tcPr>
          <w:p w:rsidR="006E434C" w:rsidRDefault="006E434C" w:rsidP="00CB4780">
            <w:pPr>
              <w:jc w:val="both"/>
              <w:rPr>
                <w:bCs/>
                <w:color w:val="000000"/>
                <w:sz w:val="20"/>
                <w:szCs w:val="20"/>
                <w:lang w:val="uk-UA"/>
              </w:rPr>
            </w:pPr>
          </w:p>
        </w:tc>
        <w:tc>
          <w:tcPr>
            <w:tcW w:w="1843" w:type="dxa"/>
            <w:shd w:val="clear" w:color="auto" w:fill="auto"/>
          </w:tcPr>
          <w:p w:rsidR="006E434C" w:rsidRPr="00A8695A" w:rsidRDefault="006E434C" w:rsidP="00CB4780">
            <w:pPr>
              <w:ind w:right="33"/>
              <w:jc w:val="both"/>
              <w:rPr>
                <w:color w:val="000000"/>
                <w:sz w:val="20"/>
                <w:szCs w:val="20"/>
              </w:rPr>
            </w:pPr>
            <w:r w:rsidRPr="00A8695A">
              <w:rPr>
                <w:color w:val="000000"/>
                <w:sz w:val="20"/>
                <w:szCs w:val="20"/>
              </w:rPr>
              <w:t xml:space="preserve">1.2. </w:t>
            </w:r>
            <w:proofErr w:type="spellStart"/>
            <w:r w:rsidRPr="00A8695A">
              <w:rPr>
                <w:color w:val="000000"/>
                <w:sz w:val="20"/>
                <w:szCs w:val="20"/>
              </w:rPr>
              <w:t>Формування</w:t>
            </w:r>
            <w:proofErr w:type="spellEnd"/>
            <w:r w:rsidRPr="00A8695A">
              <w:rPr>
                <w:color w:val="000000"/>
                <w:sz w:val="20"/>
                <w:szCs w:val="20"/>
              </w:rPr>
              <w:t xml:space="preserve"> </w:t>
            </w:r>
            <w:proofErr w:type="spellStart"/>
            <w:r w:rsidRPr="00A8695A">
              <w:rPr>
                <w:color w:val="000000"/>
                <w:sz w:val="20"/>
                <w:szCs w:val="20"/>
              </w:rPr>
              <w:t>туристичного</w:t>
            </w:r>
            <w:proofErr w:type="spellEnd"/>
            <w:r w:rsidRPr="00A8695A">
              <w:rPr>
                <w:color w:val="000000"/>
                <w:sz w:val="20"/>
                <w:szCs w:val="20"/>
              </w:rPr>
              <w:t xml:space="preserve"> бренду</w:t>
            </w:r>
          </w:p>
          <w:p w:rsidR="006E434C" w:rsidRPr="00A8695A" w:rsidRDefault="006E434C" w:rsidP="00CB4780">
            <w:pPr>
              <w:ind w:right="33"/>
              <w:jc w:val="both"/>
              <w:rPr>
                <w:color w:val="000000"/>
                <w:sz w:val="20"/>
                <w:szCs w:val="20"/>
              </w:rPr>
            </w:pPr>
            <w:proofErr w:type="spellStart"/>
            <w:r w:rsidRPr="00A8695A">
              <w:rPr>
                <w:color w:val="000000"/>
                <w:sz w:val="20"/>
                <w:szCs w:val="20"/>
              </w:rPr>
              <w:t>громади</w:t>
            </w:r>
            <w:proofErr w:type="spellEnd"/>
            <w:r w:rsidRPr="00A8695A">
              <w:rPr>
                <w:color w:val="000000"/>
                <w:sz w:val="20"/>
                <w:szCs w:val="20"/>
              </w:rPr>
              <w:t xml:space="preserve">, </w:t>
            </w:r>
            <w:proofErr w:type="spellStart"/>
            <w:r w:rsidRPr="00A8695A">
              <w:rPr>
                <w:color w:val="000000"/>
                <w:sz w:val="20"/>
                <w:szCs w:val="20"/>
              </w:rPr>
              <w:t>розробка</w:t>
            </w:r>
            <w:proofErr w:type="spellEnd"/>
            <w:r w:rsidRPr="00A8695A">
              <w:rPr>
                <w:color w:val="000000"/>
                <w:sz w:val="20"/>
                <w:szCs w:val="20"/>
              </w:rPr>
              <w:t xml:space="preserve"> логотипу</w:t>
            </w:r>
          </w:p>
        </w:tc>
        <w:tc>
          <w:tcPr>
            <w:tcW w:w="992"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2018 р.</w:t>
            </w:r>
          </w:p>
        </w:tc>
        <w:tc>
          <w:tcPr>
            <w:tcW w:w="1559"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Почаївська міська рада, громадській організації</w:t>
            </w:r>
          </w:p>
        </w:tc>
        <w:tc>
          <w:tcPr>
            <w:tcW w:w="992" w:type="dxa"/>
            <w:shd w:val="clear" w:color="auto" w:fill="auto"/>
          </w:tcPr>
          <w:p w:rsidR="006E434C" w:rsidRDefault="006E434C" w:rsidP="00CB4780">
            <w:pPr>
              <w:ind w:right="-43"/>
              <w:jc w:val="center"/>
              <w:rPr>
                <w:color w:val="000000"/>
                <w:sz w:val="20"/>
                <w:szCs w:val="20"/>
                <w:lang w:val="uk-UA"/>
              </w:rPr>
            </w:pPr>
            <w:r>
              <w:rPr>
                <w:color w:val="000000"/>
                <w:sz w:val="20"/>
                <w:szCs w:val="20"/>
                <w:lang w:val="uk-UA"/>
              </w:rPr>
              <w:t>Міський бюджет</w:t>
            </w:r>
          </w:p>
        </w:tc>
        <w:tc>
          <w:tcPr>
            <w:tcW w:w="1417" w:type="dxa"/>
            <w:shd w:val="clear" w:color="auto" w:fill="auto"/>
          </w:tcPr>
          <w:p w:rsidR="006E434C" w:rsidRDefault="006E434C" w:rsidP="00CB4780">
            <w:pPr>
              <w:ind w:right="33"/>
              <w:jc w:val="center"/>
              <w:rPr>
                <w:color w:val="000000"/>
                <w:sz w:val="20"/>
                <w:szCs w:val="20"/>
                <w:lang w:val="uk-UA"/>
              </w:rPr>
            </w:pPr>
            <w:r>
              <w:rPr>
                <w:color w:val="000000"/>
                <w:sz w:val="20"/>
                <w:szCs w:val="20"/>
                <w:lang w:val="uk-UA"/>
              </w:rPr>
              <w:t>5,00</w:t>
            </w:r>
          </w:p>
        </w:tc>
        <w:tc>
          <w:tcPr>
            <w:tcW w:w="1701" w:type="dxa"/>
            <w:shd w:val="clear" w:color="auto" w:fill="auto"/>
          </w:tcPr>
          <w:p w:rsidR="006E434C" w:rsidRPr="007F2D8D" w:rsidRDefault="006E434C" w:rsidP="00CB4780">
            <w:pPr>
              <w:ind w:right="33"/>
              <w:rPr>
                <w:color w:val="000000"/>
                <w:sz w:val="20"/>
                <w:szCs w:val="20"/>
                <w:lang w:val="uk-UA"/>
              </w:rPr>
            </w:pPr>
            <w:r>
              <w:rPr>
                <w:color w:val="000000"/>
                <w:sz w:val="20"/>
                <w:szCs w:val="20"/>
                <w:lang w:val="uk-UA"/>
              </w:rPr>
              <w:t>Розроблено логотип м. Почаєва. Сформовано бачення розвитку бренда громади</w:t>
            </w:r>
          </w:p>
        </w:tc>
      </w:tr>
      <w:tr w:rsidR="006E434C" w:rsidRPr="00C06FD7" w:rsidTr="00CB4780">
        <w:trPr>
          <w:trHeight w:val="428"/>
        </w:trPr>
        <w:tc>
          <w:tcPr>
            <w:tcW w:w="1702" w:type="dxa"/>
            <w:vMerge/>
            <w:shd w:val="clear" w:color="auto" w:fill="auto"/>
          </w:tcPr>
          <w:p w:rsidR="006E434C" w:rsidRDefault="006E434C" w:rsidP="00CB4780">
            <w:pPr>
              <w:jc w:val="both"/>
              <w:rPr>
                <w:bCs/>
                <w:color w:val="000000"/>
                <w:sz w:val="20"/>
                <w:szCs w:val="20"/>
                <w:lang w:val="uk-UA"/>
              </w:rPr>
            </w:pPr>
          </w:p>
        </w:tc>
        <w:tc>
          <w:tcPr>
            <w:tcW w:w="1843" w:type="dxa"/>
            <w:shd w:val="clear" w:color="auto" w:fill="auto"/>
          </w:tcPr>
          <w:p w:rsidR="006E434C" w:rsidRPr="009A418F" w:rsidRDefault="006E434C" w:rsidP="00CB4780">
            <w:pPr>
              <w:ind w:right="33"/>
              <w:jc w:val="both"/>
              <w:rPr>
                <w:color w:val="000000"/>
                <w:sz w:val="20"/>
                <w:szCs w:val="20"/>
              </w:rPr>
            </w:pPr>
            <w:r w:rsidRPr="009A418F">
              <w:rPr>
                <w:color w:val="000000"/>
                <w:sz w:val="20"/>
                <w:szCs w:val="20"/>
              </w:rPr>
              <w:t xml:space="preserve">1.3. </w:t>
            </w:r>
            <w:proofErr w:type="spellStart"/>
            <w:r w:rsidRPr="009A418F">
              <w:rPr>
                <w:color w:val="000000"/>
                <w:sz w:val="20"/>
                <w:szCs w:val="20"/>
              </w:rPr>
              <w:t>Виготовлення</w:t>
            </w:r>
            <w:proofErr w:type="spellEnd"/>
            <w:r w:rsidRPr="009A418F">
              <w:rPr>
                <w:color w:val="000000"/>
                <w:sz w:val="20"/>
                <w:szCs w:val="20"/>
              </w:rPr>
              <w:t xml:space="preserve"> </w:t>
            </w:r>
            <w:proofErr w:type="spellStart"/>
            <w:r w:rsidRPr="009A418F">
              <w:rPr>
                <w:color w:val="000000"/>
                <w:sz w:val="20"/>
                <w:szCs w:val="20"/>
              </w:rPr>
              <w:t>рекламних</w:t>
            </w:r>
            <w:proofErr w:type="spellEnd"/>
            <w:r w:rsidRPr="009A418F">
              <w:rPr>
                <w:color w:val="000000"/>
                <w:sz w:val="20"/>
                <w:szCs w:val="20"/>
              </w:rPr>
              <w:t xml:space="preserve"> </w:t>
            </w:r>
            <w:proofErr w:type="spellStart"/>
            <w:r w:rsidRPr="009A418F">
              <w:rPr>
                <w:color w:val="000000"/>
                <w:sz w:val="20"/>
                <w:szCs w:val="20"/>
              </w:rPr>
              <w:t>матеріалів</w:t>
            </w:r>
            <w:proofErr w:type="spellEnd"/>
            <w:r w:rsidRPr="009A418F">
              <w:rPr>
                <w:color w:val="000000"/>
                <w:sz w:val="20"/>
                <w:szCs w:val="20"/>
              </w:rPr>
              <w:t xml:space="preserve"> (</w:t>
            </w:r>
            <w:proofErr w:type="spellStart"/>
            <w:r w:rsidRPr="009A418F">
              <w:rPr>
                <w:color w:val="000000"/>
                <w:sz w:val="20"/>
                <w:szCs w:val="20"/>
              </w:rPr>
              <w:t>буклетів</w:t>
            </w:r>
            <w:proofErr w:type="spellEnd"/>
            <w:r w:rsidRPr="009A418F">
              <w:rPr>
                <w:color w:val="000000"/>
                <w:sz w:val="20"/>
                <w:szCs w:val="20"/>
              </w:rPr>
              <w:t xml:space="preserve">, </w:t>
            </w:r>
            <w:proofErr w:type="spellStart"/>
            <w:r w:rsidRPr="009A418F">
              <w:rPr>
                <w:color w:val="000000"/>
                <w:sz w:val="20"/>
                <w:szCs w:val="20"/>
              </w:rPr>
              <w:t>флає</w:t>
            </w:r>
            <w:proofErr w:type="gramStart"/>
            <w:r w:rsidRPr="009A418F">
              <w:rPr>
                <w:color w:val="000000"/>
                <w:sz w:val="20"/>
                <w:szCs w:val="20"/>
              </w:rPr>
              <w:t>р</w:t>
            </w:r>
            <w:proofErr w:type="gramEnd"/>
            <w:r w:rsidRPr="009A418F">
              <w:rPr>
                <w:color w:val="000000"/>
                <w:sz w:val="20"/>
                <w:szCs w:val="20"/>
              </w:rPr>
              <w:t>ів</w:t>
            </w:r>
            <w:proofErr w:type="spellEnd"/>
            <w:r w:rsidRPr="009A418F">
              <w:rPr>
                <w:color w:val="000000"/>
                <w:sz w:val="20"/>
                <w:szCs w:val="20"/>
              </w:rPr>
              <w:t xml:space="preserve">, </w:t>
            </w:r>
            <w:proofErr w:type="spellStart"/>
            <w:r w:rsidRPr="009A418F">
              <w:rPr>
                <w:color w:val="000000"/>
                <w:sz w:val="20"/>
                <w:szCs w:val="20"/>
              </w:rPr>
              <w:t>календариків</w:t>
            </w:r>
            <w:proofErr w:type="spellEnd"/>
            <w:r w:rsidRPr="009A418F">
              <w:rPr>
                <w:color w:val="000000"/>
                <w:sz w:val="20"/>
                <w:szCs w:val="20"/>
              </w:rPr>
              <w:t xml:space="preserve">, </w:t>
            </w:r>
            <w:proofErr w:type="spellStart"/>
            <w:r w:rsidRPr="009A418F">
              <w:rPr>
                <w:color w:val="000000"/>
                <w:sz w:val="20"/>
                <w:szCs w:val="20"/>
              </w:rPr>
              <w:t>плакатів</w:t>
            </w:r>
            <w:proofErr w:type="spellEnd"/>
            <w:r w:rsidRPr="009A418F">
              <w:rPr>
                <w:color w:val="000000"/>
                <w:sz w:val="20"/>
                <w:szCs w:val="20"/>
              </w:rPr>
              <w:t xml:space="preserve"> </w:t>
            </w:r>
            <w:proofErr w:type="spellStart"/>
            <w:r w:rsidRPr="009A418F">
              <w:rPr>
                <w:color w:val="000000"/>
                <w:sz w:val="20"/>
                <w:szCs w:val="20"/>
              </w:rPr>
              <w:t>тощо</w:t>
            </w:r>
            <w:proofErr w:type="spellEnd"/>
            <w:r w:rsidRPr="009A418F">
              <w:rPr>
                <w:color w:val="000000"/>
                <w:sz w:val="20"/>
                <w:szCs w:val="20"/>
              </w:rPr>
              <w:t xml:space="preserve">) та </w:t>
            </w:r>
            <w:proofErr w:type="spellStart"/>
            <w:r w:rsidRPr="009A418F">
              <w:rPr>
                <w:color w:val="000000"/>
                <w:sz w:val="20"/>
                <w:szCs w:val="20"/>
              </w:rPr>
              <w:t>їх</w:t>
            </w:r>
            <w:proofErr w:type="spellEnd"/>
            <w:r w:rsidRPr="009A418F">
              <w:rPr>
                <w:color w:val="000000"/>
                <w:sz w:val="20"/>
                <w:szCs w:val="20"/>
              </w:rPr>
              <w:t xml:space="preserve"> </w:t>
            </w:r>
            <w:proofErr w:type="spellStart"/>
            <w:r w:rsidRPr="009A418F">
              <w:rPr>
                <w:color w:val="000000"/>
                <w:sz w:val="20"/>
                <w:szCs w:val="20"/>
              </w:rPr>
              <w:t>поширення</w:t>
            </w:r>
            <w:proofErr w:type="spellEnd"/>
          </w:p>
        </w:tc>
        <w:tc>
          <w:tcPr>
            <w:tcW w:w="992"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2018 р.</w:t>
            </w:r>
          </w:p>
        </w:tc>
        <w:tc>
          <w:tcPr>
            <w:tcW w:w="1559"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Почаївський історико-художній музей</w:t>
            </w:r>
          </w:p>
        </w:tc>
        <w:tc>
          <w:tcPr>
            <w:tcW w:w="992" w:type="dxa"/>
            <w:shd w:val="clear" w:color="auto" w:fill="auto"/>
          </w:tcPr>
          <w:p w:rsidR="006E434C" w:rsidRDefault="006E434C" w:rsidP="00CB4780">
            <w:pPr>
              <w:ind w:right="-43"/>
              <w:jc w:val="center"/>
              <w:rPr>
                <w:color w:val="000000"/>
                <w:sz w:val="20"/>
                <w:szCs w:val="20"/>
                <w:lang w:val="uk-UA"/>
              </w:rPr>
            </w:pPr>
            <w:r>
              <w:rPr>
                <w:color w:val="000000"/>
                <w:sz w:val="20"/>
                <w:szCs w:val="20"/>
                <w:lang w:val="uk-UA"/>
              </w:rPr>
              <w:t>Міський бюджет</w:t>
            </w:r>
          </w:p>
        </w:tc>
        <w:tc>
          <w:tcPr>
            <w:tcW w:w="1417" w:type="dxa"/>
            <w:shd w:val="clear" w:color="auto" w:fill="auto"/>
          </w:tcPr>
          <w:p w:rsidR="006E434C" w:rsidRDefault="006E434C" w:rsidP="00CB4780">
            <w:pPr>
              <w:ind w:right="33"/>
              <w:jc w:val="center"/>
              <w:rPr>
                <w:color w:val="000000"/>
                <w:sz w:val="20"/>
                <w:szCs w:val="20"/>
                <w:lang w:val="uk-UA"/>
              </w:rPr>
            </w:pPr>
            <w:r>
              <w:rPr>
                <w:color w:val="000000"/>
                <w:sz w:val="20"/>
                <w:szCs w:val="20"/>
                <w:lang w:val="uk-UA"/>
              </w:rPr>
              <w:t>5,00</w:t>
            </w:r>
          </w:p>
        </w:tc>
        <w:tc>
          <w:tcPr>
            <w:tcW w:w="1701" w:type="dxa"/>
            <w:shd w:val="clear" w:color="auto" w:fill="auto"/>
          </w:tcPr>
          <w:p w:rsidR="006E434C" w:rsidRPr="007F2D8D" w:rsidRDefault="006E434C" w:rsidP="00CB4780">
            <w:pPr>
              <w:ind w:right="33"/>
              <w:rPr>
                <w:color w:val="000000"/>
                <w:sz w:val="20"/>
                <w:szCs w:val="20"/>
                <w:lang w:val="uk-UA"/>
              </w:rPr>
            </w:pPr>
            <w:r>
              <w:rPr>
                <w:color w:val="000000"/>
                <w:sz w:val="20"/>
                <w:szCs w:val="20"/>
                <w:lang w:val="uk-UA"/>
              </w:rPr>
              <w:t>Виготовлено 3000 буклетів інформаційно-довідкового змісту про об’єднану громаду</w:t>
            </w:r>
          </w:p>
        </w:tc>
      </w:tr>
      <w:tr w:rsidR="006E434C" w:rsidRPr="00C06FD7" w:rsidTr="00CB4780">
        <w:trPr>
          <w:trHeight w:val="428"/>
        </w:trPr>
        <w:tc>
          <w:tcPr>
            <w:tcW w:w="1702" w:type="dxa"/>
            <w:vMerge/>
            <w:shd w:val="clear" w:color="auto" w:fill="auto"/>
          </w:tcPr>
          <w:p w:rsidR="006E434C" w:rsidRDefault="006E434C" w:rsidP="00CB4780">
            <w:pPr>
              <w:jc w:val="both"/>
              <w:rPr>
                <w:bCs/>
                <w:color w:val="000000"/>
                <w:sz w:val="20"/>
                <w:szCs w:val="20"/>
                <w:lang w:val="uk-UA"/>
              </w:rPr>
            </w:pPr>
          </w:p>
        </w:tc>
        <w:tc>
          <w:tcPr>
            <w:tcW w:w="1843" w:type="dxa"/>
            <w:shd w:val="clear" w:color="auto" w:fill="auto"/>
          </w:tcPr>
          <w:p w:rsidR="006E434C" w:rsidRPr="009A418F" w:rsidRDefault="006E434C" w:rsidP="00CB4780">
            <w:pPr>
              <w:ind w:right="33"/>
              <w:jc w:val="both"/>
              <w:rPr>
                <w:color w:val="000000"/>
                <w:sz w:val="20"/>
                <w:szCs w:val="20"/>
              </w:rPr>
            </w:pPr>
            <w:r w:rsidRPr="009A418F">
              <w:rPr>
                <w:color w:val="000000"/>
                <w:sz w:val="20"/>
                <w:szCs w:val="20"/>
              </w:rPr>
              <w:t>1</w:t>
            </w:r>
            <w:r>
              <w:rPr>
                <w:color w:val="000000"/>
                <w:sz w:val="20"/>
                <w:szCs w:val="20"/>
                <w:lang w:val="uk-UA"/>
              </w:rPr>
              <w:t xml:space="preserve">.4. </w:t>
            </w:r>
            <w:r w:rsidRPr="009A418F">
              <w:rPr>
                <w:color w:val="000000"/>
                <w:sz w:val="20"/>
                <w:szCs w:val="20"/>
              </w:rPr>
              <w:t>Участь у  культурно-</w:t>
            </w:r>
            <w:proofErr w:type="spellStart"/>
            <w:r w:rsidRPr="009A418F">
              <w:rPr>
                <w:color w:val="000000"/>
                <w:sz w:val="20"/>
                <w:szCs w:val="20"/>
              </w:rPr>
              <w:t>мистецьких</w:t>
            </w:r>
            <w:proofErr w:type="spellEnd"/>
            <w:r w:rsidRPr="009A418F">
              <w:rPr>
                <w:color w:val="000000"/>
                <w:sz w:val="20"/>
                <w:szCs w:val="20"/>
              </w:rPr>
              <w:t xml:space="preserve"> </w:t>
            </w:r>
            <w:proofErr w:type="spellStart"/>
            <w:r w:rsidRPr="009A418F">
              <w:rPr>
                <w:color w:val="000000"/>
                <w:sz w:val="20"/>
                <w:szCs w:val="20"/>
              </w:rPr>
              <w:t>святах</w:t>
            </w:r>
            <w:proofErr w:type="spellEnd"/>
            <w:r w:rsidRPr="009A418F">
              <w:rPr>
                <w:color w:val="000000"/>
                <w:sz w:val="20"/>
                <w:szCs w:val="20"/>
              </w:rPr>
              <w:t xml:space="preserve">, фестивалях </w:t>
            </w:r>
            <w:proofErr w:type="spellStart"/>
            <w:r w:rsidRPr="009A418F">
              <w:rPr>
                <w:color w:val="000000"/>
                <w:sz w:val="20"/>
                <w:szCs w:val="20"/>
              </w:rPr>
              <w:t>інших</w:t>
            </w:r>
            <w:proofErr w:type="spellEnd"/>
            <w:r w:rsidRPr="009A418F">
              <w:rPr>
                <w:color w:val="000000"/>
                <w:sz w:val="20"/>
                <w:szCs w:val="20"/>
              </w:rPr>
              <w:t xml:space="preserve"> </w:t>
            </w:r>
            <w:proofErr w:type="spellStart"/>
            <w:r w:rsidRPr="009A418F">
              <w:rPr>
                <w:color w:val="000000"/>
                <w:sz w:val="20"/>
                <w:szCs w:val="20"/>
              </w:rPr>
              <w:t>мі</w:t>
            </w:r>
            <w:proofErr w:type="gramStart"/>
            <w:r w:rsidRPr="009A418F">
              <w:rPr>
                <w:color w:val="000000"/>
                <w:sz w:val="20"/>
                <w:szCs w:val="20"/>
              </w:rPr>
              <w:t>ст</w:t>
            </w:r>
            <w:proofErr w:type="spellEnd"/>
            <w:proofErr w:type="gramEnd"/>
            <w:r w:rsidRPr="009A418F">
              <w:rPr>
                <w:color w:val="000000"/>
                <w:sz w:val="20"/>
                <w:szCs w:val="20"/>
              </w:rPr>
              <w:t xml:space="preserve"> з метою </w:t>
            </w:r>
            <w:proofErr w:type="spellStart"/>
            <w:r w:rsidRPr="009A418F">
              <w:rPr>
                <w:color w:val="000000"/>
                <w:sz w:val="20"/>
                <w:szCs w:val="20"/>
              </w:rPr>
              <w:t>обміну</w:t>
            </w:r>
            <w:proofErr w:type="spellEnd"/>
            <w:r w:rsidRPr="009A418F">
              <w:rPr>
                <w:color w:val="000000"/>
                <w:sz w:val="20"/>
                <w:szCs w:val="20"/>
              </w:rPr>
              <w:t xml:space="preserve"> </w:t>
            </w:r>
            <w:proofErr w:type="spellStart"/>
            <w:r w:rsidRPr="009A418F">
              <w:rPr>
                <w:color w:val="000000"/>
                <w:sz w:val="20"/>
                <w:szCs w:val="20"/>
              </w:rPr>
              <w:t>досвідом</w:t>
            </w:r>
            <w:proofErr w:type="spellEnd"/>
            <w:r w:rsidRPr="009A418F">
              <w:rPr>
                <w:color w:val="000000"/>
                <w:sz w:val="20"/>
                <w:szCs w:val="20"/>
              </w:rPr>
              <w:t xml:space="preserve"> </w:t>
            </w:r>
            <w:proofErr w:type="spellStart"/>
            <w:r w:rsidRPr="009A418F">
              <w:rPr>
                <w:color w:val="000000"/>
                <w:sz w:val="20"/>
                <w:szCs w:val="20"/>
              </w:rPr>
              <w:t>роботи</w:t>
            </w:r>
            <w:proofErr w:type="spellEnd"/>
            <w:r w:rsidRPr="009A418F">
              <w:rPr>
                <w:color w:val="000000"/>
                <w:sz w:val="20"/>
                <w:szCs w:val="20"/>
              </w:rPr>
              <w:t xml:space="preserve"> та </w:t>
            </w:r>
            <w:proofErr w:type="spellStart"/>
            <w:r w:rsidRPr="009A418F">
              <w:rPr>
                <w:color w:val="000000"/>
                <w:sz w:val="20"/>
                <w:szCs w:val="20"/>
              </w:rPr>
              <w:t>культурним</w:t>
            </w:r>
            <w:proofErr w:type="spellEnd"/>
            <w:r w:rsidRPr="009A418F">
              <w:rPr>
                <w:color w:val="000000"/>
                <w:sz w:val="20"/>
                <w:szCs w:val="20"/>
              </w:rPr>
              <w:t xml:space="preserve"> </w:t>
            </w:r>
            <w:proofErr w:type="spellStart"/>
            <w:r w:rsidRPr="009A418F">
              <w:rPr>
                <w:color w:val="000000"/>
                <w:sz w:val="20"/>
                <w:szCs w:val="20"/>
              </w:rPr>
              <w:t>надбанням</w:t>
            </w:r>
            <w:proofErr w:type="spellEnd"/>
          </w:p>
        </w:tc>
        <w:tc>
          <w:tcPr>
            <w:tcW w:w="992"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2018 р.</w:t>
            </w:r>
          </w:p>
        </w:tc>
        <w:tc>
          <w:tcPr>
            <w:tcW w:w="1559"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Почаївський історико-художній музей</w:t>
            </w:r>
          </w:p>
        </w:tc>
        <w:tc>
          <w:tcPr>
            <w:tcW w:w="992" w:type="dxa"/>
            <w:shd w:val="clear" w:color="auto" w:fill="auto"/>
          </w:tcPr>
          <w:p w:rsidR="006E434C" w:rsidRDefault="006E434C" w:rsidP="00CB4780">
            <w:pPr>
              <w:ind w:right="-43"/>
              <w:jc w:val="center"/>
              <w:rPr>
                <w:color w:val="000000"/>
                <w:sz w:val="20"/>
                <w:szCs w:val="20"/>
                <w:lang w:val="uk-UA"/>
              </w:rPr>
            </w:pPr>
            <w:r>
              <w:rPr>
                <w:color w:val="000000"/>
                <w:sz w:val="20"/>
                <w:szCs w:val="20"/>
                <w:lang w:val="uk-UA"/>
              </w:rPr>
              <w:t>Міський бюджет</w:t>
            </w:r>
          </w:p>
        </w:tc>
        <w:tc>
          <w:tcPr>
            <w:tcW w:w="1417" w:type="dxa"/>
            <w:shd w:val="clear" w:color="auto" w:fill="auto"/>
          </w:tcPr>
          <w:p w:rsidR="006E434C" w:rsidRDefault="006E434C" w:rsidP="00CB4780">
            <w:pPr>
              <w:ind w:right="33"/>
              <w:jc w:val="center"/>
              <w:rPr>
                <w:color w:val="000000"/>
                <w:sz w:val="20"/>
                <w:szCs w:val="20"/>
                <w:lang w:val="uk-UA"/>
              </w:rPr>
            </w:pPr>
            <w:r>
              <w:rPr>
                <w:color w:val="000000"/>
                <w:sz w:val="20"/>
                <w:szCs w:val="20"/>
                <w:lang w:val="uk-UA"/>
              </w:rPr>
              <w:t>4,00</w:t>
            </w:r>
          </w:p>
        </w:tc>
        <w:tc>
          <w:tcPr>
            <w:tcW w:w="1701" w:type="dxa"/>
            <w:shd w:val="clear" w:color="auto" w:fill="auto"/>
          </w:tcPr>
          <w:p w:rsidR="006E434C" w:rsidRPr="007F2D8D" w:rsidRDefault="006E434C" w:rsidP="00CB4780">
            <w:pPr>
              <w:ind w:right="33"/>
              <w:rPr>
                <w:color w:val="000000"/>
                <w:sz w:val="20"/>
                <w:szCs w:val="20"/>
                <w:lang w:val="uk-UA"/>
              </w:rPr>
            </w:pPr>
            <w:r>
              <w:rPr>
                <w:color w:val="000000"/>
                <w:sz w:val="20"/>
                <w:szCs w:val="20"/>
                <w:lang w:val="uk-UA"/>
              </w:rPr>
              <w:t>Організовано участь представників культури Почаївської ОТГ у 2 культурно-масових заходах на території інших громад</w:t>
            </w:r>
          </w:p>
        </w:tc>
      </w:tr>
      <w:tr w:rsidR="006E434C" w:rsidRPr="00C06FD7" w:rsidTr="00CB4780">
        <w:trPr>
          <w:trHeight w:val="428"/>
        </w:trPr>
        <w:tc>
          <w:tcPr>
            <w:tcW w:w="1702" w:type="dxa"/>
            <w:vMerge/>
            <w:shd w:val="clear" w:color="auto" w:fill="auto"/>
          </w:tcPr>
          <w:p w:rsidR="006E434C" w:rsidRDefault="006E434C" w:rsidP="00CB4780">
            <w:pPr>
              <w:jc w:val="both"/>
              <w:rPr>
                <w:bCs/>
                <w:color w:val="000000"/>
                <w:sz w:val="20"/>
                <w:szCs w:val="20"/>
                <w:lang w:val="uk-UA"/>
              </w:rPr>
            </w:pPr>
          </w:p>
        </w:tc>
        <w:tc>
          <w:tcPr>
            <w:tcW w:w="1843" w:type="dxa"/>
            <w:shd w:val="clear" w:color="auto" w:fill="auto"/>
          </w:tcPr>
          <w:p w:rsidR="006E434C" w:rsidRPr="009A418F" w:rsidRDefault="006E434C" w:rsidP="00CB4780">
            <w:pPr>
              <w:ind w:right="33"/>
              <w:jc w:val="both"/>
              <w:rPr>
                <w:color w:val="000000"/>
                <w:sz w:val="20"/>
                <w:szCs w:val="20"/>
              </w:rPr>
            </w:pPr>
            <w:r>
              <w:rPr>
                <w:color w:val="000000"/>
                <w:sz w:val="20"/>
                <w:szCs w:val="20"/>
                <w:lang w:val="uk-UA"/>
              </w:rPr>
              <w:t xml:space="preserve">1.5. </w:t>
            </w:r>
            <w:r>
              <w:rPr>
                <w:color w:val="000000"/>
                <w:sz w:val="20"/>
                <w:szCs w:val="20"/>
              </w:rPr>
              <w:t xml:space="preserve">Участь </w:t>
            </w:r>
            <w:r>
              <w:rPr>
                <w:color w:val="000000"/>
                <w:sz w:val="20"/>
                <w:szCs w:val="20"/>
                <w:lang w:val="uk-UA"/>
              </w:rPr>
              <w:t>в</w:t>
            </w:r>
            <w:r w:rsidRPr="009A418F">
              <w:rPr>
                <w:color w:val="000000"/>
                <w:sz w:val="20"/>
                <w:szCs w:val="20"/>
              </w:rPr>
              <w:t xml:space="preserve"> </w:t>
            </w:r>
            <w:proofErr w:type="spellStart"/>
            <w:r w:rsidRPr="009A418F">
              <w:rPr>
                <w:color w:val="000000"/>
                <w:sz w:val="20"/>
                <w:szCs w:val="20"/>
              </w:rPr>
              <w:t>обласних</w:t>
            </w:r>
            <w:proofErr w:type="spellEnd"/>
            <w:r w:rsidRPr="009A418F">
              <w:rPr>
                <w:color w:val="000000"/>
                <w:sz w:val="20"/>
                <w:szCs w:val="20"/>
              </w:rPr>
              <w:t xml:space="preserve">, </w:t>
            </w:r>
            <w:proofErr w:type="spellStart"/>
            <w:r w:rsidRPr="009A418F">
              <w:rPr>
                <w:color w:val="000000"/>
                <w:sz w:val="20"/>
                <w:szCs w:val="20"/>
              </w:rPr>
              <w:t>всеукраїнських</w:t>
            </w:r>
            <w:proofErr w:type="spellEnd"/>
            <w:r w:rsidRPr="009A418F">
              <w:rPr>
                <w:color w:val="000000"/>
                <w:sz w:val="20"/>
                <w:szCs w:val="20"/>
              </w:rPr>
              <w:t xml:space="preserve"> та </w:t>
            </w:r>
            <w:proofErr w:type="spellStart"/>
            <w:proofErr w:type="gramStart"/>
            <w:r w:rsidRPr="009A418F">
              <w:rPr>
                <w:color w:val="000000"/>
                <w:sz w:val="20"/>
                <w:szCs w:val="20"/>
              </w:rPr>
              <w:t>м</w:t>
            </w:r>
            <w:proofErr w:type="gramEnd"/>
            <w:r w:rsidRPr="009A418F">
              <w:rPr>
                <w:color w:val="000000"/>
                <w:sz w:val="20"/>
                <w:szCs w:val="20"/>
              </w:rPr>
              <w:t>іжнародних</w:t>
            </w:r>
            <w:proofErr w:type="spellEnd"/>
            <w:r w:rsidRPr="009A418F">
              <w:rPr>
                <w:color w:val="000000"/>
                <w:sz w:val="20"/>
                <w:szCs w:val="20"/>
              </w:rPr>
              <w:t xml:space="preserve"> </w:t>
            </w:r>
            <w:proofErr w:type="spellStart"/>
            <w:r w:rsidRPr="009A418F">
              <w:rPr>
                <w:color w:val="000000"/>
                <w:sz w:val="20"/>
                <w:szCs w:val="20"/>
              </w:rPr>
              <w:t>туристичних</w:t>
            </w:r>
            <w:proofErr w:type="spellEnd"/>
            <w:r w:rsidRPr="009A418F">
              <w:rPr>
                <w:color w:val="000000"/>
                <w:sz w:val="20"/>
                <w:szCs w:val="20"/>
              </w:rPr>
              <w:t xml:space="preserve"> ярмарках, </w:t>
            </w:r>
            <w:proofErr w:type="spellStart"/>
            <w:r w:rsidRPr="009A418F">
              <w:rPr>
                <w:color w:val="000000"/>
                <w:sz w:val="20"/>
                <w:szCs w:val="20"/>
              </w:rPr>
              <w:t>конференціях</w:t>
            </w:r>
            <w:proofErr w:type="spellEnd"/>
            <w:r w:rsidRPr="009A418F">
              <w:rPr>
                <w:color w:val="000000"/>
                <w:sz w:val="20"/>
                <w:szCs w:val="20"/>
              </w:rPr>
              <w:t xml:space="preserve">, </w:t>
            </w:r>
            <w:proofErr w:type="spellStart"/>
            <w:r w:rsidRPr="009A418F">
              <w:rPr>
                <w:color w:val="000000"/>
                <w:sz w:val="20"/>
                <w:szCs w:val="20"/>
              </w:rPr>
              <w:t>семінарах</w:t>
            </w:r>
            <w:proofErr w:type="spellEnd"/>
            <w:r w:rsidRPr="009A418F">
              <w:rPr>
                <w:color w:val="000000"/>
                <w:sz w:val="20"/>
                <w:szCs w:val="20"/>
              </w:rPr>
              <w:t xml:space="preserve"> та фестивалях.</w:t>
            </w:r>
          </w:p>
        </w:tc>
        <w:tc>
          <w:tcPr>
            <w:tcW w:w="992"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2018 р.</w:t>
            </w:r>
          </w:p>
        </w:tc>
        <w:tc>
          <w:tcPr>
            <w:tcW w:w="1559"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 xml:space="preserve">Почаївська міська рада </w:t>
            </w:r>
          </w:p>
        </w:tc>
        <w:tc>
          <w:tcPr>
            <w:tcW w:w="992" w:type="dxa"/>
            <w:shd w:val="clear" w:color="auto" w:fill="auto"/>
          </w:tcPr>
          <w:p w:rsidR="006E434C" w:rsidRDefault="006E434C" w:rsidP="00CB4780">
            <w:pPr>
              <w:ind w:right="-43"/>
              <w:jc w:val="center"/>
              <w:rPr>
                <w:color w:val="000000"/>
                <w:sz w:val="20"/>
                <w:szCs w:val="20"/>
                <w:lang w:val="uk-UA"/>
              </w:rPr>
            </w:pPr>
            <w:r>
              <w:rPr>
                <w:color w:val="000000"/>
                <w:sz w:val="20"/>
                <w:szCs w:val="20"/>
                <w:lang w:val="uk-UA"/>
              </w:rPr>
              <w:t xml:space="preserve">Міський бюджет </w:t>
            </w:r>
          </w:p>
        </w:tc>
        <w:tc>
          <w:tcPr>
            <w:tcW w:w="1417" w:type="dxa"/>
            <w:shd w:val="clear" w:color="auto" w:fill="auto"/>
          </w:tcPr>
          <w:p w:rsidR="006E434C" w:rsidRDefault="006E434C" w:rsidP="00CB4780">
            <w:pPr>
              <w:ind w:right="33"/>
              <w:rPr>
                <w:color w:val="000000"/>
                <w:sz w:val="20"/>
                <w:szCs w:val="20"/>
                <w:lang w:val="uk-UA"/>
              </w:rPr>
            </w:pPr>
            <w:r>
              <w:rPr>
                <w:color w:val="000000"/>
                <w:sz w:val="20"/>
                <w:szCs w:val="20"/>
                <w:lang w:val="uk-UA"/>
              </w:rPr>
              <w:t>В межах кошторисних призначень на відрядження</w:t>
            </w:r>
          </w:p>
        </w:tc>
        <w:tc>
          <w:tcPr>
            <w:tcW w:w="1701" w:type="dxa"/>
            <w:shd w:val="clear" w:color="auto" w:fill="auto"/>
          </w:tcPr>
          <w:p w:rsidR="006E434C" w:rsidRPr="007F2D8D" w:rsidRDefault="006E434C" w:rsidP="00CB4780">
            <w:pPr>
              <w:ind w:right="33"/>
              <w:rPr>
                <w:color w:val="000000"/>
                <w:sz w:val="20"/>
                <w:szCs w:val="20"/>
                <w:lang w:val="uk-UA"/>
              </w:rPr>
            </w:pPr>
            <w:r>
              <w:rPr>
                <w:color w:val="000000"/>
                <w:sz w:val="20"/>
                <w:szCs w:val="20"/>
                <w:lang w:val="uk-UA"/>
              </w:rPr>
              <w:t>Забезпечено участь представників Почаївської ОТГ у 2 -3 туристичних ярмарках , конференціях, семінарах</w:t>
            </w:r>
          </w:p>
        </w:tc>
      </w:tr>
      <w:tr w:rsidR="006E434C" w:rsidRPr="00C06FD7" w:rsidTr="00CB4780">
        <w:trPr>
          <w:trHeight w:val="428"/>
        </w:trPr>
        <w:tc>
          <w:tcPr>
            <w:tcW w:w="1702" w:type="dxa"/>
            <w:vMerge/>
            <w:shd w:val="clear" w:color="auto" w:fill="auto"/>
          </w:tcPr>
          <w:p w:rsidR="006E434C" w:rsidRDefault="006E434C" w:rsidP="00CB4780">
            <w:pPr>
              <w:jc w:val="both"/>
              <w:rPr>
                <w:bCs/>
                <w:color w:val="000000"/>
                <w:sz w:val="20"/>
                <w:szCs w:val="20"/>
                <w:lang w:val="uk-UA"/>
              </w:rPr>
            </w:pPr>
          </w:p>
        </w:tc>
        <w:tc>
          <w:tcPr>
            <w:tcW w:w="1843"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 xml:space="preserve">1.6. </w:t>
            </w:r>
            <w:r w:rsidRPr="009A418F">
              <w:rPr>
                <w:color w:val="000000"/>
                <w:sz w:val="20"/>
                <w:szCs w:val="20"/>
                <w:lang w:val="uk-UA"/>
              </w:rPr>
              <w:t>Пошук та встановлення взаємостосунків в галузі туризму із містами- побратимами</w:t>
            </w:r>
          </w:p>
        </w:tc>
        <w:tc>
          <w:tcPr>
            <w:tcW w:w="992"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2018 р.</w:t>
            </w:r>
          </w:p>
        </w:tc>
        <w:tc>
          <w:tcPr>
            <w:tcW w:w="1559"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Почаївська міська рада</w:t>
            </w:r>
          </w:p>
        </w:tc>
        <w:tc>
          <w:tcPr>
            <w:tcW w:w="992" w:type="dxa"/>
            <w:shd w:val="clear" w:color="auto" w:fill="auto"/>
          </w:tcPr>
          <w:p w:rsidR="006E434C" w:rsidRDefault="006E434C" w:rsidP="00CB4780">
            <w:pPr>
              <w:ind w:right="-43"/>
              <w:jc w:val="center"/>
              <w:rPr>
                <w:color w:val="000000"/>
                <w:sz w:val="20"/>
                <w:szCs w:val="20"/>
                <w:lang w:val="uk-UA"/>
              </w:rPr>
            </w:pPr>
            <w:r>
              <w:rPr>
                <w:color w:val="000000"/>
                <w:sz w:val="20"/>
                <w:szCs w:val="20"/>
                <w:lang w:val="uk-UA"/>
              </w:rPr>
              <w:t>Міський бюджет</w:t>
            </w:r>
          </w:p>
        </w:tc>
        <w:tc>
          <w:tcPr>
            <w:tcW w:w="1417" w:type="dxa"/>
            <w:shd w:val="clear" w:color="auto" w:fill="auto"/>
          </w:tcPr>
          <w:p w:rsidR="006E434C" w:rsidRDefault="006E434C" w:rsidP="00CB4780">
            <w:pPr>
              <w:ind w:right="33"/>
              <w:jc w:val="center"/>
              <w:rPr>
                <w:color w:val="000000"/>
                <w:sz w:val="20"/>
                <w:szCs w:val="20"/>
                <w:lang w:val="uk-UA"/>
              </w:rPr>
            </w:pPr>
            <w:r>
              <w:rPr>
                <w:color w:val="000000"/>
                <w:sz w:val="20"/>
                <w:szCs w:val="20"/>
                <w:lang w:val="uk-UA"/>
              </w:rPr>
              <w:t>Не потребує фінансування</w:t>
            </w:r>
          </w:p>
        </w:tc>
        <w:tc>
          <w:tcPr>
            <w:tcW w:w="1701" w:type="dxa"/>
            <w:shd w:val="clear" w:color="auto" w:fill="auto"/>
          </w:tcPr>
          <w:p w:rsidR="006E434C" w:rsidRPr="007F2D8D" w:rsidRDefault="006E434C" w:rsidP="00CB4780">
            <w:pPr>
              <w:ind w:right="33"/>
              <w:rPr>
                <w:color w:val="000000"/>
                <w:sz w:val="20"/>
                <w:szCs w:val="20"/>
                <w:lang w:val="uk-UA"/>
              </w:rPr>
            </w:pPr>
            <w:r>
              <w:rPr>
                <w:color w:val="000000"/>
                <w:sz w:val="20"/>
                <w:szCs w:val="20"/>
                <w:lang w:val="uk-UA"/>
              </w:rPr>
              <w:t>Встановлено та організовано взаємостосунки для обміну досвідом із містом -побратимом</w:t>
            </w:r>
          </w:p>
        </w:tc>
      </w:tr>
      <w:tr w:rsidR="006E434C" w:rsidRPr="00C46317" w:rsidTr="00CB4780">
        <w:trPr>
          <w:trHeight w:val="481"/>
        </w:trPr>
        <w:tc>
          <w:tcPr>
            <w:tcW w:w="1702" w:type="dxa"/>
            <w:vMerge w:val="restart"/>
            <w:shd w:val="clear" w:color="auto" w:fill="auto"/>
          </w:tcPr>
          <w:p w:rsidR="006E434C" w:rsidRPr="009A418F" w:rsidRDefault="006E434C" w:rsidP="00CB4780">
            <w:pPr>
              <w:jc w:val="both"/>
              <w:rPr>
                <w:bCs/>
                <w:color w:val="000000"/>
                <w:sz w:val="20"/>
                <w:szCs w:val="20"/>
                <w:lang w:val="uk-UA"/>
              </w:rPr>
            </w:pPr>
            <w:r>
              <w:rPr>
                <w:bCs/>
                <w:color w:val="000000"/>
                <w:sz w:val="20"/>
                <w:szCs w:val="20"/>
                <w:lang w:val="uk-UA"/>
              </w:rPr>
              <w:lastRenderedPageBreak/>
              <w:t xml:space="preserve">2. </w:t>
            </w:r>
            <w:proofErr w:type="spellStart"/>
            <w:r w:rsidRPr="009A418F">
              <w:rPr>
                <w:bCs/>
                <w:color w:val="000000"/>
                <w:sz w:val="20"/>
                <w:szCs w:val="20"/>
              </w:rPr>
              <w:t>Напрацювання</w:t>
            </w:r>
            <w:proofErr w:type="spellEnd"/>
            <w:r w:rsidRPr="009A418F">
              <w:rPr>
                <w:bCs/>
                <w:color w:val="000000"/>
                <w:sz w:val="20"/>
                <w:szCs w:val="20"/>
              </w:rPr>
              <w:t xml:space="preserve"> </w:t>
            </w:r>
            <w:proofErr w:type="spellStart"/>
            <w:r w:rsidRPr="009A418F">
              <w:rPr>
                <w:bCs/>
                <w:color w:val="000000"/>
                <w:sz w:val="20"/>
                <w:szCs w:val="20"/>
              </w:rPr>
              <w:t>сталих</w:t>
            </w:r>
            <w:proofErr w:type="spellEnd"/>
            <w:r w:rsidRPr="009A418F">
              <w:rPr>
                <w:bCs/>
                <w:color w:val="000000"/>
                <w:sz w:val="20"/>
                <w:szCs w:val="20"/>
              </w:rPr>
              <w:t xml:space="preserve"> </w:t>
            </w:r>
            <w:proofErr w:type="spellStart"/>
            <w:r w:rsidRPr="009A418F">
              <w:rPr>
                <w:bCs/>
                <w:color w:val="000000"/>
                <w:sz w:val="20"/>
                <w:szCs w:val="20"/>
              </w:rPr>
              <w:t>напрямків</w:t>
            </w:r>
            <w:proofErr w:type="spellEnd"/>
            <w:r w:rsidRPr="009A418F">
              <w:rPr>
                <w:bCs/>
                <w:color w:val="000000"/>
                <w:sz w:val="20"/>
                <w:szCs w:val="20"/>
              </w:rPr>
              <w:t xml:space="preserve"> </w:t>
            </w:r>
            <w:proofErr w:type="spellStart"/>
            <w:r w:rsidRPr="009A418F">
              <w:rPr>
                <w:bCs/>
                <w:color w:val="000000"/>
                <w:sz w:val="20"/>
                <w:szCs w:val="20"/>
              </w:rPr>
              <w:t>діяльності</w:t>
            </w:r>
            <w:proofErr w:type="spellEnd"/>
            <w:r w:rsidRPr="009A418F">
              <w:rPr>
                <w:bCs/>
                <w:color w:val="000000"/>
                <w:sz w:val="20"/>
                <w:szCs w:val="20"/>
              </w:rPr>
              <w:t xml:space="preserve"> </w:t>
            </w:r>
            <w:proofErr w:type="spellStart"/>
            <w:r w:rsidRPr="009A418F">
              <w:rPr>
                <w:bCs/>
                <w:color w:val="000000"/>
                <w:sz w:val="20"/>
                <w:szCs w:val="20"/>
              </w:rPr>
              <w:t>міської</w:t>
            </w:r>
            <w:proofErr w:type="spellEnd"/>
            <w:r w:rsidRPr="009A418F">
              <w:rPr>
                <w:bCs/>
                <w:color w:val="000000"/>
                <w:sz w:val="20"/>
                <w:szCs w:val="20"/>
              </w:rPr>
              <w:t xml:space="preserve"> ради для </w:t>
            </w:r>
            <w:proofErr w:type="spellStart"/>
            <w:r w:rsidRPr="009A418F">
              <w:rPr>
                <w:bCs/>
                <w:color w:val="000000"/>
                <w:sz w:val="20"/>
                <w:szCs w:val="20"/>
              </w:rPr>
              <w:t>розвитку</w:t>
            </w:r>
            <w:proofErr w:type="spellEnd"/>
            <w:r w:rsidRPr="009A418F">
              <w:rPr>
                <w:bCs/>
                <w:color w:val="000000"/>
                <w:sz w:val="20"/>
                <w:szCs w:val="20"/>
              </w:rPr>
              <w:t xml:space="preserve"> </w:t>
            </w:r>
            <w:proofErr w:type="spellStart"/>
            <w:r w:rsidRPr="009A418F">
              <w:rPr>
                <w:bCs/>
                <w:color w:val="000000"/>
                <w:sz w:val="20"/>
                <w:szCs w:val="20"/>
              </w:rPr>
              <w:t>туристичної</w:t>
            </w:r>
            <w:proofErr w:type="spellEnd"/>
            <w:r w:rsidRPr="009A418F">
              <w:rPr>
                <w:bCs/>
                <w:color w:val="000000"/>
                <w:sz w:val="20"/>
                <w:szCs w:val="20"/>
              </w:rPr>
              <w:t xml:space="preserve"> </w:t>
            </w:r>
            <w:proofErr w:type="spellStart"/>
            <w:r w:rsidRPr="009A418F">
              <w:rPr>
                <w:bCs/>
                <w:color w:val="000000"/>
                <w:sz w:val="20"/>
                <w:szCs w:val="20"/>
              </w:rPr>
              <w:t>галузі</w:t>
            </w:r>
            <w:proofErr w:type="spellEnd"/>
            <w:r w:rsidRPr="009A418F">
              <w:rPr>
                <w:bCs/>
                <w:color w:val="000000"/>
                <w:sz w:val="20"/>
                <w:szCs w:val="20"/>
              </w:rPr>
              <w:t>.</w:t>
            </w:r>
          </w:p>
        </w:tc>
        <w:tc>
          <w:tcPr>
            <w:tcW w:w="1843"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 xml:space="preserve">2.1. Створення бази даних існуючих та потенційних туристичних об’єктів та продуктів. </w:t>
            </w:r>
          </w:p>
        </w:tc>
        <w:tc>
          <w:tcPr>
            <w:tcW w:w="992"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2018 р.</w:t>
            </w:r>
          </w:p>
        </w:tc>
        <w:tc>
          <w:tcPr>
            <w:tcW w:w="1559"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Почаївська міська рада</w:t>
            </w:r>
          </w:p>
        </w:tc>
        <w:tc>
          <w:tcPr>
            <w:tcW w:w="992" w:type="dxa"/>
            <w:shd w:val="clear" w:color="auto" w:fill="auto"/>
          </w:tcPr>
          <w:p w:rsidR="006E434C" w:rsidRDefault="006E434C" w:rsidP="00CB4780">
            <w:pPr>
              <w:ind w:right="-43"/>
              <w:jc w:val="center"/>
              <w:rPr>
                <w:color w:val="000000"/>
                <w:sz w:val="20"/>
                <w:szCs w:val="20"/>
                <w:lang w:val="uk-UA"/>
              </w:rPr>
            </w:pPr>
            <w:r>
              <w:rPr>
                <w:color w:val="000000"/>
                <w:sz w:val="20"/>
                <w:szCs w:val="20"/>
                <w:lang w:val="uk-UA"/>
              </w:rPr>
              <w:t xml:space="preserve">Міський бюджет </w:t>
            </w:r>
          </w:p>
        </w:tc>
        <w:tc>
          <w:tcPr>
            <w:tcW w:w="1417" w:type="dxa"/>
            <w:shd w:val="clear" w:color="auto" w:fill="auto"/>
          </w:tcPr>
          <w:p w:rsidR="006E434C" w:rsidRDefault="006E434C" w:rsidP="00CB4780">
            <w:pPr>
              <w:ind w:right="33"/>
              <w:jc w:val="center"/>
              <w:rPr>
                <w:color w:val="000000"/>
                <w:sz w:val="20"/>
                <w:szCs w:val="20"/>
                <w:u w:val="single"/>
                <w:lang w:val="uk-UA"/>
              </w:rPr>
            </w:pPr>
            <w:r>
              <w:rPr>
                <w:color w:val="000000"/>
                <w:sz w:val="20"/>
                <w:szCs w:val="20"/>
                <w:u w:val="single"/>
                <w:lang w:val="uk-UA"/>
              </w:rPr>
              <w:t xml:space="preserve">Не потребує фінансування </w:t>
            </w:r>
          </w:p>
        </w:tc>
        <w:tc>
          <w:tcPr>
            <w:tcW w:w="1701" w:type="dxa"/>
            <w:shd w:val="clear" w:color="auto" w:fill="auto"/>
          </w:tcPr>
          <w:p w:rsidR="006E434C" w:rsidRPr="007F2D8D" w:rsidRDefault="006E434C" w:rsidP="00CB4780">
            <w:pPr>
              <w:ind w:right="33"/>
              <w:jc w:val="both"/>
              <w:rPr>
                <w:color w:val="000000"/>
                <w:sz w:val="20"/>
                <w:szCs w:val="20"/>
                <w:lang w:val="uk-UA"/>
              </w:rPr>
            </w:pPr>
            <w:r>
              <w:rPr>
                <w:color w:val="000000"/>
                <w:sz w:val="20"/>
                <w:szCs w:val="20"/>
                <w:lang w:val="uk-UA"/>
              </w:rPr>
              <w:t>Створено реєстр та обліковано об’єкти існуючої туристичної сфери та потенційних туристичних об’єктів</w:t>
            </w:r>
          </w:p>
        </w:tc>
      </w:tr>
      <w:tr w:rsidR="006E434C" w:rsidRPr="00C46317" w:rsidTr="00CB4780">
        <w:trPr>
          <w:trHeight w:val="481"/>
        </w:trPr>
        <w:tc>
          <w:tcPr>
            <w:tcW w:w="1702" w:type="dxa"/>
            <w:vMerge/>
            <w:shd w:val="clear" w:color="auto" w:fill="auto"/>
          </w:tcPr>
          <w:p w:rsidR="006E434C" w:rsidRPr="007F2D8D" w:rsidRDefault="006E434C" w:rsidP="00CB4780">
            <w:pPr>
              <w:jc w:val="both"/>
              <w:rPr>
                <w:bCs/>
                <w:color w:val="000000"/>
                <w:sz w:val="20"/>
                <w:szCs w:val="20"/>
                <w:lang w:val="uk-UA"/>
              </w:rPr>
            </w:pPr>
          </w:p>
        </w:tc>
        <w:tc>
          <w:tcPr>
            <w:tcW w:w="1843"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2.2. Аналіз та систематизація даних по інфраструктурних об’єктах громади та регіону в туристичній галузі</w:t>
            </w:r>
          </w:p>
        </w:tc>
        <w:tc>
          <w:tcPr>
            <w:tcW w:w="992"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2018 р.</w:t>
            </w:r>
          </w:p>
        </w:tc>
        <w:tc>
          <w:tcPr>
            <w:tcW w:w="1559"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Почаївська міська рада</w:t>
            </w:r>
          </w:p>
        </w:tc>
        <w:tc>
          <w:tcPr>
            <w:tcW w:w="992" w:type="dxa"/>
            <w:shd w:val="clear" w:color="auto" w:fill="auto"/>
          </w:tcPr>
          <w:p w:rsidR="006E434C" w:rsidRDefault="006E434C" w:rsidP="00CB4780">
            <w:pPr>
              <w:ind w:right="-43"/>
              <w:jc w:val="center"/>
              <w:rPr>
                <w:color w:val="000000"/>
                <w:sz w:val="20"/>
                <w:szCs w:val="20"/>
                <w:lang w:val="uk-UA"/>
              </w:rPr>
            </w:pPr>
            <w:r>
              <w:rPr>
                <w:color w:val="000000"/>
                <w:sz w:val="20"/>
                <w:szCs w:val="20"/>
                <w:lang w:val="uk-UA"/>
              </w:rPr>
              <w:t>Міський бюджет</w:t>
            </w:r>
          </w:p>
        </w:tc>
        <w:tc>
          <w:tcPr>
            <w:tcW w:w="1417" w:type="dxa"/>
            <w:shd w:val="clear" w:color="auto" w:fill="auto"/>
          </w:tcPr>
          <w:p w:rsidR="006E434C" w:rsidRDefault="006E434C" w:rsidP="00CB4780">
            <w:pPr>
              <w:ind w:right="33"/>
              <w:jc w:val="center"/>
              <w:rPr>
                <w:color w:val="000000"/>
                <w:sz w:val="20"/>
                <w:szCs w:val="20"/>
                <w:u w:val="single"/>
                <w:lang w:val="uk-UA"/>
              </w:rPr>
            </w:pPr>
            <w:r>
              <w:rPr>
                <w:color w:val="000000"/>
                <w:sz w:val="20"/>
                <w:szCs w:val="20"/>
                <w:u w:val="single"/>
                <w:lang w:val="uk-UA"/>
              </w:rPr>
              <w:t>Не потребує фінансування</w:t>
            </w:r>
          </w:p>
        </w:tc>
        <w:tc>
          <w:tcPr>
            <w:tcW w:w="1701" w:type="dxa"/>
            <w:shd w:val="clear" w:color="auto" w:fill="auto"/>
          </w:tcPr>
          <w:p w:rsidR="006E434C" w:rsidRPr="007F2D8D" w:rsidRDefault="006E434C" w:rsidP="00CB4780">
            <w:pPr>
              <w:ind w:right="33"/>
              <w:jc w:val="both"/>
              <w:rPr>
                <w:color w:val="000000"/>
                <w:sz w:val="20"/>
                <w:szCs w:val="20"/>
                <w:lang w:val="uk-UA"/>
              </w:rPr>
            </w:pPr>
            <w:r>
              <w:rPr>
                <w:color w:val="000000"/>
                <w:sz w:val="20"/>
                <w:szCs w:val="20"/>
                <w:lang w:val="uk-UA"/>
              </w:rPr>
              <w:t>Систематизовано інформацію про стан туристичної інфраструктури регіону та громади, проведено порівняльний аналіз</w:t>
            </w:r>
          </w:p>
        </w:tc>
      </w:tr>
      <w:tr w:rsidR="006E434C" w:rsidRPr="00F1718F" w:rsidTr="00CB4780">
        <w:trPr>
          <w:trHeight w:val="481"/>
        </w:trPr>
        <w:tc>
          <w:tcPr>
            <w:tcW w:w="1702" w:type="dxa"/>
            <w:vMerge/>
            <w:shd w:val="clear" w:color="auto" w:fill="auto"/>
          </w:tcPr>
          <w:p w:rsidR="006E434C" w:rsidRPr="007F2D8D" w:rsidRDefault="006E434C" w:rsidP="00CB4780">
            <w:pPr>
              <w:jc w:val="both"/>
              <w:rPr>
                <w:bCs/>
                <w:color w:val="000000"/>
                <w:sz w:val="20"/>
                <w:szCs w:val="20"/>
                <w:lang w:val="uk-UA"/>
              </w:rPr>
            </w:pPr>
          </w:p>
        </w:tc>
        <w:tc>
          <w:tcPr>
            <w:tcW w:w="1843"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 xml:space="preserve">2.3. </w:t>
            </w:r>
            <w:r w:rsidRPr="009A418F">
              <w:rPr>
                <w:color w:val="000000"/>
                <w:sz w:val="20"/>
                <w:szCs w:val="20"/>
                <w:lang w:val="uk-UA"/>
              </w:rPr>
              <w:t>Сприяння у розробленні та впровадженні нових туристичних продуктів та екскурсійних маршрутів</w:t>
            </w:r>
          </w:p>
        </w:tc>
        <w:tc>
          <w:tcPr>
            <w:tcW w:w="992"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2018 р.</w:t>
            </w:r>
          </w:p>
        </w:tc>
        <w:tc>
          <w:tcPr>
            <w:tcW w:w="1559"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Громадській організації, інші суб’єкти господарської діяльності</w:t>
            </w:r>
          </w:p>
        </w:tc>
        <w:tc>
          <w:tcPr>
            <w:tcW w:w="992" w:type="dxa"/>
            <w:shd w:val="clear" w:color="auto" w:fill="auto"/>
          </w:tcPr>
          <w:p w:rsidR="006E434C" w:rsidRDefault="006E434C" w:rsidP="00CB4780">
            <w:pPr>
              <w:ind w:right="-43"/>
              <w:jc w:val="center"/>
              <w:rPr>
                <w:color w:val="000000"/>
                <w:sz w:val="20"/>
                <w:szCs w:val="20"/>
                <w:lang w:val="uk-UA"/>
              </w:rPr>
            </w:pPr>
            <w:r>
              <w:rPr>
                <w:color w:val="000000"/>
                <w:sz w:val="20"/>
                <w:szCs w:val="20"/>
                <w:lang w:val="uk-UA"/>
              </w:rPr>
              <w:t>Міський бюджет</w:t>
            </w:r>
          </w:p>
        </w:tc>
        <w:tc>
          <w:tcPr>
            <w:tcW w:w="1417" w:type="dxa"/>
            <w:shd w:val="clear" w:color="auto" w:fill="auto"/>
          </w:tcPr>
          <w:p w:rsidR="006E434C" w:rsidRDefault="006E434C" w:rsidP="00CB4780">
            <w:pPr>
              <w:ind w:right="33"/>
              <w:jc w:val="center"/>
              <w:rPr>
                <w:color w:val="000000"/>
                <w:sz w:val="20"/>
                <w:szCs w:val="20"/>
                <w:u w:val="single"/>
                <w:lang w:val="uk-UA"/>
              </w:rPr>
            </w:pPr>
            <w:r>
              <w:rPr>
                <w:color w:val="000000"/>
                <w:sz w:val="20"/>
                <w:szCs w:val="20"/>
                <w:u w:val="single"/>
                <w:lang w:val="uk-UA"/>
              </w:rPr>
              <w:t>2,00</w:t>
            </w:r>
          </w:p>
        </w:tc>
        <w:tc>
          <w:tcPr>
            <w:tcW w:w="1701" w:type="dxa"/>
            <w:shd w:val="clear" w:color="auto" w:fill="auto"/>
          </w:tcPr>
          <w:p w:rsidR="006E434C" w:rsidRPr="007F2D8D" w:rsidRDefault="006E434C" w:rsidP="00CB4780">
            <w:pPr>
              <w:ind w:right="33"/>
              <w:jc w:val="both"/>
              <w:rPr>
                <w:color w:val="000000"/>
                <w:sz w:val="20"/>
                <w:szCs w:val="20"/>
                <w:lang w:val="uk-UA"/>
              </w:rPr>
            </w:pPr>
            <w:r>
              <w:rPr>
                <w:color w:val="000000"/>
                <w:sz w:val="20"/>
                <w:szCs w:val="20"/>
                <w:lang w:val="uk-UA"/>
              </w:rPr>
              <w:t>Визначено 2 нових перспективних туристичних продукти</w:t>
            </w:r>
          </w:p>
        </w:tc>
      </w:tr>
      <w:tr w:rsidR="006E434C" w:rsidRPr="00C46317" w:rsidTr="00CB4780">
        <w:trPr>
          <w:trHeight w:val="481"/>
        </w:trPr>
        <w:tc>
          <w:tcPr>
            <w:tcW w:w="1702" w:type="dxa"/>
            <w:vMerge/>
            <w:shd w:val="clear" w:color="auto" w:fill="auto"/>
          </w:tcPr>
          <w:p w:rsidR="006E434C" w:rsidRPr="007F2D8D" w:rsidRDefault="006E434C" w:rsidP="00CB4780">
            <w:pPr>
              <w:jc w:val="both"/>
              <w:rPr>
                <w:bCs/>
                <w:color w:val="000000"/>
                <w:sz w:val="20"/>
                <w:szCs w:val="20"/>
                <w:lang w:val="uk-UA"/>
              </w:rPr>
            </w:pPr>
          </w:p>
        </w:tc>
        <w:tc>
          <w:tcPr>
            <w:tcW w:w="1843"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 xml:space="preserve">2.4. </w:t>
            </w:r>
            <w:r w:rsidRPr="00892A70">
              <w:rPr>
                <w:color w:val="000000"/>
                <w:sz w:val="20"/>
                <w:szCs w:val="20"/>
                <w:lang w:val="uk-UA"/>
              </w:rPr>
              <w:t>Співпраця із навчальними закладами з питань підготовки та підвищення кваліфікації фахівців для туристичної галузі</w:t>
            </w:r>
          </w:p>
        </w:tc>
        <w:tc>
          <w:tcPr>
            <w:tcW w:w="992"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2018 р.</w:t>
            </w:r>
          </w:p>
        </w:tc>
        <w:tc>
          <w:tcPr>
            <w:tcW w:w="1559"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Почаївська міська рада, Почаївське Вище професійне училище.</w:t>
            </w:r>
          </w:p>
        </w:tc>
        <w:tc>
          <w:tcPr>
            <w:tcW w:w="992" w:type="dxa"/>
            <w:shd w:val="clear" w:color="auto" w:fill="auto"/>
          </w:tcPr>
          <w:p w:rsidR="006E434C" w:rsidRDefault="006E434C" w:rsidP="00CB4780">
            <w:pPr>
              <w:ind w:right="-43"/>
              <w:jc w:val="center"/>
              <w:rPr>
                <w:color w:val="000000"/>
                <w:sz w:val="20"/>
                <w:szCs w:val="20"/>
                <w:lang w:val="uk-UA"/>
              </w:rPr>
            </w:pPr>
            <w:r>
              <w:rPr>
                <w:color w:val="000000"/>
                <w:sz w:val="20"/>
                <w:szCs w:val="20"/>
                <w:lang w:val="uk-UA"/>
              </w:rPr>
              <w:t>Міський бюджет</w:t>
            </w:r>
          </w:p>
        </w:tc>
        <w:tc>
          <w:tcPr>
            <w:tcW w:w="1417" w:type="dxa"/>
            <w:shd w:val="clear" w:color="auto" w:fill="auto"/>
          </w:tcPr>
          <w:p w:rsidR="006E434C" w:rsidRDefault="006E434C" w:rsidP="00CB4780">
            <w:pPr>
              <w:ind w:right="33"/>
              <w:jc w:val="center"/>
              <w:rPr>
                <w:color w:val="000000"/>
                <w:sz w:val="20"/>
                <w:szCs w:val="20"/>
                <w:u w:val="single"/>
                <w:lang w:val="uk-UA"/>
              </w:rPr>
            </w:pPr>
            <w:r>
              <w:rPr>
                <w:color w:val="000000"/>
                <w:sz w:val="20"/>
                <w:szCs w:val="20"/>
                <w:u w:val="single"/>
                <w:lang w:val="uk-UA"/>
              </w:rPr>
              <w:t xml:space="preserve">Не потребує фінансування </w:t>
            </w:r>
          </w:p>
        </w:tc>
        <w:tc>
          <w:tcPr>
            <w:tcW w:w="1701" w:type="dxa"/>
            <w:shd w:val="clear" w:color="auto" w:fill="auto"/>
          </w:tcPr>
          <w:p w:rsidR="006E434C" w:rsidRPr="007F2D8D" w:rsidRDefault="006E434C" w:rsidP="00CB4780">
            <w:pPr>
              <w:ind w:right="33"/>
              <w:jc w:val="both"/>
              <w:rPr>
                <w:color w:val="000000"/>
                <w:sz w:val="20"/>
                <w:szCs w:val="20"/>
                <w:lang w:val="uk-UA"/>
              </w:rPr>
            </w:pPr>
            <w:r>
              <w:rPr>
                <w:color w:val="000000"/>
                <w:sz w:val="20"/>
                <w:szCs w:val="20"/>
                <w:lang w:val="uk-UA"/>
              </w:rPr>
              <w:t>Напрацювання спільних дій міської ради та суб’єктів туристичної галузі у розвитку та підготовки кадрів у сфері туризму</w:t>
            </w:r>
          </w:p>
        </w:tc>
      </w:tr>
      <w:tr w:rsidR="006E434C" w:rsidRPr="00C46317" w:rsidTr="00CB4780">
        <w:trPr>
          <w:trHeight w:val="481"/>
        </w:trPr>
        <w:tc>
          <w:tcPr>
            <w:tcW w:w="1702" w:type="dxa"/>
            <w:shd w:val="clear" w:color="auto" w:fill="auto"/>
          </w:tcPr>
          <w:p w:rsidR="006E434C" w:rsidRPr="007F2D8D" w:rsidRDefault="006E434C" w:rsidP="00CB4780">
            <w:pPr>
              <w:jc w:val="both"/>
              <w:rPr>
                <w:bCs/>
                <w:color w:val="000000"/>
                <w:sz w:val="20"/>
                <w:szCs w:val="20"/>
                <w:lang w:val="uk-UA"/>
              </w:rPr>
            </w:pPr>
            <w:r>
              <w:rPr>
                <w:bCs/>
                <w:color w:val="000000"/>
                <w:sz w:val="20"/>
                <w:szCs w:val="20"/>
                <w:lang w:val="uk-UA"/>
              </w:rPr>
              <w:t xml:space="preserve">3. </w:t>
            </w:r>
            <w:r w:rsidRPr="00892A70">
              <w:rPr>
                <w:bCs/>
                <w:color w:val="000000"/>
                <w:sz w:val="20"/>
                <w:szCs w:val="20"/>
                <w:lang w:val="uk-UA"/>
              </w:rPr>
              <w:t>Покращити  якісний стан туристично-рекреаційних територій та об’єктів благоустрою, які впливають на туристичну привабливість громади.</w:t>
            </w:r>
          </w:p>
        </w:tc>
        <w:tc>
          <w:tcPr>
            <w:tcW w:w="1843"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 xml:space="preserve">3.1. </w:t>
            </w:r>
            <w:r w:rsidRPr="00892A70">
              <w:rPr>
                <w:color w:val="000000"/>
                <w:sz w:val="20"/>
                <w:szCs w:val="20"/>
                <w:lang w:val="uk-UA"/>
              </w:rPr>
              <w:t>Проведення заходів з благоустрою туристично- привабливих територій та об’єктів</w:t>
            </w:r>
          </w:p>
        </w:tc>
        <w:tc>
          <w:tcPr>
            <w:tcW w:w="992"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2018 р.</w:t>
            </w:r>
          </w:p>
        </w:tc>
        <w:tc>
          <w:tcPr>
            <w:tcW w:w="1559" w:type="dxa"/>
            <w:shd w:val="clear" w:color="auto" w:fill="auto"/>
          </w:tcPr>
          <w:p w:rsidR="006E434C" w:rsidRDefault="006E434C" w:rsidP="00CB4780">
            <w:pPr>
              <w:ind w:right="33"/>
              <w:jc w:val="both"/>
              <w:rPr>
                <w:color w:val="000000"/>
                <w:sz w:val="20"/>
                <w:szCs w:val="20"/>
                <w:lang w:val="uk-UA"/>
              </w:rPr>
            </w:pPr>
            <w:r>
              <w:rPr>
                <w:color w:val="000000"/>
                <w:sz w:val="20"/>
                <w:szCs w:val="20"/>
                <w:lang w:val="uk-UA"/>
              </w:rPr>
              <w:t>Почаївський комбінат комунальних підприємств</w:t>
            </w:r>
          </w:p>
        </w:tc>
        <w:tc>
          <w:tcPr>
            <w:tcW w:w="992" w:type="dxa"/>
            <w:shd w:val="clear" w:color="auto" w:fill="auto"/>
          </w:tcPr>
          <w:p w:rsidR="006E434C" w:rsidRDefault="006E434C" w:rsidP="00CB4780">
            <w:pPr>
              <w:ind w:right="-43"/>
              <w:jc w:val="center"/>
              <w:rPr>
                <w:color w:val="000000"/>
                <w:sz w:val="20"/>
                <w:szCs w:val="20"/>
                <w:lang w:val="uk-UA"/>
              </w:rPr>
            </w:pPr>
            <w:r>
              <w:rPr>
                <w:color w:val="000000"/>
                <w:sz w:val="20"/>
                <w:szCs w:val="20"/>
                <w:lang w:val="uk-UA"/>
              </w:rPr>
              <w:t>Міський бюджет</w:t>
            </w:r>
          </w:p>
        </w:tc>
        <w:tc>
          <w:tcPr>
            <w:tcW w:w="1417" w:type="dxa"/>
            <w:shd w:val="clear" w:color="auto" w:fill="auto"/>
          </w:tcPr>
          <w:p w:rsidR="006E434C" w:rsidRDefault="006E434C" w:rsidP="00CB4780">
            <w:pPr>
              <w:ind w:right="33"/>
              <w:jc w:val="center"/>
              <w:rPr>
                <w:color w:val="000000"/>
                <w:sz w:val="20"/>
                <w:szCs w:val="20"/>
                <w:u w:val="single"/>
                <w:lang w:val="uk-UA"/>
              </w:rPr>
            </w:pPr>
            <w:r>
              <w:rPr>
                <w:color w:val="000000"/>
                <w:sz w:val="20"/>
                <w:szCs w:val="20"/>
                <w:u w:val="single"/>
                <w:lang w:val="uk-UA"/>
              </w:rPr>
              <w:t>24,00</w:t>
            </w:r>
          </w:p>
        </w:tc>
        <w:tc>
          <w:tcPr>
            <w:tcW w:w="1701" w:type="dxa"/>
            <w:shd w:val="clear" w:color="auto" w:fill="auto"/>
          </w:tcPr>
          <w:p w:rsidR="006E434C" w:rsidRPr="007F2D8D" w:rsidRDefault="006E434C" w:rsidP="00CB4780">
            <w:pPr>
              <w:ind w:right="33"/>
              <w:jc w:val="both"/>
              <w:rPr>
                <w:color w:val="000000"/>
                <w:sz w:val="20"/>
                <w:szCs w:val="20"/>
                <w:lang w:val="uk-UA"/>
              </w:rPr>
            </w:pPr>
            <w:r>
              <w:rPr>
                <w:color w:val="000000"/>
                <w:sz w:val="20"/>
                <w:szCs w:val="20"/>
                <w:lang w:val="uk-UA"/>
              </w:rPr>
              <w:t>Відновлено якісний стан рекреаційно-туристичних територій та туристичних об’єктів благоустрою</w:t>
            </w:r>
          </w:p>
        </w:tc>
      </w:tr>
    </w:tbl>
    <w:p w:rsidR="006E434C" w:rsidRDefault="006E434C" w:rsidP="006E434C">
      <w:pPr>
        <w:jc w:val="right"/>
        <w:rPr>
          <w:lang w:val="uk-UA"/>
        </w:rPr>
      </w:pPr>
    </w:p>
    <w:p w:rsidR="006E434C" w:rsidRPr="0046654A" w:rsidRDefault="006E434C" w:rsidP="006E434C">
      <w:pPr>
        <w:rPr>
          <w:b/>
          <w:lang w:val="uk-UA"/>
        </w:rPr>
      </w:pPr>
    </w:p>
    <w:p w:rsidR="006E434C" w:rsidRPr="0046654A" w:rsidRDefault="006E434C" w:rsidP="006E434C">
      <w:pPr>
        <w:rPr>
          <w:b/>
          <w:lang w:val="uk-UA"/>
        </w:rPr>
      </w:pPr>
      <w:r w:rsidRPr="0046654A">
        <w:rPr>
          <w:b/>
          <w:lang w:val="uk-UA"/>
        </w:rPr>
        <w:t>З</w:t>
      </w:r>
      <w:r>
        <w:rPr>
          <w:b/>
          <w:lang w:val="uk-UA"/>
        </w:rPr>
        <w:t xml:space="preserve">аступник міського голови </w:t>
      </w:r>
      <w:r>
        <w:rPr>
          <w:b/>
          <w:lang w:val="uk-UA"/>
        </w:rPr>
        <w:tab/>
      </w:r>
      <w:r>
        <w:rPr>
          <w:b/>
          <w:lang w:val="uk-UA"/>
        </w:rPr>
        <w:tab/>
      </w:r>
      <w:r>
        <w:rPr>
          <w:b/>
          <w:lang w:val="uk-UA"/>
        </w:rPr>
        <w:tab/>
      </w:r>
      <w:r>
        <w:rPr>
          <w:b/>
          <w:lang w:val="uk-UA"/>
        </w:rPr>
        <w:tab/>
      </w:r>
      <w:r>
        <w:rPr>
          <w:b/>
          <w:lang w:val="uk-UA"/>
        </w:rPr>
        <w:tab/>
      </w:r>
      <w:r>
        <w:rPr>
          <w:b/>
          <w:lang w:val="uk-UA"/>
        </w:rPr>
        <w:tab/>
      </w:r>
      <w:proofErr w:type="spellStart"/>
      <w:r w:rsidRPr="0046654A">
        <w:rPr>
          <w:b/>
          <w:lang w:val="uk-UA"/>
        </w:rPr>
        <w:t>А.В.Чубик</w:t>
      </w:r>
      <w:proofErr w:type="spellEnd"/>
    </w:p>
    <w:p w:rsidR="006E434C" w:rsidRPr="00FA4194" w:rsidRDefault="006E434C" w:rsidP="006E434C">
      <w:pPr>
        <w:rPr>
          <w:lang w:val="uk-UA"/>
        </w:rPr>
      </w:pPr>
    </w:p>
    <w:p w:rsidR="006E434C" w:rsidRDefault="006E434C">
      <w:pPr>
        <w:rPr>
          <w:lang w:val="uk-UA"/>
        </w:rPr>
      </w:pPr>
    </w:p>
    <w:sectPr w:rsidR="006E434C" w:rsidSect="002C63CA">
      <w:pgSz w:w="11906" w:h="16838" w:code="9"/>
      <w:pgMar w:top="709"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90E7D"/>
    <w:multiLevelType w:val="hybridMultilevel"/>
    <w:tmpl w:val="2CD2F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E5750B"/>
    <w:multiLevelType w:val="hybridMultilevel"/>
    <w:tmpl w:val="BCE09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7A5DC5"/>
    <w:multiLevelType w:val="multilevel"/>
    <w:tmpl w:val="D3DC22FA"/>
    <w:lvl w:ilvl="0">
      <w:start w:val="1"/>
      <w:numFmt w:val="decimal"/>
      <w:lvlText w:val="%1."/>
      <w:lvlJc w:val="left"/>
      <w:pPr>
        <w:ind w:left="450" w:hanging="450"/>
      </w:pPr>
      <w:rPr>
        <w:rFonts w:hint="default"/>
      </w:rPr>
    </w:lvl>
    <w:lvl w:ilvl="1">
      <w:start w:val="1"/>
      <w:numFmt w:val="decimal"/>
      <w:lvlText w:val="%1.%2."/>
      <w:lvlJc w:val="left"/>
      <w:pPr>
        <w:ind w:left="2385" w:hanging="720"/>
      </w:pPr>
      <w:rPr>
        <w:rFonts w:hint="default"/>
      </w:rPr>
    </w:lvl>
    <w:lvl w:ilvl="2">
      <w:start w:val="1"/>
      <w:numFmt w:val="decimal"/>
      <w:lvlText w:val="%1.%2.%3."/>
      <w:lvlJc w:val="left"/>
      <w:pPr>
        <w:ind w:left="4050" w:hanging="720"/>
      </w:pPr>
      <w:rPr>
        <w:rFonts w:hint="default"/>
      </w:rPr>
    </w:lvl>
    <w:lvl w:ilvl="3">
      <w:start w:val="1"/>
      <w:numFmt w:val="decimal"/>
      <w:lvlText w:val="%1.%2.%3.%4."/>
      <w:lvlJc w:val="left"/>
      <w:pPr>
        <w:ind w:left="6075" w:hanging="1080"/>
      </w:pPr>
      <w:rPr>
        <w:rFonts w:hint="default"/>
      </w:rPr>
    </w:lvl>
    <w:lvl w:ilvl="4">
      <w:start w:val="1"/>
      <w:numFmt w:val="decimal"/>
      <w:lvlText w:val="%1.%2.%3.%4.%5."/>
      <w:lvlJc w:val="left"/>
      <w:pPr>
        <w:ind w:left="7740" w:hanging="1080"/>
      </w:pPr>
      <w:rPr>
        <w:rFonts w:hint="default"/>
      </w:rPr>
    </w:lvl>
    <w:lvl w:ilvl="5">
      <w:start w:val="1"/>
      <w:numFmt w:val="decimal"/>
      <w:lvlText w:val="%1.%2.%3.%4.%5.%6."/>
      <w:lvlJc w:val="left"/>
      <w:pPr>
        <w:ind w:left="9765" w:hanging="1440"/>
      </w:pPr>
      <w:rPr>
        <w:rFonts w:hint="default"/>
      </w:rPr>
    </w:lvl>
    <w:lvl w:ilvl="6">
      <w:start w:val="1"/>
      <w:numFmt w:val="decimal"/>
      <w:lvlText w:val="%1.%2.%3.%4.%5.%6.%7."/>
      <w:lvlJc w:val="left"/>
      <w:pPr>
        <w:ind w:left="11790" w:hanging="1800"/>
      </w:pPr>
      <w:rPr>
        <w:rFonts w:hint="default"/>
      </w:rPr>
    </w:lvl>
    <w:lvl w:ilvl="7">
      <w:start w:val="1"/>
      <w:numFmt w:val="decimal"/>
      <w:lvlText w:val="%1.%2.%3.%4.%5.%6.%7.%8."/>
      <w:lvlJc w:val="left"/>
      <w:pPr>
        <w:ind w:left="13455" w:hanging="1800"/>
      </w:pPr>
      <w:rPr>
        <w:rFonts w:hint="default"/>
      </w:rPr>
    </w:lvl>
    <w:lvl w:ilvl="8">
      <w:start w:val="1"/>
      <w:numFmt w:val="decimal"/>
      <w:lvlText w:val="%1.%2.%3.%4.%5.%6.%7.%8.%9."/>
      <w:lvlJc w:val="left"/>
      <w:pPr>
        <w:ind w:left="15480" w:hanging="2160"/>
      </w:pPr>
      <w:rPr>
        <w:rFonts w:hint="default"/>
      </w:rPr>
    </w:lvl>
  </w:abstractNum>
  <w:abstractNum w:abstractNumId="3">
    <w:nsid w:val="4E5D1072"/>
    <w:multiLevelType w:val="hybridMultilevel"/>
    <w:tmpl w:val="2CD2F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0732BD"/>
    <w:multiLevelType w:val="hybridMultilevel"/>
    <w:tmpl w:val="0DD87AE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nsid w:val="6CA658E7"/>
    <w:multiLevelType w:val="hybridMultilevel"/>
    <w:tmpl w:val="253851D8"/>
    <w:lvl w:ilvl="0" w:tplc="BBB81DD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07E654F"/>
    <w:multiLevelType w:val="hybridMultilevel"/>
    <w:tmpl w:val="C65407EE"/>
    <w:lvl w:ilvl="0" w:tplc="12744872">
      <w:start w:val="1"/>
      <w:numFmt w:val="decimal"/>
      <w:lvlText w:val="%1."/>
      <w:lvlJc w:val="left"/>
      <w:pPr>
        <w:ind w:left="2025" w:hanging="360"/>
      </w:pPr>
      <w:rPr>
        <w:rFonts w:hint="default"/>
      </w:rPr>
    </w:lvl>
    <w:lvl w:ilvl="1" w:tplc="04220019" w:tentative="1">
      <w:start w:val="1"/>
      <w:numFmt w:val="lowerLetter"/>
      <w:lvlText w:val="%2."/>
      <w:lvlJc w:val="left"/>
      <w:pPr>
        <w:ind w:left="2745" w:hanging="360"/>
      </w:pPr>
    </w:lvl>
    <w:lvl w:ilvl="2" w:tplc="0422001B" w:tentative="1">
      <w:start w:val="1"/>
      <w:numFmt w:val="lowerRoman"/>
      <w:lvlText w:val="%3."/>
      <w:lvlJc w:val="right"/>
      <w:pPr>
        <w:ind w:left="3465" w:hanging="180"/>
      </w:pPr>
    </w:lvl>
    <w:lvl w:ilvl="3" w:tplc="0422000F" w:tentative="1">
      <w:start w:val="1"/>
      <w:numFmt w:val="decimal"/>
      <w:lvlText w:val="%4."/>
      <w:lvlJc w:val="left"/>
      <w:pPr>
        <w:ind w:left="4185" w:hanging="360"/>
      </w:pPr>
    </w:lvl>
    <w:lvl w:ilvl="4" w:tplc="04220019" w:tentative="1">
      <w:start w:val="1"/>
      <w:numFmt w:val="lowerLetter"/>
      <w:lvlText w:val="%5."/>
      <w:lvlJc w:val="left"/>
      <w:pPr>
        <w:ind w:left="4905" w:hanging="360"/>
      </w:pPr>
    </w:lvl>
    <w:lvl w:ilvl="5" w:tplc="0422001B" w:tentative="1">
      <w:start w:val="1"/>
      <w:numFmt w:val="lowerRoman"/>
      <w:lvlText w:val="%6."/>
      <w:lvlJc w:val="right"/>
      <w:pPr>
        <w:ind w:left="5625" w:hanging="180"/>
      </w:pPr>
    </w:lvl>
    <w:lvl w:ilvl="6" w:tplc="0422000F" w:tentative="1">
      <w:start w:val="1"/>
      <w:numFmt w:val="decimal"/>
      <w:lvlText w:val="%7."/>
      <w:lvlJc w:val="left"/>
      <w:pPr>
        <w:ind w:left="6345" w:hanging="360"/>
      </w:pPr>
    </w:lvl>
    <w:lvl w:ilvl="7" w:tplc="04220019" w:tentative="1">
      <w:start w:val="1"/>
      <w:numFmt w:val="lowerLetter"/>
      <w:lvlText w:val="%8."/>
      <w:lvlJc w:val="left"/>
      <w:pPr>
        <w:ind w:left="7065" w:hanging="360"/>
      </w:pPr>
    </w:lvl>
    <w:lvl w:ilvl="8" w:tplc="0422001B" w:tentative="1">
      <w:start w:val="1"/>
      <w:numFmt w:val="lowerRoman"/>
      <w:lvlText w:val="%9."/>
      <w:lvlJc w:val="right"/>
      <w:pPr>
        <w:ind w:left="7785" w:hanging="180"/>
      </w:pPr>
    </w:lvl>
  </w:abstractNum>
  <w:num w:numId="1">
    <w:abstractNumId w:val="2"/>
  </w:num>
  <w:num w:numId="2">
    <w:abstractNumId w:val="6"/>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F9"/>
    <w:rsid w:val="00003019"/>
    <w:rsid w:val="00010665"/>
    <w:rsid w:val="00010C35"/>
    <w:rsid w:val="00023618"/>
    <w:rsid w:val="00032A29"/>
    <w:rsid w:val="00044E9B"/>
    <w:rsid w:val="000459CB"/>
    <w:rsid w:val="0005091C"/>
    <w:rsid w:val="0006554F"/>
    <w:rsid w:val="00076EAC"/>
    <w:rsid w:val="00097673"/>
    <w:rsid w:val="000A0382"/>
    <w:rsid w:val="000A6790"/>
    <w:rsid w:val="000B0B0C"/>
    <w:rsid w:val="000B72D9"/>
    <w:rsid w:val="00103031"/>
    <w:rsid w:val="001033D8"/>
    <w:rsid w:val="00106ECA"/>
    <w:rsid w:val="00142189"/>
    <w:rsid w:val="00154160"/>
    <w:rsid w:val="00173B99"/>
    <w:rsid w:val="00175D18"/>
    <w:rsid w:val="00193DA6"/>
    <w:rsid w:val="001944A8"/>
    <w:rsid w:val="001D4CB0"/>
    <w:rsid w:val="001F7A13"/>
    <w:rsid w:val="00202085"/>
    <w:rsid w:val="00210034"/>
    <w:rsid w:val="00213BBB"/>
    <w:rsid w:val="002358F4"/>
    <w:rsid w:val="00247D4C"/>
    <w:rsid w:val="002515EE"/>
    <w:rsid w:val="002716E4"/>
    <w:rsid w:val="00290E1A"/>
    <w:rsid w:val="002927C7"/>
    <w:rsid w:val="00296088"/>
    <w:rsid w:val="002B2A20"/>
    <w:rsid w:val="002B5115"/>
    <w:rsid w:val="002C63CA"/>
    <w:rsid w:val="002F3BDF"/>
    <w:rsid w:val="003257EF"/>
    <w:rsid w:val="003504AD"/>
    <w:rsid w:val="00351357"/>
    <w:rsid w:val="0035536C"/>
    <w:rsid w:val="00364023"/>
    <w:rsid w:val="00381AA2"/>
    <w:rsid w:val="0039117C"/>
    <w:rsid w:val="00394FA5"/>
    <w:rsid w:val="003A0DA5"/>
    <w:rsid w:val="003A1575"/>
    <w:rsid w:val="003A73FF"/>
    <w:rsid w:val="003B4270"/>
    <w:rsid w:val="003B42DF"/>
    <w:rsid w:val="003C7587"/>
    <w:rsid w:val="003F2748"/>
    <w:rsid w:val="003F562C"/>
    <w:rsid w:val="0040252B"/>
    <w:rsid w:val="00405367"/>
    <w:rsid w:val="00405A93"/>
    <w:rsid w:val="00407091"/>
    <w:rsid w:val="00412DA9"/>
    <w:rsid w:val="00421504"/>
    <w:rsid w:val="00430938"/>
    <w:rsid w:val="00441531"/>
    <w:rsid w:val="00456D4A"/>
    <w:rsid w:val="00466126"/>
    <w:rsid w:val="00466132"/>
    <w:rsid w:val="004743C6"/>
    <w:rsid w:val="004813CB"/>
    <w:rsid w:val="004877D6"/>
    <w:rsid w:val="00496C04"/>
    <w:rsid w:val="004A4DA3"/>
    <w:rsid w:val="004A59CD"/>
    <w:rsid w:val="004B4444"/>
    <w:rsid w:val="004B6495"/>
    <w:rsid w:val="004C2121"/>
    <w:rsid w:val="004C40AA"/>
    <w:rsid w:val="004C5E0D"/>
    <w:rsid w:val="004F0580"/>
    <w:rsid w:val="0050189F"/>
    <w:rsid w:val="0053547A"/>
    <w:rsid w:val="00543D6F"/>
    <w:rsid w:val="00554E6B"/>
    <w:rsid w:val="00555AE7"/>
    <w:rsid w:val="005570E8"/>
    <w:rsid w:val="0056302E"/>
    <w:rsid w:val="00573F4B"/>
    <w:rsid w:val="005759F4"/>
    <w:rsid w:val="005A4AED"/>
    <w:rsid w:val="005A6ABD"/>
    <w:rsid w:val="005B7551"/>
    <w:rsid w:val="005C59ED"/>
    <w:rsid w:val="005D4406"/>
    <w:rsid w:val="005E109E"/>
    <w:rsid w:val="005E74BF"/>
    <w:rsid w:val="005F3A68"/>
    <w:rsid w:val="005F7EDF"/>
    <w:rsid w:val="006169D2"/>
    <w:rsid w:val="0062654A"/>
    <w:rsid w:val="00654444"/>
    <w:rsid w:val="006B5493"/>
    <w:rsid w:val="006C1BB5"/>
    <w:rsid w:val="006C7460"/>
    <w:rsid w:val="006E3BB6"/>
    <w:rsid w:val="006E434C"/>
    <w:rsid w:val="006E72D8"/>
    <w:rsid w:val="006F2845"/>
    <w:rsid w:val="007977EB"/>
    <w:rsid w:val="007A2885"/>
    <w:rsid w:val="007A6282"/>
    <w:rsid w:val="007B255E"/>
    <w:rsid w:val="007B2ECE"/>
    <w:rsid w:val="007D0A98"/>
    <w:rsid w:val="007D72A4"/>
    <w:rsid w:val="007F5826"/>
    <w:rsid w:val="00810C6E"/>
    <w:rsid w:val="00855483"/>
    <w:rsid w:val="008609E8"/>
    <w:rsid w:val="008638BA"/>
    <w:rsid w:val="00872808"/>
    <w:rsid w:val="00880B64"/>
    <w:rsid w:val="0088422A"/>
    <w:rsid w:val="008A523C"/>
    <w:rsid w:val="008B6AB0"/>
    <w:rsid w:val="008C42CB"/>
    <w:rsid w:val="008C73DC"/>
    <w:rsid w:val="008D59A3"/>
    <w:rsid w:val="009021BB"/>
    <w:rsid w:val="009149CB"/>
    <w:rsid w:val="0091532E"/>
    <w:rsid w:val="00916C56"/>
    <w:rsid w:val="0092017A"/>
    <w:rsid w:val="009207F9"/>
    <w:rsid w:val="009236DF"/>
    <w:rsid w:val="00942797"/>
    <w:rsid w:val="00944DFF"/>
    <w:rsid w:val="00945838"/>
    <w:rsid w:val="00951216"/>
    <w:rsid w:val="00952C38"/>
    <w:rsid w:val="00955414"/>
    <w:rsid w:val="009825C5"/>
    <w:rsid w:val="009C5AEA"/>
    <w:rsid w:val="009D6598"/>
    <w:rsid w:val="00A02E9A"/>
    <w:rsid w:val="00A457F5"/>
    <w:rsid w:val="00A5029A"/>
    <w:rsid w:val="00A76859"/>
    <w:rsid w:val="00A7784C"/>
    <w:rsid w:val="00AC0B40"/>
    <w:rsid w:val="00B4363A"/>
    <w:rsid w:val="00B43C4C"/>
    <w:rsid w:val="00B534BE"/>
    <w:rsid w:val="00B5559D"/>
    <w:rsid w:val="00B700B6"/>
    <w:rsid w:val="00B70C01"/>
    <w:rsid w:val="00B87584"/>
    <w:rsid w:val="00BA034E"/>
    <w:rsid w:val="00BA56E8"/>
    <w:rsid w:val="00BC4322"/>
    <w:rsid w:val="00C25F39"/>
    <w:rsid w:val="00C359E2"/>
    <w:rsid w:val="00C36C9F"/>
    <w:rsid w:val="00C51E7F"/>
    <w:rsid w:val="00C655DE"/>
    <w:rsid w:val="00C72700"/>
    <w:rsid w:val="00CA1E22"/>
    <w:rsid w:val="00CB723F"/>
    <w:rsid w:val="00CC6305"/>
    <w:rsid w:val="00CD1FDC"/>
    <w:rsid w:val="00CF0933"/>
    <w:rsid w:val="00CF313A"/>
    <w:rsid w:val="00CF36F6"/>
    <w:rsid w:val="00CF7CAE"/>
    <w:rsid w:val="00D26FED"/>
    <w:rsid w:val="00D3242A"/>
    <w:rsid w:val="00D53FA6"/>
    <w:rsid w:val="00D55BEA"/>
    <w:rsid w:val="00D83FFF"/>
    <w:rsid w:val="00D93645"/>
    <w:rsid w:val="00D96DEF"/>
    <w:rsid w:val="00DB663F"/>
    <w:rsid w:val="00DC5CE0"/>
    <w:rsid w:val="00E1314F"/>
    <w:rsid w:val="00E205A2"/>
    <w:rsid w:val="00E20D62"/>
    <w:rsid w:val="00E37A41"/>
    <w:rsid w:val="00E65497"/>
    <w:rsid w:val="00E677B0"/>
    <w:rsid w:val="00E85857"/>
    <w:rsid w:val="00ED634F"/>
    <w:rsid w:val="00ED638B"/>
    <w:rsid w:val="00EF15FC"/>
    <w:rsid w:val="00F12289"/>
    <w:rsid w:val="00F21CD0"/>
    <w:rsid w:val="00F3058D"/>
    <w:rsid w:val="00F6079F"/>
    <w:rsid w:val="00F710FB"/>
    <w:rsid w:val="00F73996"/>
    <w:rsid w:val="00F80E6A"/>
    <w:rsid w:val="00F92728"/>
    <w:rsid w:val="00F948C7"/>
    <w:rsid w:val="00FA52E6"/>
    <w:rsid w:val="00FA5A3A"/>
    <w:rsid w:val="00FC6C8B"/>
    <w:rsid w:val="00FC6D9D"/>
    <w:rsid w:val="00FD3F5E"/>
    <w:rsid w:val="00FD4B2B"/>
    <w:rsid w:val="00FF3B4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06"/>
    <w:rPr>
      <w:sz w:val="24"/>
      <w:szCs w:val="24"/>
      <w:lang w:val="ru-RU" w:eastAsia="ru-RU"/>
    </w:rPr>
  </w:style>
  <w:style w:type="paragraph" w:styleId="1">
    <w:name w:val="heading 1"/>
    <w:basedOn w:val="a"/>
    <w:next w:val="a"/>
    <w:qFormat/>
    <w:rsid w:val="005D4406"/>
    <w:pPr>
      <w:keepNext/>
      <w:jc w:val="center"/>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D4406"/>
    <w:pPr>
      <w:jc w:val="center"/>
    </w:pPr>
    <w:rPr>
      <w:b/>
      <w:bCs/>
      <w:lang w:val="uk-UA"/>
    </w:rPr>
  </w:style>
  <w:style w:type="paragraph" w:styleId="a4">
    <w:name w:val="caption"/>
    <w:basedOn w:val="a"/>
    <w:next w:val="a"/>
    <w:unhideWhenUsed/>
    <w:qFormat/>
    <w:rsid w:val="002927C7"/>
    <w:pPr>
      <w:spacing w:line="360" w:lineRule="auto"/>
      <w:jc w:val="center"/>
    </w:pPr>
    <w:rPr>
      <w:b/>
      <w:bCs/>
      <w:sz w:val="28"/>
      <w:lang w:val="uk-UA"/>
    </w:rPr>
  </w:style>
  <w:style w:type="paragraph" w:styleId="a5">
    <w:name w:val="List Paragraph"/>
    <w:basedOn w:val="a"/>
    <w:uiPriority w:val="34"/>
    <w:qFormat/>
    <w:rsid w:val="00E37A41"/>
    <w:pPr>
      <w:ind w:left="720"/>
      <w:contextualSpacing/>
    </w:pPr>
  </w:style>
  <w:style w:type="table" w:styleId="a6">
    <w:name w:val="Table Grid"/>
    <w:basedOn w:val="a1"/>
    <w:uiPriority w:val="59"/>
    <w:rsid w:val="000030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link w:val="a8"/>
    <w:unhideWhenUsed/>
    <w:rsid w:val="006E434C"/>
    <w:pPr>
      <w:spacing w:before="100" w:beforeAutospacing="1" w:after="100" w:afterAutospacing="1"/>
    </w:pPr>
  </w:style>
  <w:style w:type="character" w:customStyle="1" w:styleId="a8">
    <w:name w:val="Обычный (веб) Знак"/>
    <w:link w:val="a7"/>
    <w:rsid w:val="006E434C"/>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06"/>
    <w:rPr>
      <w:sz w:val="24"/>
      <w:szCs w:val="24"/>
      <w:lang w:val="ru-RU" w:eastAsia="ru-RU"/>
    </w:rPr>
  </w:style>
  <w:style w:type="paragraph" w:styleId="1">
    <w:name w:val="heading 1"/>
    <w:basedOn w:val="a"/>
    <w:next w:val="a"/>
    <w:qFormat/>
    <w:rsid w:val="005D4406"/>
    <w:pPr>
      <w:keepNext/>
      <w:jc w:val="center"/>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D4406"/>
    <w:pPr>
      <w:jc w:val="center"/>
    </w:pPr>
    <w:rPr>
      <w:b/>
      <w:bCs/>
      <w:lang w:val="uk-UA"/>
    </w:rPr>
  </w:style>
  <w:style w:type="paragraph" w:styleId="a4">
    <w:name w:val="caption"/>
    <w:basedOn w:val="a"/>
    <w:next w:val="a"/>
    <w:unhideWhenUsed/>
    <w:qFormat/>
    <w:rsid w:val="002927C7"/>
    <w:pPr>
      <w:spacing w:line="360" w:lineRule="auto"/>
      <w:jc w:val="center"/>
    </w:pPr>
    <w:rPr>
      <w:b/>
      <w:bCs/>
      <w:sz w:val="28"/>
      <w:lang w:val="uk-UA"/>
    </w:rPr>
  </w:style>
  <w:style w:type="paragraph" w:styleId="a5">
    <w:name w:val="List Paragraph"/>
    <w:basedOn w:val="a"/>
    <w:uiPriority w:val="34"/>
    <w:qFormat/>
    <w:rsid w:val="00E37A41"/>
    <w:pPr>
      <w:ind w:left="720"/>
      <w:contextualSpacing/>
    </w:pPr>
  </w:style>
  <w:style w:type="table" w:styleId="a6">
    <w:name w:val="Table Grid"/>
    <w:basedOn w:val="a1"/>
    <w:uiPriority w:val="59"/>
    <w:rsid w:val="000030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link w:val="a8"/>
    <w:unhideWhenUsed/>
    <w:rsid w:val="006E434C"/>
    <w:pPr>
      <w:spacing w:before="100" w:beforeAutospacing="1" w:after="100" w:afterAutospacing="1"/>
    </w:pPr>
  </w:style>
  <w:style w:type="character" w:customStyle="1" w:styleId="a8">
    <w:name w:val="Обычный (веб) Знак"/>
    <w:link w:val="a7"/>
    <w:rsid w:val="006E434C"/>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3344">
      <w:bodyDiv w:val="1"/>
      <w:marLeft w:val="0"/>
      <w:marRight w:val="0"/>
      <w:marTop w:val="0"/>
      <w:marBottom w:val="0"/>
      <w:divBdr>
        <w:top w:val="none" w:sz="0" w:space="0" w:color="auto"/>
        <w:left w:val="none" w:sz="0" w:space="0" w:color="auto"/>
        <w:bottom w:val="none" w:sz="0" w:space="0" w:color="auto"/>
        <w:right w:val="none" w:sz="0" w:space="0" w:color="auto"/>
      </w:divBdr>
    </w:div>
    <w:div w:id="211342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F0F8B-0735-4287-997C-C3AEB464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2577</Words>
  <Characters>14695</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ПОЧАЇВСЬКА  МІСЬКА  РАДА</vt:lpstr>
      <vt:lpstr>ПОЧАЇВСЬКА  МІСЬКА  РАДА</vt:lpstr>
    </vt:vector>
  </TitlesOfParts>
  <Company>Rada</Company>
  <LinksUpToDate>false</LinksUpToDate>
  <CharactersWithSpaces>17238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ПОЧАЇВСЬКА  МІСЬКА  РАДА</dc:title>
  <dc:creator>С1</dc:creator>
  <cp:lastModifiedBy>Admin</cp:lastModifiedBy>
  <cp:revision>8</cp:revision>
  <cp:lastPrinted>2017-10-03T05:25:00Z</cp:lastPrinted>
  <dcterms:created xsi:type="dcterms:W3CDTF">2017-09-27T09:31:00Z</dcterms:created>
  <dcterms:modified xsi:type="dcterms:W3CDTF">2017-10-10T14:07:00Z</dcterms:modified>
</cp:coreProperties>
</file>