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B4" w:rsidRPr="00B73DB8" w:rsidRDefault="000F32B4" w:rsidP="00675F4A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bookmarkStart w:id="0" w:name="_GoBack"/>
      <w:bookmarkEnd w:id="0"/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2</w:t>
      </w:r>
    </w:p>
    <w:p w:rsidR="000F32B4" w:rsidRPr="008C2D7C" w:rsidRDefault="000F32B4" w:rsidP="000F32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0F32B4" w:rsidRPr="008C2D7C" w:rsidRDefault="000F32B4" w:rsidP="000F32B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C2D7C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БЮДЖЕТ ПРОЕКТУ</w:t>
      </w:r>
    </w:p>
    <w:p w:rsidR="000F32B4" w:rsidRPr="00675F4A" w:rsidRDefault="00675F4A" w:rsidP="00675F4A">
      <w:pPr>
        <w:suppressAutoHyphens/>
        <w:snapToGrid w:val="0"/>
        <w:spacing w:before="120"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«</w:t>
      </w:r>
      <w:r w:rsidRPr="00675F4A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Створення базової площадки для розміщення конструкці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й</w:t>
      </w:r>
      <w:r w:rsidR="00152813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br/>
      </w:r>
      <w:r w:rsidRPr="00675F4A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дитячого майданчика</w:t>
      </w:r>
      <w:r w:rsidR="00152813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 xml:space="preserve"> </w:t>
      </w:r>
      <w:r w:rsidRPr="00675F4A"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в с. Ст. Тараж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  <w:t>»</w:t>
      </w:r>
    </w:p>
    <w:p w:rsidR="000F32B4" w:rsidRDefault="000F32B4" w:rsidP="008C2D7C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Style w:val="a4"/>
        <w:tblW w:w="0" w:type="auto"/>
        <w:tblInd w:w="-459" w:type="dxa"/>
        <w:tblLook w:val="04A0"/>
      </w:tblPr>
      <w:tblGrid>
        <w:gridCol w:w="513"/>
        <w:gridCol w:w="1810"/>
        <w:gridCol w:w="2956"/>
        <w:gridCol w:w="1584"/>
        <w:gridCol w:w="1530"/>
        <w:gridCol w:w="1516"/>
      </w:tblGrid>
      <w:tr w:rsidR="008D152B" w:rsidRPr="007A2ED7" w:rsidTr="00595189">
        <w:tc>
          <w:tcPr>
            <w:tcW w:w="513" w:type="dxa"/>
            <w:vMerge w:val="restart"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52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№</w:t>
            </w:r>
          </w:p>
        </w:tc>
        <w:tc>
          <w:tcPr>
            <w:tcW w:w="1810" w:type="dxa"/>
            <w:vMerge w:val="restart"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52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Захід</w:t>
            </w:r>
          </w:p>
        </w:tc>
        <w:tc>
          <w:tcPr>
            <w:tcW w:w="2956" w:type="dxa"/>
            <w:vMerge w:val="restart"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52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Стаття витрат</w:t>
            </w:r>
          </w:p>
        </w:tc>
        <w:tc>
          <w:tcPr>
            <w:tcW w:w="1584" w:type="dxa"/>
            <w:vMerge w:val="restart"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52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Розрахунок статті витрат</w:t>
            </w:r>
          </w:p>
        </w:tc>
        <w:tc>
          <w:tcPr>
            <w:tcW w:w="3046" w:type="dxa"/>
            <w:gridSpan w:val="2"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52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Джерела фінансування (грн.)</w:t>
            </w:r>
          </w:p>
        </w:tc>
      </w:tr>
      <w:tr w:rsidR="008D152B" w:rsidRPr="007A2ED7" w:rsidTr="00595189">
        <w:tc>
          <w:tcPr>
            <w:tcW w:w="513" w:type="dxa"/>
            <w:vMerge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  <w:vMerge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584" w:type="dxa"/>
            <w:vMerge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530" w:type="dxa"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52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Фонд конкурсу</w:t>
            </w:r>
          </w:p>
        </w:tc>
        <w:tc>
          <w:tcPr>
            <w:tcW w:w="1516" w:type="dxa"/>
          </w:tcPr>
          <w:p w:rsidR="00675F4A" w:rsidRPr="00152813" w:rsidRDefault="00675F4A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1528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Заявник</w:t>
            </w:r>
          </w:p>
        </w:tc>
      </w:tr>
      <w:tr w:rsidR="00675F4A" w:rsidRPr="007A2ED7" w:rsidTr="00595189">
        <w:tc>
          <w:tcPr>
            <w:tcW w:w="513" w:type="dxa"/>
          </w:tcPr>
          <w:p w:rsidR="00675F4A" w:rsidRPr="007A2ED7" w:rsidRDefault="005F105E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810" w:type="dxa"/>
          </w:tcPr>
          <w:p w:rsidR="00675F4A" w:rsidRPr="009E6C13" w:rsidRDefault="009E6C13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E6C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Підготовка площадки</w:t>
            </w:r>
          </w:p>
        </w:tc>
        <w:tc>
          <w:tcPr>
            <w:tcW w:w="2956" w:type="dxa"/>
          </w:tcPr>
          <w:p w:rsidR="00675F4A" w:rsidRPr="007A2ED7" w:rsidRDefault="009E6C13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Вирівнювання поверхні майдан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чика</w:t>
            </w:r>
          </w:p>
        </w:tc>
        <w:tc>
          <w:tcPr>
            <w:tcW w:w="1584" w:type="dxa"/>
          </w:tcPr>
          <w:p w:rsidR="00675F4A" w:rsidRPr="009E6C13" w:rsidRDefault="009E6C13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3год х 199грн</w:t>
            </w:r>
            <w:r w:rsidRPr="009E6C1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= 300грн</w:t>
            </w:r>
          </w:p>
        </w:tc>
        <w:tc>
          <w:tcPr>
            <w:tcW w:w="1530" w:type="dxa"/>
          </w:tcPr>
          <w:p w:rsidR="00675F4A" w:rsidRDefault="009E6C13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</w:tcPr>
          <w:p w:rsidR="00675F4A" w:rsidRDefault="009E6C13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300.00</w:t>
            </w:r>
          </w:p>
        </w:tc>
      </w:tr>
      <w:tr w:rsidR="005C0442" w:rsidRPr="009E6C13" w:rsidTr="00595189">
        <w:tc>
          <w:tcPr>
            <w:tcW w:w="513" w:type="dxa"/>
            <w:vMerge w:val="restart"/>
          </w:tcPr>
          <w:p w:rsidR="005C0442" w:rsidRPr="007A2ED7" w:rsidRDefault="005F105E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810" w:type="dxa"/>
            <w:vMerge w:val="restart"/>
          </w:tcPr>
          <w:p w:rsidR="005C0442" w:rsidRPr="002C33D7" w:rsidRDefault="005C0442" w:rsidP="009E6C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C33D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Закупівля матеріалів для  основних конструкцій дитячих ігрових засобів. Виготовлення конструкцій ігрового комплексу </w:t>
            </w:r>
          </w:p>
        </w:tc>
        <w:tc>
          <w:tcPr>
            <w:tcW w:w="2956" w:type="dxa"/>
          </w:tcPr>
          <w:p w:rsidR="005C0442" w:rsidRPr="007A2ED7" w:rsidRDefault="005C0442" w:rsidP="00D545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руба 15 – 5м</w:t>
            </w:r>
          </w:p>
        </w:tc>
        <w:tc>
          <w:tcPr>
            <w:tcW w:w="1584" w:type="dxa"/>
          </w:tcPr>
          <w:p w:rsidR="005C0442" w:rsidRPr="007A2ED7" w:rsidRDefault="005C0442" w:rsidP="00D545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25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н/м х 5м = 125грн</w:t>
            </w:r>
          </w:p>
        </w:tc>
        <w:tc>
          <w:tcPr>
            <w:tcW w:w="1530" w:type="dxa"/>
          </w:tcPr>
          <w:p w:rsidR="005C0442" w:rsidRDefault="005C044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125.00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276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Труба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40 – </w:t>
            </w:r>
            <w:r w:rsidRPr="00675F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</w:t>
            </w:r>
          </w:p>
        </w:tc>
        <w:tc>
          <w:tcPr>
            <w:tcW w:w="1584" w:type="dxa"/>
          </w:tcPr>
          <w:p w:rsidR="005C0442" w:rsidRPr="007A2ED7" w:rsidRDefault="005C0442" w:rsidP="00D545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72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н/м х 30м = </w:t>
            </w:r>
            <w:r w:rsidRPr="00675F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0грн</w:t>
            </w:r>
          </w:p>
        </w:tc>
        <w:tc>
          <w:tcPr>
            <w:tcW w:w="1530" w:type="dxa"/>
          </w:tcPr>
          <w:p w:rsidR="005C0442" w:rsidRDefault="005C044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75F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276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Труба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– 10м</w:t>
            </w:r>
          </w:p>
        </w:tc>
        <w:tc>
          <w:tcPr>
            <w:tcW w:w="1584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4276F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40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н/м х 10м = 40</w:t>
            </w:r>
            <w:r w:rsidRPr="000146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</w:tcPr>
          <w:p w:rsidR="005C0442" w:rsidRDefault="005C044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40</w:t>
            </w:r>
            <w:r w:rsidRPr="000146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5210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Труба профіль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6×4 – 2</w:t>
            </w:r>
            <w:r w:rsidRPr="00675F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</w:t>
            </w:r>
          </w:p>
        </w:tc>
        <w:tc>
          <w:tcPr>
            <w:tcW w:w="1584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90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н/м х 28м = </w:t>
            </w:r>
            <w:r w:rsidRPr="00675F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252</w:t>
            </w:r>
            <w:r w:rsidRPr="000146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</w:tcPr>
          <w:p w:rsidR="005C0442" w:rsidRDefault="005C044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675F4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252</w:t>
            </w:r>
            <w:r w:rsidRPr="000146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Кутник 32 – 20м</w:t>
            </w:r>
          </w:p>
        </w:tc>
        <w:tc>
          <w:tcPr>
            <w:tcW w:w="1584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0146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/м х 20м = 60</w:t>
            </w:r>
            <w:r w:rsidRPr="000146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грн</w:t>
            </w:r>
          </w:p>
        </w:tc>
        <w:tc>
          <w:tcPr>
            <w:tcW w:w="1530" w:type="dxa"/>
          </w:tcPr>
          <w:p w:rsidR="005C0442" w:rsidRDefault="005C044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60</w:t>
            </w:r>
            <w:r w:rsidRPr="0001469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Лист нержавіючий на гірки, 1лист</w:t>
            </w:r>
          </w:p>
        </w:tc>
        <w:tc>
          <w:tcPr>
            <w:tcW w:w="1584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3000грн</w:t>
            </w:r>
          </w:p>
        </w:tc>
        <w:tc>
          <w:tcPr>
            <w:tcW w:w="1530" w:type="dxa"/>
          </w:tcPr>
          <w:p w:rsidR="005C0442" w:rsidRDefault="005C044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3000.00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D545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Лист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металопрофіль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3м.кв</w:t>
            </w:r>
          </w:p>
        </w:tc>
        <w:tc>
          <w:tcPr>
            <w:tcW w:w="1584" w:type="dxa"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500грн</w:t>
            </w:r>
          </w:p>
        </w:tc>
        <w:tc>
          <w:tcPr>
            <w:tcW w:w="1530" w:type="dxa"/>
          </w:tcPr>
          <w:p w:rsidR="005C0442" w:rsidRDefault="005C044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500.00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D545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Електроди,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упак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овки</w:t>
            </w:r>
          </w:p>
        </w:tc>
        <w:tc>
          <w:tcPr>
            <w:tcW w:w="1584" w:type="dxa"/>
          </w:tcPr>
          <w:p w:rsidR="005C0442" w:rsidRPr="007A2ED7" w:rsidRDefault="005C0442" w:rsidP="00D5457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180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упак</w:t>
            </w:r>
            <w:proofErr w:type="spellEnd"/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3упак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= </w:t>
            </w:r>
            <w:r w:rsidRPr="00D545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0грн</w:t>
            </w:r>
          </w:p>
        </w:tc>
        <w:tc>
          <w:tcPr>
            <w:tcW w:w="1530" w:type="dxa"/>
          </w:tcPr>
          <w:p w:rsidR="005C0442" w:rsidRDefault="005C044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D5457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5F105E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Обрізні диски по металу</w:t>
            </w:r>
            <w:r w:rsidR="005F10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1</w:t>
            </w:r>
            <w:r w:rsidRPr="00D92E0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шт</w:t>
            </w:r>
            <w:proofErr w:type="spellEnd"/>
          </w:p>
        </w:tc>
        <w:tc>
          <w:tcPr>
            <w:tcW w:w="1584" w:type="dxa"/>
          </w:tcPr>
          <w:p w:rsidR="005C0442" w:rsidRPr="007A2ED7" w:rsidRDefault="005C0442" w:rsidP="005F1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F72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40</w:t>
            </w:r>
            <w:proofErr w:type="spellStart"/>
            <w:r w:rsidR="005F105E"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 w:rsidR="005F10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  <w:proofErr w:type="spellEnd"/>
            <w:r w:rsidR="005F10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</w:t>
            </w:r>
            <w:proofErr w:type="spellStart"/>
            <w:proofErr w:type="gramStart"/>
            <w:r w:rsidR="005F10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шт</w:t>
            </w:r>
            <w:proofErr w:type="spellEnd"/>
            <w:proofErr w:type="gramEnd"/>
            <w:r w:rsidR="005F10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10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400гр</w:t>
            </w:r>
            <w:r w:rsidR="005F105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</w:tcPr>
          <w:p w:rsidR="005C0442" w:rsidRDefault="008D152B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400.00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8F72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Шурупи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2 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упаковки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(500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1584" w:type="dxa"/>
          </w:tcPr>
          <w:p w:rsidR="005C0442" w:rsidRPr="007A2ED7" w:rsidRDefault="005F105E" w:rsidP="005F105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250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упак</w:t>
            </w:r>
            <w:proofErr w:type="spellEnd"/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2 </w:t>
            </w:r>
            <w:proofErr w:type="spellStart"/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упак</w:t>
            </w:r>
            <w:proofErr w:type="spellEnd"/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. = </w:t>
            </w:r>
            <w:r w:rsidR="005C04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500гр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</w:tcPr>
          <w:p w:rsidR="005C0442" w:rsidRDefault="008D152B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500.00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C0442" w:rsidRPr="009E6C13" w:rsidTr="00595189">
        <w:tc>
          <w:tcPr>
            <w:tcW w:w="513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C0442" w:rsidRPr="007A2ED7" w:rsidRDefault="005C0442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956" w:type="dxa"/>
          </w:tcPr>
          <w:p w:rsidR="005C0442" w:rsidRPr="007A2ED7" w:rsidRDefault="005C0442" w:rsidP="008F72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Шурупи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-саморізи</w:t>
            </w:r>
            <w:proofErr w:type="spellEnd"/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250 шт.</w:t>
            </w:r>
          </w:p>
        </w:tc>
        <w:tc>
          <w:tcPr>
            <w:tcW w:w="1584" w:type="dxa"/>
          </w:tcPr>
          <w:p w:rsidR="005C0442" w:rsidRPr="007A2ED7" w:rsidRDefault="008F72B3" w:rsidP="008F72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0,40</w:t>
            </w:r>
            <w:r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250шг = </w:t>
            </w:r>
            <w:r w:rsidR="005C044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100гр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</w:tcPr>
          <w:p w:rsidR="005C0442" w:rsidRDefault="008D152B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100.00</w:t>
            </w:r>
          </w:p>
        </w:tc>
        <w:tc>
          <w:tcPr>
            <w:tcW w:w="1516" w:type="dxa"/>
          </w:tcPr>
          <w:p w:rsidR="005C0442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F46DFA" w:rsidRPr="009E6C13" w:rsidTr="005F105E">
        <w:trPr>
          <w:cantSplit/>
          <w:trHeight w:val="315"/>
        </w:trPr>
        <w:tc>
          <w:tcPr>
            <w:tcW w:w="513" w:type="dxa"/>
            <w:vMerge w:val="restart"/>
          </w:tcPr>
          <w:p w:rsidR="00F46DFA" w:rsidRPr="007A2ED7" w:rsidRDefault="002C0C81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</w:p>
        </w:tc>
        <w:tc>
          <w:tcPr>
            <w:tcW w:w="1810" w:type="dxa"/>
            <w:vMerge w:val="restart"/>
          </w:tcPr>
          <w:p w:rsidR="00F46DFA" w:rsidRPr="007A2ED7" w:rsidRDefault="00F46DFA" w:rsidP="003710BD">
            <w:pPr>
              <w:pStyle w:val="a5"/>
              <w:snapToGrid w:val="0"/>
              <w:rPr>
                <w:rFonts w:eastAsia="Times New Roman"/>
                <w:lang w:val="uk-UA" w:eastAsia="ar-SA"/>
              </w:rPr>
            </w:pPr>
            <w:r w:rsidRPr="00F46DFA">
              <w:rPr>
                <w:lang w:val="uk-UA"/>
              </w:rPr>
              <w:t>Закупівля піску, цементу, фарби, пензликів, морилки.</w:t>
            </w:r>
          </w:p>
        </w:tc>
        <w:tc>
          <w:tcPr>
            <w:tcW w:w="2956" w:type="dxa"/>
            <w:tcBorders>
              <w:bottom w:val="single" w:sz="4" w:space="0" w:color="auto"/>
            </w:tcBorders>
          </w:tcPr>
          <w:p w:rsidR="00F46DFA" w:rsidRPr="007A2ED7" w:rsidRDefault="00F46DFA" w:rsidP="008F72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Цемент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6 мішків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:rsidR="00F46DFA" w:rsidRPr="007A2ED7" w:rsidRDefault="00F46DFA" w:rsidP="008F72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125</w:t>
            </w:r>
            <w:r w:rsidR="008F72B3"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н/</w:t>
            </w:r>
            <w:proofErr w:type="spellStart"/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міш</w:t>
            </w:r>
            <w:proofErr w:type="spellEnd"/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. х 6міш.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750гр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F46DFA" w:rsidRDefault="008D152B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750.00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F46DFA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3710BD" w:rsidRPr="009E6C13" w:rsidTr="003710BD">
        <w:trPr>
          <w:trHeight w:val="416"/>
        </w:trPr>
        <w:tc>
          <w:tcPr>
            <w:tcW w:w="513" w:type="dxa"/>
            <w:vMerge/>
          </w:tcPr>
          <w:p w:rsidR="003710BD" w:rsidRPr="007A2ED7" w:rsidRDefault="003710BD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3710BD" w:rsidRPr="00F46DFA" w:rsidRDefault="003710BD" w:rsidP="005C0442">
            <w:pPr>
              <w:pStyle w:val="a5"/>
              <w:snapToGrid w:val="0"/>
              <w:rPr>
                <w:lang w:val="uk-UA"/>
              </w:rPr>
            </w:pP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3710BD" w:rsidRDefault="003710BD" w:rsidP="008F72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Пісок, 1машина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710BD" w:rsidRDefault="003710BD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700грн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710BD" w:rsidRDefault="008D152B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700.00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3710BD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F105E" w:rsidRPr="009E6C13" w:rsidTr="00F46DFA">
        <w:trPr>
          <w:cantSplit/>
          <w:trHeight w:val="330"/>
        </w:trPr>
        <w:tc>
          <w:tcPr>
            <w:tcW w:w="513" w:type="dxa"/>
            <w:vMerge/>
          </w:tcPr>
          <w:p w:rsidR="005F105E" w:rsidRPr="007A2ED7" w:rsidRDefault="005F105E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5F105E" w:rsidRPr="00F46DFA" w:rsidRDefault="005F105E" w:rsidP="005C0442">
            <w:pPr>
              <w:pStyle w:val="a5"/>
              <w:snapToGrid w:val="0"/>
              <w:rPr>
                <w:lang w:val="uk-UA"/>
              </w:rPr>
            </w:pP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5F105E" w:rsidRPr="007A2ED7" w:rsidRDefault="005F105E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Арматура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10м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F105E" w:rsidRPr="007A2ED7" w:rsidRDefault="005F105E" w:rsidP="008F72B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</w:t>
            </w:r>
            <w:r w:rsidR="008F72B3" w:rsidRPr="0033452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гр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н/м х 10м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100гр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5F105E" w:rsidRDefault="008D152B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100.00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5F105E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5F105E" w:rsidRPr="009E6C13" w:rsidTr="003710BD">
        <w:trPr>
          <w:cantSplit/>
          <w:trHeight w:val="330"/>
        </w:trPr>
        <w:tc>
          <w:tcPr>
            <w:tcW w:w="513" w:type="dxa"/>
            <w:vMerge/>
            <w:tcBorders>
              <w:bottom w:val="single" w:sz="4" w:space="0" w:color="auto"/>
            </w:tcBorders>
          </w:tcPr>
          <w:p w:rsidR="005F105E" w:rsidRPr="007A2ED7" w:rsidRDefault="005F105E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  <w:tcBorders>
              <w:bottom w:val="single" w:sz="4" w:space="0" w:color="auto"/>
            </w:tcBorders>
          </w:tcPr>
          <w:p w:rsidR="005F105E" w:rsidRPr="00F46DFA" w:rsidRDefault="005F105E" w:rsidP="005C0442">
            <w:pPr>
              <w:pStyle w:val="a5"/>
              <w:snapToGrid w:val="0"/>
              <w:rPr>
                <w:lang w:val="uk-UA"/>
              </w:rPr>
            </w:pP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5F105E" w:rsidRDefault="005F105E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Фарба 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 кольори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морилка, пензлики, ґрунтовка.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5F105E" w:rsidRDefault="005F105E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3000гр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5F105E" w:rsidRDefault="008D152B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3000.00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5F105E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3710BD" w:rsidRPr="009E6C13" w:rsidTr="005570E4">
        <w:trPr>
          <w:cantSplit/>
          <w:trHeight w:val="892"/>
        </w:trPr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:rsidR="003710BD" w:rsidRPr="007A2ED7" w:rsidRDefault="002C0C81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4</w:t>
            </w:r>
          </w:p>
        </w:tc>
        <w:tc>
          <w:tcPr>
            <w:tcW w:w="1810" w:type="dxa"/>
            <w:tcBorders>
              <w:top w:val="single" w:sz="4" w:space="0" w:color="auto"/>
            </w:tcBorders>
          </w:tcPr>
          <w:p w:rsidR="003710BD" w:rsidRPr="003710BD" w:rsidRDefault="003710BD" w:rsidP="003710B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0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Перевезення заготовок</w:t>
            </w: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3710BD" w:rsidRDefault="003710BD" w:rsidP="002C0C8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Бензин на </w:t>
            </w:r>
            <w:r w:rsidR="002C0C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перевезення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2C0C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заготовок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будматеріалів.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3710BD" w:rsidRDefault="003710BD" w:rsidP="00C17CE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700грн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3710BD" w:rsidRDefault="008D152B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700.00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3710BD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8F72B3" w:rsidRPr="009E6C13" w:rsidTr="005570E4">
        <w:trPr>
          <w:cantSplit/>
          <w:trHeight w:val="330"/>
        </w:trPr>
        <w:tc>
          <w:tcPr>
            <w:tcW w:w="513" w:type="dxa"/>
            <w:vMerge w:val="restart"/>
            <w:tcBorders>
              <w:top w:val="single" w:sz="4" w:space="0" w:color="auto"/>
            </w:tcBorders>
          </w:tcPr>
          <w:p w:rsidR="008F72B3" w:rsidRPr="007A2ED7" w:rsidRDefault="002C0C81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</w:tcBorders>
          </w:tcPr>
          <w:p w:rsidR="008F72B3" w:rsidRPr="003710BD" w:rsidRDefault="005570E4" w:rsidP="005C044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="003710BD" w:rsidRPr="003710B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становлення конструкцій ігрового майданчика, качалки-балансиру, пісочниці, закопування шин</w:t>
            </w: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Default="008F72B3" w:rsidP="0015281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Виготовлення деталей дит</w:t>
            </w:r>
            <w:r w:rsidR="002C0C8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ячого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ігров</w:t>
            </w:r>
            <w:r w:rsidR="0015281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комплексу, пісочниці, качалки</w:t>
            </w:r>
            <w:r w:rsidR="00451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(2дні х 5чол)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Pr="001060F7" w:rsidRDefault="00451382" w:rsidP="004513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10людино-днів</w:t>
            </w:r>
            <w:r w:rsidR="008F72B3"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 </w:t>
            </w: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х </w:t>
            </w:r>
            <w:r w:rsidR="008D152B"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250грн</w:t>
            </w:r>
            <w:r w:rsidR="008D152B"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/</w:t>
            </w:r>
            <w:r w:rsidR="008D152B"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день </w:t>
            </w: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 xml:space="preserve">= </w:t>
            </w:r>
            <w:r w:rsidR="008F72B3"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2500гр</w:t>
            </w: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Pr="001060F7" w:rsidRDefault="005570E4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1300.00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Default="005570E4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12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</w:t>
            </w:r>
            <w:r w:rsidR="008D1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.00</w:t>
            </w:r>
          </w:p>
        </w:tc>
      </w:tr>
      <w:tr w:rsidR="008F72B3" w:rsidRPr="009E6C13" w:rsidTr="00F46DFA">
        <w:trPr>
          <w:cantSplit/>
          <w:trHeight w:val="330"/>
        </w:trPr>
        <w:tc>
          <w:tcPr>
            <w:tcW w:w="513" w:type="dxa"/>
            <w:vMerge/>
          </w:tcPr>
          <w:p w:rsidR="008F72B3" w:rsidRPr="007A2ED7" w:rsidRDefault="008F72B3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</w:tcPr>
          <w:p w:rsidR="008F72B3" w:rsidRPr="00F46DFA" w:rsidRDefault="008F72B3" w:rsidP="005C0442">
            <w:pPr>
              <w:pStyle w:val="a5"/>
              <w:snapToGrid w:val="0"/>
              <w:rPr>
                <w:lang w:val="uk-UA"/>
              </w:rPr>
            </w:pP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Default="008F72B3" w:rsidP="004513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Вкопування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скатів з 2</w:t>
            </w:r>
            <w:r w:rsidR="00451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сторін май</w:t>
            </w:r>
            <w:r w:rsidR="00451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данчика(4 год.)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Pr="001060F7" w:rsidRDefault="008F72B3" w:rsidP="0045138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400гр</w:t>
            </w:r>
            <w:r w:rsidR="00451382"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н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Pr="001060F7" w:rsidRDefault="00451382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Default="008F72B3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400</w:t>
            </w:r>
            <w:r w:rsidR="008D1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.00</w:t>
            </w:r>
          </w:p>
        </w:tc>
      </w:tr>
      <w:tr w:rsidR="008F72B3" w:rsidRPr="009E6C13" w:rsidTr="005570E4">
        <w:trPr>
          <w:cantSplit/>
          <w:trHeight w:val="330"/>
        </w:trPr>
        <w:tc>
          <w:tcPr>
            <w:tcW w:w="513" w:type="dxa"/>
            <w:vMerge/>
            <w:tcBorders>
              <w:bottom w:val="single" w:sz="4" w:space="0" w:color="auto"/>
            </w:tcBorders>
          </w:tcPr>
          <w:p w:rsidR="008F72B3" w:rsidRPr="007A2ED7" w:rsidRDefault="008F72B3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10" w:type="dxa"/>
            <w:vMerge/>
            <w:tcBorders>
              <w:bottom w:val="single" w:sz="4" w:space="0" w:color="auto"/>
            </w:tcBorders>
          </w:tcPr>
          <w:p w:rsidR="008F72B3" w:rsidRPr="00F46DFA" w:rsidRDefault="008F72B3" w:rsidP="005C0442">
            <w:pPr>
              <w:pStyle w:val="a5"/>
              <w:snapToGrid w:val="0"/>
              <w:rPr>
                <w:lang w:val="uk-UA"/>
              </w:rPr>
            </w:pPr>
          </w:p>
        </w:tc>
        <w:tc>
          <w:tcPr>
            <w:tcW w:w="2956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Default="008F72B3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Встановлення і бетонування всіх ігрових засобів, лавочок</w:t>
            </w:r>
            <w:r w:rsidR="00451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тощо (2дні х 5чол)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Pr="001060F7" w:rsidRDefault="005570E4" w:rsidP="005570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10людино-днів х 200грн</w:t>
            </w: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/</w:t>
            </w: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день =</w:t>
            </w:r>
            <w:r w:rsidR="008F72B3"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2000гр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Pr="001060F7" w:rsidRDefault="005570E4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1300.00</w:t>
            </w: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8F72B3" w:rsidRDefault="005570E4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</w:t>
            </w:r>
            <w:r w:rsidR="008F72B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</w:t>
            </w:r>
            <w:r w:rsidR="008D152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.00</w:t>
            </w:r>
          </w:p>
        </w:tc>
      </w:tr>
      <w:tr w:rsidR="002C0C81" w:rsidRPr="009E6C13" w:rsidTr="009F77D9">
        <w:trPr>
          <w:cantSplit/>
          <w:trHeight w:val="1198"/>
        </w:trPr>
        <w:tc>
          <w:tcPr>
            <w:tcW w:w="513" w:type="dxa"/>
            <w:tcBorders>
              <w:top w:val="single" w:sz="4" w:space="0" w:color="auto"/>
            </w:tcBorders>
          </w:tcPr>
          <w:p w:rsidR="002C0C81" w:rsidRPr="007A2ED7" w:rsidRDefault="002C0C81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</w:t>
            </w:r>
          </w:p>
        </w:tc>
        <w:tc>
          <w:tcPr>
            <w:tcW w:w="1810" w:type="dxa"/>
            <w:tcBorders>
              <w:top w:val="single" w:sz="4" w:space="0" w:color="auto"/>
            </w:tcBorders>
          </w:tcPr>
          <w:p w:rsidR="002C0C81" w:rsidRPr="00F46DFA" w:rsidRDefault="002C0C81" w:rsidP="005C0442">
            <w:pPr>
              <w:pStyle w:val="a5"/>
              <w:snapToGrid w:val="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Фарбування всіх елементів майданчика</w:t>
            </w:r>
          </w:p>
        </w:tc>
        <w:tc>
          <w:tcPr>
            <w:tcW w:w="2956" w:type="dxa"/>
            <w:tcBorders>
              <w:top w:val="single" w:sz="4" w:space="0" w:color="auto"/>
            </w:tcBorders>
          </w:tcPr>
          <w:p w:rsidR="002C0C81" w:rsidRDefault="002C0C81" w:rsidP="005570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Виконання малярських робіт (ґрунт.,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моріл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фарб.) (2дні х 5чол).</w:t>
            </w:r>
          </w:p>
        </w:tc>
        <w:tc>
          <w:tcPr>
            <w:tcW w:w="1584" w:type="dxa"/>
            <w:tcBorders>
              <w:top w:val="single" w:sz="4" w:space="0" w:color="auto"/>
            </w:tcBorders>
          </w:tcPr>
          <w:p w:rsidR="002C0C81" w:rsidRPr="001060F7" w:rsidRDefault="002C0C81" w:rsidP="0059518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10людино-днів х 200грн</w:t>
            </w: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/</w:t>
            </w: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день =2000гр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2C0C81" w:rsidRPr="001060F7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</w:pPr>
            <w:r w:rsidRPr="001060F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 w:eastAsia="ar-SA"/>
              </w:rPr>
              <w:t>1300.00</w:t>
            </w: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2C0C81" w:rsidRDefault="002C0C81" w:rsidP="005570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700.00</w:t>
            </w:r>
          </w:p>
        </w:tc>
      </w:tr>
      <w:tr w:rsidR="008F72B3" w:rsidRPr="002C0C81" w:rsidTr="00FA570E">
        <w:trPr>
          <w:trHeight w:val="562"/>
        </w:trPr>
        <w:tc>
          <w:tcPr>
            <w:tcW w:w="6863" w:type="dxa"/>
            <w:gridSpan w:val="4"/>
          </w:tcPr>
          <w:p w:rsidR="008F72B3" w:rsidRDefault="008F72B3" w:rsidP="002C0C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Загальний бюджет проект</w:t>
            </w:r>
            <w:r w:rsidR="002C0C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у: 23295.00грн</w:t>
            </w:r>
          </w:p>
        </w:tc>
        <w:tc>
          <w:tcPr>
            <w:tcW w:w="1530" w:type="dxa"/>
          </w:tcPr>
          <w:p w:rsidR="008F72B3" w:rsidRPr="002C0C81" w:rsidRDefault="005570E4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C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19995</w:t>
            </w:r>
            <w:r w:rsidR="008D152B" w:rsidRPr="002C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.00</w:t>
            </w:r>
          </w:p>
        </w:tc>
        <w:tc>
          <w:tcPr>
            <w:tcW w:w="1516" w:type="dxa"/>
          </w:tcPr>
          <w:p w:rsidR="008F72B3" w:rsidRPr="002C0C81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2C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33</w:t>
            </w:r>
            <w:r w:rsidR="008F72B3" w:rsidRPr="002C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00</w:t>
            </w:r>
            <w:r w:rsidR="008D152B" w:rsidRPr="002C0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.00</w:t>
            </w:r>
          </w:p>
        </w:tc>
      </w:tr>
      <w:tr w:rsidR="008F72B3" w:rsidRPr="009E6C13" w:rsidTr="00D40BAD">
        <w:tc>
          <w:tcPr>
            <w:tcW w:w="6863" w:type="dxa"/>
            <w:gridSpan w:val="4"/>
          </w:tcPr>
          <w:p w:rsidR="008F72B3" w:rsidRDefault="008F72B3" w:rsidP="002C0C8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C2D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Питома вага витрат до загального бюджету проекту, %</w:t>
            </w:r>
          </w:p>
        </w:tc>
        <w:tc>
          <w:tcPr>
            <w:tcW w:w="1530" w:type="dxa"/>
          </w:tcPr>
          <w:p w:rsidR="008F72B3" w:rsidRPr="002C0C81" w:rsidRDefault="002C0C81" w:rsidP="0059518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 w:rsidRPr="002C0C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85,83%</w:t>
            </w:r>
          </w:p>
        </w:tc>
        <w:tc>
          <w:tcPr>
            <w:tcW w:w="1516" w:type="dxa"/>
          </w:tcPr>
          <w:p w:rsidR="008F72B3" w:rsidRPr="002C0C81" w:rsidRDefault="002C0C81" w:rsidP="002C0C8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 w:rsidRPr="002C0C8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14,17%</w:t>
            </w:r>
          </w:p>
        </w:tc>
      </w:tr>
    </w:tbl>
    <w:p w:rsidR="000F32B4" w:rsidRPr="005F105E" w:rsidRDefault="000F32B4" w:rsidP="005F105E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sectPr w:rsidR="000F32B4" w:rsidRPr="005F105E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32B4"/>
    <w:rsid w:val="0001469F"/>
    <w:rsid w:val="000F32B4"/>
    <w:rsid w:val="001060F7"/>
    <w:rsid w:val="00152813"/>
    <w:rsid w:val="00196EDF"/>
    <w:rsid w:val="002926C8"/>
    <w:rsid w:val="002C0C81"/>
    <w:rsid w:val="002C33D7"/>
    <w:rsid w:val="002E6B90"/>
    <w:rsid w:val="00313E3F"/>
    <w:rsid w:val="00323D2E"/>
    <w:rsid w:val="00334523"/>
    <w:rsid w:val="00352103"/>
    <w:rsid w:val="003710BD"/>
    <w:rsid w:val="003F26DE"/>
    <w:rsid w:val="004276F7"/>
    <w:rsid w:val="00451382"/>
    <w:rsid w:val="005570E4"/>
    <w:rsid w:val="00564B75"/>
    <w:rsid w:val="00575D90"/>
    <w:rsid w:val="005C0442"/>
    <w:rsid w:val="005F105E"/>
    <w:rsid w:val="00675F4A"/>
    <w:rsid w:val="00697301"/>
    <w:rsid w:val="006D1325"/>
    <w:rsid w:val="00736588"/>
    <w:rsid w:val="00783908"/>
    <w:rsid w:val="008204E9"/>
    <w:rsid w:val="00831272"/>
    <w:rsid w:val="008C2D7C"/>
    <w:rsid w:val="008D152B"/>
    <w:rsid w:val="008D599D"/>
    <w:rsid w:val="008D7CF7"/>
    <w:rsid w:val="008E3304"/>
    <w:rsid w:val="008F72B3"/>
    <w:rsid w:val="00922368"/>
    <w:rsid w:val="0094429B"/>
    <w:rsid w:val="00986316"/>
    <w:rsid w:val="00994413"/>
    <w:rsid w:val="009E6C13"/>
    <w:rsid w:val="00A0305F"/>
    <w:rsid w:val="00BC68FB"/>
    <w:rsid w:val="00BE4A81"/>
    <w:rsid w:val="00C1347E"/>
    <w:rsid w:val="00C42031"/>
    <w:rsid w:val="00C735B7"/>
    <w:rsid w:val="00CB6676"/>
    <w:rsid w:val="00D54576"/>
    <w:rsid w:val="00D92E03"/>
    <w:rsid w:val="00DA3FB3"/>
    <w:rsid w:val="00E7286C"/>
    <w:rsid w:val="00F46DFA"/>
    <w:rsid w:val="00F63FA9"/>
    <w:rsid w:val="00FF5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2B4"/>
    <w:pPr>
      <w:ind w:left="720"/>
      <w:contextualSpacing/>
    </w:pPr>
  </w:style>
  <w:style w:type="table" w:styleId="a4">
    <w:name w:val="Table Grid"/>
    <w:basedOn w:val="a1"/>
    <w:uiPriority w:val="59"/>
    <w:unhideWhenUsed/>
    <w:rsid w:val="00675F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5C044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6CED2D-C12D-4B8B-B4EA-2799ED79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AAA</cp:lastModifiedBy>
  <cp:revision>3</cp:revision>
  <dcterms:created xsi:type="dcterms:W3CDTF">2017-06-28T14:02:00Z</dcterms:created>
  <dcterms:modified xsi:type="dcterms:W3CDTF">2017-06-29T08:54:00Z</dcterms:modified>
</cp:coreProperties>
</file>