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EE" w:rsidRPr="00F802B6" w:rsidRDefault="00FF1FEE" w:rsidP="00F802B6">
      <w:pPr>
        <w:jc w:val="center"/>
        <w:rPr>
          <w:rFonts w:ascii="Times New Roman" w:hAnsi="Times New Roman" w:cs="Times New Roman"/>
          <w:b/>
          <w:sz w:val="28"/>
          <w:szCs w:val="28"/>
        </w:rPr>
      </w:pPr>
      <w:r w:rsidRPr="00F802B6">
        <w:rPr>
          <w:rFonts w:ascii="Times New Roman" w:hAnsi="Times New Roman" w:cs="Times New Roman"/>
          <w:b/>
          <w:sz w:val="28"/>
          <w:szCs w:val="28"/>
        </w:rPr>
        <w:t>1. ЗМІСТ ПРОЕКТНОЇ ЗАЯВКИ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606"/>
        <w:gridCol w:w="8072"/>
        <w:gridCol w:w="1081"/>
      </w:tblGrid>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bookmarkStart w:id="0" w:name="n14"/>
            <w:bookmarkEnd w:id="0"/>
            <w:r w:rsidRPr="009F182D">
              <w:rPr>
                <w:rFonts w:ascii="Times New Roman" w:hAnsi="Times New Roman" w:cs="Times New Roman"/>
                <w:sz w:val="24"/>
                <w:szCs w:val="24"/>
              </w:rPr>
              <w:t>1.</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Зміст проектної заявки</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2</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2.</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Загальна характеристика проектної заявки</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3</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3.</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Проект</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3</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3.1.</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Анотація проекту</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3</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3.2.</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Детальний опис проекту</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4</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опис проблеми, на вирішення якої спрямований проект</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4</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мета та завдання проекту</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5</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основні заходи проекту</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5</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план-графік реалізації заходів проекту</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5</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очікувані кількісні та якісні результати від реалізації проекту</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6</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4.</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Бюджет проекту</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6</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4.1.</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Загальний бюджет проекту</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6</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4.2.</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Розклад бюджету за статтями видатків</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7</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4.3.</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Очікувані джерела фінансування</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7</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4.4.</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Локальний кошторис</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8</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5.</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Інформація про учасників реалізації проекту</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8</w:t>
            </w:r>
          </w:p>
        </w:tc>
      </w:tr>
      <w:tr w:rsidR="00FF1FEE" w:rsidRPr="009F182D" w:rsidTr="00B41E2E">
        <w:trPr>
          <w:trHeight w:val="420"/>
        </w:trPr>
        <w:tc>
          <w:tcPr>
            <w:tcW w:w="55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6.</w:t>
            </w:r>
          </w:p>
        </w:tc>
        <w:tc>
          <w:tcPr>
            <w:tcW w:w="7395"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Додатки (за потреби)</w:t>
            </w:r>
          </w:p>
        </w:tc>
        <w:tc>
          <w:tcPr>
            <w:tcW w:w="990" w:type="dxa"/>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w:t>
            </w:r>
          </w:p>
        </w:tc>
      </w:tr>
    </w:tbl>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F802B6" w:rsidRDefault="00FF1FEE" w:rsidP="00F802B6">
      <w:pPr>
        <w:jc w:val="center"/>
        <w:rPr>
          <w:rFonts w:ascii="Times New Roman" w:hAnsi="Times New Roman" w:cs="Times New Roman"/>
          <w:b/>
          <w:sz w:val="28"/>
          <w:szCs w:val="28"/>
        </w:rPr>
      </w:pPr>
      <w:r w:rsidRPr="00F802B6">
        <w:rPr>
          <w:rFonts w:ascii="Times New Roman" w:hAnsi="Times New Roman" w:cs="Times New Roman"/>
          <w:b/>
          <w:sz w:val="28"/>
          <w:szCs w:val="28"/>
        </w:rPr>
        <w:lastRenderedPageBreak/>
        <w:t>2. ЗАГАЛЬНА ХАРАКТЕРИСТИКА ПРОЕКТНОЇ ЗАЯВКИ</w:t>
      </w:r>
    </w:p>
    <w:tbl>
      <w:tblPr>
        <w:tblW w:w="5000" w:type="pct"/>
        <w:tblBorders>
          <w:top w:val="single" w:sz="2" w:space="0" w:color="auto"/>
          <w:left w:val="single" w:sz="2" w:space="0" w:color="auto"/>
          <w:bottom w:val="single" w:sz="2" w:space="0" w:color="auto"/>
          <w:right w:val="single" w:sz="2" w:space="0" w:color="auto"/>
        </w:tblBorders>
        <w:tblCellMar>
          <w:top w:w="60" w:type="dxa"/>
          <w:left w:w="60" w:type="dxa"/>
          <w:bottom w:w="60" w:type="dxa"/>
          <w:right w:w="60" w:type="dxa"/>
        </w:tblCellMar>
        <w:tblLook w:val="04A0" w:firstRow="1" w:lastRow="0" w:firstColumn="1" w:lastColumn="0" w:noHBand="0" w:noVBand="1"/>
      </w:tblPr>
      <w:tblGrid>
        <w:gridCol w:w="4738"/>
        <w:gridCol w:w="5021"/>
      </w:tblGrid>
      <w:tr w:rsidR="00FF1FEE" w:rsidRPr="009F182D" w:rsidTr="00B41E2E">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bookmarkStart w:id="1" w:name="n16"/>
            <w:bookmarkEnd w:id="1"/>
            <w:r w:rsidRPr="009F182D">
              <w:rPr>
                <w:rFonts w:ascii="Times New Roman" w:hAnsi="Times New Roman" w:cs="Times New Roman"/>
                <w:sz w:val="24"/>
                <w:szCs w:val="24"/>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552F36" w:rsidP="00B41E2E">
            <w:pPr>
              <w:rPr>
                <w:rFonts w:ascii="Times New Roman" w:hAnsi="Times New Roman" w:cs="Times New Roman"/>
                <w:sz w:val="24"/>
                <w:szCs w:val="24"/>
              </w:rPr>
            </w:pPr>
            <w:r w:rsidRPr="009F182D">
              <w:rPr>
                <w:rFonts w:ascii="Times New Roman" w:hAnsi="Times New Roman" w:cs="Times New Roman"/>
                <w:sz w:val="24"/>
                <w:szCs w:val="24"/>
              </w:rPr>
              <w:t xml:space="preserve">Придбання спецтехніки </w:t>
            </w:r>
            <w:r w:rsidR="00D9310D">
              <w:rPr>
                <w:rFonts w:ascii="Times New Roman" w:hAnsi="Times New Roman" w:cs="Times New Roman"/>
                <w:sz w:val="24"/>
                <w:szCs w:val="24"/>
              </w:rPr>
              <w:t>(трактора)</w:t>
            </w:r>
            <w:r w:rsidRPr="009F182D">
              <w:rPr>
                <w:rFonts w:ascii="Times New Roman" w:hAnsi="Times New Roman" w:cs="Times New Roman"/>
                <w:sz w:val="24"/>
                <w:szCs w:val="24"/>
              </w:rPr>
              <w:t>для Почаївського ККП</w:t>
            </w:r>
          </w:p>
        </w:tc>
      </w:tr>
      <w:tr w:rsidR="00FF1FEE" w:rsidRPr="009F182D" w:rsidTr="00B41E2E">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Заявник (найменування виконавчого комітету міської, селищної, сільської ради об’єднаної територіальної громади)</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Виконавчий комітет Почаївської міської ради</w:t>
            </w:r>
          </w:p>
        </w:tc>
      </w:tr>
      <w:tr w:rsidR="00FF1FEE" w:rsidRPr="009F182D" w:rsidTr="00B41E2E">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552F36" w:rsidRPr="009F182D" w:rsidRDefault="00552F36" w:rsidP="00552F36">
            <w:pPr>
              <w:rPr>
                <w:rFonts w:ascii="Times New Roman" w:hAnsi="Times New Roman" w:cs="Times New Roman"/>
                <w:sz w:val="24"/>
                <w:szCs w:val="24"/>
              </w:rPr>
            </w:pPr>
            <w:r w:rsidRPr="009F182D">
              <w:rPr>
                <w:rFonts w:ascii="Times New Roman" w:hAnsi="Times New Roman" w:cs="Times New Roman"/>
                <w:sz w:val="24"/>
                <w:szCs w:val="24"/>
              </w:rPr>
              <w:t>4.1. Оновлення матеріально-технічної бази комунального господарства.  4.1.2. Закупівля снігоочищувальної техніки</w:t>
            </w:r>
            <w:r w:rsidR="00D9310D">
              <w:rPr>
                <w:rFonts w:ascii="Times New Roman" w:hAnsi="Times New Roman" w:cs="Times New Roman"/>
                <w:sz w:val="24"/>
                <w:szCs w:val="24"/>
              </w:rPr>
              <w:t>.</w:t>
            </w:r>
          </w:p>
          <w:p w:rsidR="00FF1FEE" w:rsidRPr="009F182D" w:rsidRDefault="00FF1FEE" w:rsidP="00087593">
            <w:pPr>
              <w:rPr>
                <w:rFonts w:ascii="Times New Roman" w:hAnsi="Times New Roman" w:cs="Times New Roman"/>
                <w:sz w:val="24"/>
                <w:szCs w:val="24"/>
              </w:rPr>
            </w:pPr>
            <w:r w:rsidRPr="009F182D">
              <w:rPr>
                <w:rFonts w:ascii="Times New Roman" w:hAnsi="Times New Roman" w:cs="Times New Roman"/>
                <w:sz w:val="24"/>
                <w:szCs w:val="24"/>
              </w:rPr>
              <w:t>Затверджено рішенням сесії міської ради від 23 січня 2017 року № 666 із змінами внесеними рішенням сесії № 806 від 24 травн</w:t>
            </w:r>
            <w:r w:rsidR="00D9310D">
              <w:rPr>
                <w:rFonts w:ascii="Times New Roman" w:hAnsi="Times New Roman" w:cs="Times New Roman"/>
                <w:sz w:val="24"/>
                <w:szCs w:val="24"/>
              </w:rPr>
              <w:t>я 2017 року та рішенням сесії №</w:t>
            </w:r>
            <w:r w:rsidR="00087593" w:rsidRPr="00087593">
              <w:rPr>
                <w:rFonts w:ascii="Times New Roman" w:hAnsi="Times New Roman" w:cs="Times New Roman"/>
                <w:sz w:val="24"/>
                <w:szCs w:val="24"/>
              </w:rPr>
              <w:t>9</w:t>
            </w:r>
            <w:r w:rsidR="00087593" w:rsidRPr="00393FAB">
              <w:rPr>
                <w:rFonts w:ascii="Times New Roman" w:hAnsi="Times New Roman" w:cs="Times New Roman"/>
                <w:sz w:val="24"/>
                <w:szCs w:val="24"/>
              </w:rPr>
              <w:t>54</w:t>
            </w:r>
            <w:r w:rsidR="00D9310D">
              <w:rPr>
                <w:rFonts w:ascii="Times New Roman" w:hAnsi="Times New Roman" w:cs="Times New Roman"/>
                <w:sz w:val="24"/>
                <w:szCs w:val="24"/>
              </w:rPr>
              <w:t xml:space="preserve">  від 18 серпня 2017 року</w:t>
            </w:r>
          </w:p>
        </w:tc>
      </w:tr>
      <w:tr w:rsidR="00FF1FEE" w:rsidRPr="009F182D" w:rsidTr="00B41E2E">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Напрями спрямування субвенції згідно з </w:t>
            </w:r>
            <w:hyperlink r:id="rId8" w:anchor="n17" w:tgtFrame="_blank" w:history="1">
              <w:r w:rsidRPr="009F182D">
                <w:rPr>
                  <w:rStyle w:val="a3"/>
                  <w:rFonts w:ascii="Times New Roman" w:hAnsi="Times New Roman" w:cs="Times New Roman"/>
                  <w:sz w:val="24"/>
                  <w:szCs w:val="24"/>
                </w:rPr>
                <w:t>пунктом 4</w:t>
              </w:r>
            </w:hyperlink>
            <w:r w:rsidRPr="009F182D">
              <w:rPr>
                <w:rFonts w:ascii="Times New Roman" w:hAnsi="Times New Roman" w:cs="Times New Roman"/>
                <w:sz w:val="24"/>
                <w:szCs w:val="24"/>
              </w:rPr>
              <w:t xml:space="preserve">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D9310D" w:rsidP="00B41E2E">
            <w:pPr>
              <w:rPr>
                <w:rFonts w:ascii="Times New Roman" w:hAnsi="Times New Roman" w:cs="Times New Roman"/>
                <w:sz w:val="24"/>
                <w:szCs w:val="24"/>
              </w:rPr>
            </w:pPr>
            <w:r>
              <w:rPr>
                <w:rFonts w:ascii="Times New Roman" w:hAnsi="Times New Roman" w:cs="Times New Roman"/>
                <w:sz w:val="24"/>
                <w:szCs w:val="24"/>
              </w:rPr>
              <w:t>З</w:t>
            </w:r>
            <w:r w:rsidR="008127DF" w:rsidRPr="009F182D">
              <w:rPr>
                <w:rFonts w:ascii="Times New Roman" w:hAnsi="Times New Roman" w:cs="Times New Roman"/>
                <w:sz w:val="24"/>
                <w:szCs w:val="24"/>
              </w:rPr>
              <w:t>акупівлю транспортних засобів для підвезення дітей до навчальних закладів, транспортних засобів спеціального призначення та комплектувальних виробів до них для комунальних підприємств, пожежної і спеціальної рятувальної техніки та пожежно-рятувального оснащення, спеціалізованих санітарних транспортних засобів для лікувальних закладів;</w:t>
            </w:r>
          </w:p>
        </w:tc>
      </w:tr>
      <w:tr w:rsidR="00FF1FEE" w:rsidRPr="009F182D" w:rsidTr="00B41E2E">
        <w:trPr>
          <w:trHeight w:val="34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Мета та завдання проекту</w:t>
            </w:r>
          </w:p>
        </w:tc>
        <w:tc>
          <w:tcPr>
            <w:tcW w:w="5021" w:type="dxa"/>
            <w:tcBorders>
              <w:top w:val="single" w:sz="6" w:space="0" w:color="000000"/>
              <w:left w:val="single" w:sz="6" w:space="0" w:color="000000"/>
              <w:bottom w:val="single" w:sz="6" w:space="0" w:color="000000"/>
              <w:right w:val="single" w:sz="6" w:space="0" w:color="000000"/>
            </w:tcBorders>
            <w:hideMark/>
          </w:tcPr>
          <w:p w:rsidR="00C44AF6" w:rsidRDefault="00C44AF6" w:rsidP="00C44AF6">
            <w:pPr>
              <w:rPr>
                <w:rFonts w:ascii="Times New Roman" w:hAnsi="Times New Roman" w:cs="Times New Roman"/>
                <w:sz w:val="24"/>
                <w:szCs w:val="24"/>
              </w:rPr>
            </w:pPr>
            <w:r>
              <w:rPr>
                <w:rFonts w:ascii="Times New Roman" w:hAnsi="Times New Roman" w:cs="Times New Roman"/>
                <w:sz w:val="24"/>
                <w:szCs w:val="24"/>
              </w:rPr>
              <w:t>Мета проекту:</w:t>
            </w:r>
            <w:r w:rsidRPr="00C44AF6">
              <w:rPr>
                <w:rFonts w:ascii="Times New Roman" w:hAnsi="Times New Roman" w:cs="Times New Roman"/>
                <w:sz w:val="24"/>
                <w:szCs w:val="24"/>
              </w:rPr>
              <w:t xml:space="preserve"> </w:t>
            </w:r>
            <w:r>
              <w:rPr>
                <w:rFonts w:ascii="Times New Roman" w:hAnsi="Times New Roman" w:cs="Times New Roman"/>
                <w:sz w:val="24"/>
                <w:szCs w:val="24"/>
              </w:rPr>
              <w:t>забезпечити</w:t>
            </w:r>
            <w:r w:rsidR="00CF3B28">
              <w:rPr>
                <w:rFonts w:ascii="Times New Roman" w:hAnsi="Times New Roman" w:cs="Times New Roman"/>
                <w:sz w:val="24"/>
                <w:szCs w:val="24"/>
              </w:rPr>
              <w:t xml:space="preserve"> Почаївський</w:t>
            </w:r>
            <w:r w:rsidRPr="00C44AF6">
              <w:rPr>
                <w:rFonts w:ascii="Times New Roman" w:hAnsi="Times New Roman" w:cs="Times New Roman"/>
                <w:sz w:val="24"/>
                <w:szCs w:val="24"/>
              </w:rPr>
              <w:t xml:space="preserve"> ККП технікою спеціального призначення для очистки вулиць і доріг від снігу та виконання інших робіт пов’язаних із діяльністю комбінату, покращення санітарного стану території громади</w:t>
            </w:r>
          </w:p>
          <w:p w:rsidR="008127DF" w:rsidRPr="009F182D" w:rsidRDefault="008127DF" w:rsidP="00C44AF6">
            <w:pPr>
              <w:rPr>
                <w:rFonts w:ascii="Times New Roman" w:hAnsi="Times New Roman" w:cs="Times New Roman"/>
                <w:sz w:val="24"/>
                <w:szCs w:val="24"/>
              </w:rPr>
            </w:pPr>
            <w:r w:rsidRPr="009F182D">
              <w:rPr>
                <w:rFonts w:ascii="Times New Roman" w:hAnsi="Times New Roman" w:cs="Times New Roman"/>
                <w:sz w:val="24"/>
                <w:szCs w:val="24"/>
              </w:rPr>
              <w:t xml:space="preserve">Завданням проекту є: </w:t>
            </w:r>
            <w:r w:rsidR="00C44AF6">
              <w:rPr>
                <w:rFonts w:ascii="Times New Roman" w:hAnsi="Times New Roman" w:cs="Times New Roman"/>
                <w:sz w:val="24"/>
                <w:szCs w:val="24"/>
              </w:rPr>
              <w:t>придбати спецтехніку</w:t>
            </w:r>
            <w:r w:rsidR="00C44AF6" w:rsidRPr="00C44AF6">
              <w:rPr>
                <w:rFonts w:ascii="Times New Roman" w:hAnsi="Times New Roman" w:cs="Times New Roman"/>
                <w:sz w:val="24"/>
                <w:szCs w:val="24"/>
              </w:rPr>
              <w:t xml:space="preserve"> для Почаївського комбінату комунальних підприємств для покращення якості утримання житлово-комунального господарства та благоустрою населених пунктів об’єднаної територіальної громади.</w:t>
            </w:r>
          </w:p>
        </w:tc>
      </w:tr>
      <w:tr w:rsidR="00FF1FEE" w:rsidRPr="009F182D" w:rsidTr="00B41E2E">
        <w:trPr>
          <w:trHeight w:val="37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lastRenderedPageBreak/>
              <w:t>Кількість населення, на яке поширюватиметься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C44AF6" w:rsidP="00B41E2E">
            <w:pPr>
              <w:rPr>
                <w:rFonts w:ascii="Times New Roman" w:hAnsi="Times New Roman" w:cs="Times New Roman"/>
                <w:sz w:val="24"/>
                <w:szCs w:val="24"/>
              </w:rPr>
            </w:pPr>
            <w:r>
              <w:rPr>
                <w:rFonts w:ascii="Times New Roman" w:hAnsi="Times New Roman" w:cs="Times New Roman"/>
                <w:sz w:val="24"/>
                <w:szCs w:val="24"/>
              </w:rPr>
              <w:t>9342</w:t>
            </w:r>
            <w:r w:rsidR="00FF1FEE" w:rsidRPr="009F182D">
              <w:rPr>
                <w:rFonts w:ascii="Times New Roman" w:hAnsi="Times New Roman" w:cs="Times New Roman"/>
                <w:sz w:val="24"/>
                <w:szCs w:val="24"/>
              </w:rPr>
              <w:t xml:space="preserve"> осіб</w:t>
            </w:r>
          </w:p>
        </w:tc>
      </w:tr>
      <w:tr w:rsidR="00FF1FEE" w:rsidRPr="009F182D" w:rsidTr="00B41E2E">
        <w:trPr>
          <w:trHeight w:val="1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Період реалізації проекту (з (місяць / рік) до (місяць/рік))</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C44AF6" w:rsidP="00B41E2E">
            <w:pPr>
              <w:rPr>
                <w:rFonts w:ascii="Times New Roman" w:hAnsi="Times New Roman" w:cs="Times New Roman"/>
                <w:sz w:val="24"/>
                <w:szCs w:val="24"/>
              </w:rPr>
            </w:pPr>
            <w:r>
              <w:rPr>
                <w:rFonts w:ascii="Times New Roman" w:hAnsi="Times New Roman" w:cs="Times New Roman"/>
                <w:sz w:val="24"/>
                <w:szCs w:val="24"/>
              </w:rPr>
              <w:t>З вересня 2017 по грудень</w:t>
            </w:r>
            <w:r w:rsidR="001D4275" w:rsidRPr="009F182D">
              <w:rPr>
                <w:rFonts w:ascii="Times New Roman" w:hAnsi="Times New Roman" w:cs="Times New Roman"/>
                <w:sz w:val="24"/>
                <w:szCs w:val="24"/>
              </w:rPr>
              <w:t xml:space="preserve"> </w:t>
            </w:r>
            <w:r w:rsidR="00FF1FEE" w:rsidRPr="009F182D">
              <w:rPr>
                <w:rFonts w:ascii="Times New Roman" w:hAnsi="Times New Roman" w:cs="Times New Roman"/>
                <w:sz w:val="24"/>
                <w:szCs w:val="24"/>
              </w:rPr>
              <w:t xml:space="preserve"> 2017 року</w:t>
            </w:r>
          </w:p>
        </w:tc>
      </w:tr>
      <w:tr w:rsidR="00FF1FEE" w:rsidRPr="009F182D" w:rsidTr="00B41E2E">
        <w:trPr>
          <w:trHeight w:val="87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proofErr w:type="spellStart"/>
            <w:r w:rsidRPr="009F182D">
              <w:rPr>
                <w:rFonts w:ascii="Times New Roman" w:hAnsi="Times New Roman" w:cs="Times New Roman"/>
                <w:sz w:val="24"/>
                <w:szCs w:val="24"/>
              </w:rPr>
              <w:t>грн</w:t>
            </w:r>
            <w:proofErr w:type="spellEnd"/>
          </w:p>
        </w:tc>
        <w:tc>
          <w:tcPr>
            <w:tcW w:w="5021" w:type="dxa"/>
            <w:tcBorders>
              <w:top w:val="single" w:sz="6" w:space="0" w:color="000000"/>
              <w:left w:val="single" w:sz="6" w:space="0" w:color="000000"/>
              <w:bottom w:val="single" w:sz="6" w:space="0" w:color="000000"/>
              <w:right w:val="single" w:sz="6" w:space="0" w:color="000000"/>
            </w:tcBorders>
            <w:hideMark/>
          </w:tcPr>
          <w:p w:rsidR="00FF1FEE" w:rsidRPr="004E6697" w:rsidRDefault="00D9310D" w:rsidP="00B41E2E">
            <w:pPr>
              <w:rPr>
                <w:rFonts w:ascii="Times New Roman" w:hAnsi="Times New Roman" w:cs="Times New Roman"/>
                <w:sz w:val="24"/>
                <w:szCs w:val="24"/>
                <w:lang w:val="en-US"/>
              </w:rPr>
            </w:pPr>
            <w:r>
              <w:rPr>
                <w:rFonts w:ascii="Times New Roman" w:hAnsi="Times New Roman" w:cs="Times New Roman"/>
                <w:sz w:val="24"/>
                <w:szCs w:val="24"/>
              </w:rPr>
              <w:t>60</w:t>
            </w:r>
            <w:r w:rsidR="001D4275" w:rsidRPr="009F182D">
              <w:rPr>
                <w:rFonts w:ascii="Times New Roman" w:hAnsi="Times New Roman" w:cs="Times New Roman"/>
                <w:sz w:val="24"/>
                <w:szCs w:val="24"/>
              </w:rPr>
              <w:t>0</w:t>
            </w:r>
            <w:r w:rsidR="004E6697">
              <w:rPr>
                <w:rFonts w:ascii="Times New Roman" w:hAnsi="Times New Roman" w:cs="Times New Roman"/>
                <w:sz w:val="24"/>
                <w:szCs w:val="24"/>
              </w:rPr>
              <w:t>,00</w:t>
            </w:r>
          </w:p>
        </w:tc>
      </w:tr>
      <w:tr w:rsidR="00FF1FEE" w:rsidRPr="009F182D" w:rsidTr="00B41E2E">
        <w:trPr>
          <w:trHeight w:val="37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Обсяг можливого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 xml:space="preserve"> проекту з місцевого бюджету, тис. </w:t>
            </w:r>
            <w:proofErr w:type="spellStart"/>
            <w:r w:rsidRPr="009F182D">
              <w:rPr>
                <w:rFonts w:ascii="Times New Roman" w:hAnsi="Times New Roman" w:cs="Times New Roman"/>
                <w:sz w:val="24"/>
                <w:szCs w:val="24"/>
              </w:rPr>
              <w:t>грн</w:t>
            </w:r>
            <w:proofErr w:type="spellEnd"/>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1D4275" w:rsidP="00B41E2E">
            <w:pP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B41E2E">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Назви населених пунктів, у яких реалізується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1D4275" w:rsidP="00B41E2E">
            <w:pPr>
              <w:rPr>
                <w:rFonts w:ascii="Times New Roman" w:hAnsi="Times New Roman" w:cs="Times New Roman"/>
                <w:sz w:val="24"/>
                <w:szCs w:val="24"/>
              </w:rPr>
            </w:pPr>
            <w:r w:rsidRPr="009F182D">
              <w:rPr>
                <w:rFonts w:ascii="Times New Roman" w:hAnsi="Times New Roman" w:cs="Times New Roman"/>
                <w:sz w:val="24"/>
                <w:szCs w:val="24"/>
              </w:rPr>
              <w:t>м. Почаїв</w:t>
            </w:r>
          </w:p>
        </w:tc>
      </w:tr>
      <w:tr w:rsidR="00FF1FEE" w:rsidRPr="009F182D" w:rsidTr="00B41E2E">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Прізвище, ім’я, по батькові керівника заявника</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Бойко Василь Сергійович</w:t>
            </w:r>
          </w:p>
        </w:tc>
      </w:tr>
      <w:tr w:rsidR="00FF1FEE" w:rsidRPr="009F182D" w:rsidTr="00B41E2E">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Телефон, факс, e-</w:t>
            </w:r>
            <w:proofErr w:type="spellStart"/>
            <w:r w:rsidRPr="009F182D">
              <w:rPr>
                <w:rFonts w:ascii="Times New Roman" w:hAnsi="Times New Roman" w:cs="Times New Roman"/>
                <w:sz w:val="24"/>
                <w:szCs w:val="24"/>
              </w:rPr>
              <w:t>mail</w:t>
            </w:r>
            <w:proofErr w:type="spellEnd"/>
            <w:r w:rsidRPr="009F182D">
              <w:rPr>
                <w:rFonts w:ascii="Times New Roman" w:hAnsi="Times New Roman" w:cs="Times New Roman"/>
                <w:sz w:val="24"/>
                <w:szCs w:val="24"/>
              </w:rPr>
              <w:t xml:space="preserve"> заявника</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(03546) 6-11-68, pochaiv_rada@ukr.net</w:t>
            </w:r>
          </w:p>
        </w:tc>
      </w:tr>
      <w:tr w:rsidR="00FF1FEE" w:rsidRPr="009F182D" w:rsidTr="00B41E2E">
        <w:trPr>
          <w:trHeight w:val="10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Посада, прізвище, ім’я, по батькові відповідальної особи за реалізацію проекту</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Начальник Почаївського ККП Ковальчук Віктор Іванович</w:t>
            </w:r>
          </w:p>
        </w:tc>
      </w:tr>
      <w:tr w:rsidR="00FF1FEE" w:rsidRPr="009F182D" w:rsidTr="00B41E2E">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Телефон, факс, e-</w:t>
            </w:r>
            <w:proofErr w:type="spellStart"/>
            <w:r w:rsidRPr="009F182D">
              <w:rPr>
                <w:rFonts w:ascii="Times New Roman" w:hAnsi="Times New Roman" w:cs="Times New Roman"/>
                <w:sz w:val="24"/>
                <w:szCs w:val="24"/>
              </w:rPr>
              <w:t>mail</w:t>
            </w:r>
            <w:proofErr w:type="spellEnd"/>
            <w:r w:rsidRPr="009F182D">
              <w:rPr>
                <w:rFonts w:ascii="Times New Roman" w:hAnsi="Times New Roman" w:cs="Times New Roman"/>
                <w:sz w:val="24"/>
                <w:szCs w:val="24"/>
              </w:rPr>
              <w:t xml:space="preserve"> відповідальної особи за реалізацію проекту</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e-</w:t>
            </w:r>
            <w:proofErr w:type="spellStart"/>
            <w:r w:rsidRPr="009F182D">
              <w:rPr>
                <w:rFonts w:ascii="Times New Roman" w:hAnsi="Times New Roman" w:cs="Times New Roman"/>
                <w:sz w:val="24"/>
                <w:szCs w:val="24"/>
              </w:rPr>
              <w:t>mail</w:t>
            </w:r>
            <w:proofErr w:type="spellEnd"/>
            <w:r w:rsidRPr="009F182D">
              <w:rPr>
                <w:rFonts w:ascii="Times New Roman" w:hAnsi="Times New Roman" w:cs="Times New Roman"/>
                <w:sz w:val="24"/>
                <w:szCs w:val="24"/>
              </w:rPr>
              <w:t>: kkp5@ukr.net, тел. (03546) 61292</w:t>
            </w:r>
          </w:p>
        </w:tc>
      </w:tr>
    </w:tbl>
    <w:p w:rsidR="00FF1FEE" w:rsidRPr="00D9310D" w:rsidRDefault="00FF1FEE" w:rsidP="00FF1FEE">
      <w:pPr>
        <w:rPr>
          <w:rFonts w:ascii="Times New Roman" w:hAnsi="Times New Roman" w:cs="Times New Roman"/>
          <w:b/>
          <w:sz w:val="28"/>
          <w:szCs w:val="28"/>
        </w:rPr>
      </w:pPr>
    </w:p>
    <w:p w:rsidR="00D9310D" w:rsidRPr="00D9310D" w:rsidRDefault="00D9310D" w:rsidP="00FF1FEE">
      <w:pPr>
        <w:rPr>
          <w:rFonts w:ascii="Times New Roman" w:hAnsi="Times New Roman" w:cs="Times New Roman"/>
          <w:b/>
          <w:sz w:val="28"/>
          <w:szCs w:val="28"/>
        </w:rPr>
      </w:pPr>
      <w:r w:rsidRPr="00D9310D">
        <w:rPr>
          <w:rFonts w:ascii="Times New Roman" w:hAnsi="Times New Roman" w:cs="Times New Roman"/>
          <w:b/>
          <w:sz w:val="28"/>
          <w:szCs w:val="28"/>
        </w:rPr>
        <w:t xml:space="preserve">Міський голова    </w:t>
      </w:r>
      <w:r w:rsidR="00C44AF6">
        <w:rPr>
          <w:rFonts w:ascii="Times New Roman" w:hAnsi="Times New Roman" w:cs="Times New Roman"/>
          <w:b/>
          <w:sz w:val="28"/>
          <w:szCs w:val="28"/>
        </w:rPr>
        <w:t>_________________________</w:t>
      </w:r>
      <w:r w:rsidRPr="00D9310D">
        <w:rPr>
          <w:rFonts w:ascii="Times New Roman" w:hAnsi="Times New Roman" w:cs="Times New Roman"/>
          <w:b/>
          <w:sz w:val="28"/>
          <w:szCs w:val="28"/>
        </w:rPr>
        <w:tab/>
        <w:t>В.С.Бойко</w:t>
      </w:r>
    </w:p>
    <w:p w:rsidR="00FF1FEE" w:rsidRPr="009F182D" w:rsidRDefault="00FF1FEE" w:rsidP="00FF1FEE">
      <w:pPr>
        <w:rPr>
          <w:rFonts w:ascii="Times New Roman" w:hAnsi="Times New Roman" w:cs="Times New Roman"/>
          <w:sz w:val="24"/>
          <w:szCs w:val="24"/>
        </w:rPr>
      </w:pPr>
      <w:r w:rsidRPr="009F182D">
        <w:rPr>
          <w:rFonts w:ascii="Times New Roman" w:hAnsi="Times New Roman" w:cs="Times New Roman"/>
          <w:sz w:val="24"/>
          <w:szCs w:val="24"/>
        </w:rPr>
        <w:t>М.П.</w:t>
      </w:r>
    </w:p>
    <w:p w:rsidR="00FF1FEE" w:rsidRPr="009F182D" w:rsidRDefault="00FF1FEE" w:rsidP="00FF1FEE">
      <w:pPr>
        <w:rPr>
          <w:rFonts w:ascii="Times New Roman" w:hAnsi="Times New Roman" w:cs="Times New Roman"/>
          <w:sz w:val="24"/>
          <w:szCs w:val="24"/>
        </w:rPr>
      </w:pPr>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t>1. Анотація проекту</w:t>
      </w:r>
    </w:p>
    <w:p w:rsidR="00CE003A" w:rsidRPr="009F182D" w:rsidRDefault="00CE003A" w:rsidP="00CE003A">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Почаївський комбінат комунальних підприємств (далі по тексту Почаївський ККП) єдине комунальне підпр</w:t>
      </w:r>
      <w:r w:rsidR="00BA0D6C" w:rsidRPr="009F182D">
        <w:rPr>
          <w:rFonts w:ascii="Times New Roman" w:hAnsi="Times New Roman" w:cs="Times New Roman"/>
          <w:sz w:val="24"/>
          <w:szCs w:val="24"/>
        </w:rPr>
        <w:t>иємство в Почаївській МОТГ. В</w:t>
      </w:r>
      <w:r w:rsidRPr="009F182D">
        <w:rPr>
          <w:rFonts w:ascii="Times New Roman" w:hAnsi="Times New Roman" w:cs="Times New Roman"/>
          <w:sz w:val="24"/>
          <w:szCs w:val="24"/>
        </w:rPr>
        <w:t>иконує важливі функції з благоустрою територій, ремонту та утримання доріг, утилізації відходів, забезпечує послуги з водопостачання, водовідведення, сан очистки вулиць та ін..</w:t>
      </w:r>
    </w:p>
    <w:p w:rsidR="00D9584C" w:rsidRPr="009F182D" w:rsidRDefault="001F0F8D" w:rsidP="00CE003A">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 xml:space="preserve">Проектом передбачено закупівлю </w:t>
      </w:r>
      <w:r w:rsidR="00D9584C" w:rsidRPr="009F182D">
        <w:rPr>
          <w:rFonts w:ascii="Times New Roman" w:hAnsi="Times New Roman" w:cs="Times New Roman"/>
          <w:sz w:val="24"/>
          <w:szCs w:val="24"/>
        </w:rPr>
        <w:t>т</w:t>
      </w:r>
      <w:r w:rsidRPr="009F182D">
        <w:rPr>
          <w:rFonts w:ascii="Times New Roman" w:hAnsi="Times New Roman" w:cs="Times New Roman"/>
          <w:sz w:val="24"/>
          <w:szCs w:val="24"/>
        </w:rPr>
        <w:t xml:space="preserve">рактора </w:t>
      </w:r>
      <w:r w:rsidR="00C44AF6">
        <w:rPr>
          <w:rFonts w:ascii="Times New Roman" w:hAnsi="Times New Roman" w:cs="Times New Roman"/>
          <w:sz w:val="24"/>
          <w:szCs w:val="24"/>
        </w:rPr>
        <w:t>типу «</w:t>
      </w:r>
      <w:proofErr w:type="spellStart"/>
      <w:r w:rsidR="00C44AF6">
        <w:rPr>
          <w:rFonts w:ascii="Times New Roman" w:hAnsi="Times New Roman" w:cs="Times New Roman"/>
          <w:sz w:val="24"/>
          <w:szCs w:val="24"/>
        </w:rPr>
        <w:t>Беларус</w:t>
      </w:r>
      <w:proofErr w:type="spellEnd"/>
      <w:r w:rsidR="00C44AF6">
        <w:rPr>
          <w:rFonts w:ascii="Times New Roman" w:hAnsi="Times New Roman" w:cs="Times New Roman"/>
          <w:sz w:val="24"/>
          <w:szCs w:val="24"/>
        </w:rPr>
        <w:t>-892»</w:t>
      </w:r>
      <w:r w:rsidR="00D9584C" w:rsidRPr="009F182D">
        <w:rPr>
          <w:rFonts w:ascii="Times New Roman" w:hAnsi="Times New Roman" w:cs="Times New Roman"/>
          <w:sz w:val="24"/>
          <w:szCs w:val="24"/>
        </w:rPr>
        <w:t xml:space="preserve"> </w:t>
      </w:r>
      <w:r w:rsidR="00827657">
        <w:rPr>
          <w:rFonts w:ascii="Times New Roman" w:hAnsi="Times New Roman" w:cs="Times New Roman"/>
          <w:sz w:val="24"/>
          <w:szCs w:val="24"/>
        </w:rPr>
        <w:t xml:space="preserve">потужністю 88,4 </w:t>
      </w:r>
      <w:proofErr w:type="spellStart"/>
      <w:r w:rsidR="00827657">
        <w:rPr>
          <w:rFonts w:ascii="Times New Roman" w:hAnsi="Times New Roman" w:cs="Times New Roman"/>
          <w:sz w:val="24"/>
          <w:szCs w:val="24"/>
        </w:rPr>
        <w:t>к.с</w:t>
      </w:r>
      <w:proofErr w:type="spellEnd"/>
      <w:r w:rsidR="00827657">
        <w:rPr>
          <w:rFonts w:ascii="Times New Roman" w:hAnsi="Times New Roman" w:cs="Times New Roman"/>
          <w:sz w:val="24"/>
          <w:szCs w:val="24"/>
        </w:rPr>
        <w:t xml:space="preserve">. </w:t>
      </w:r>
      <w:r w:rsidR="00D9584C" w:rsidRPr="009F182D">
        <w:rPr>
          <w:rFonts w:ascii="Times New Roman" w:hAnsi="Times New Roman" w:cs="Times New Roman"/>
          <w:sz w:val="24"/>
          <w:szCs w:val="24"/>
        </w:rPr>
        <w:t xml:space="preserve">із навісним обладнанням </w:t>
      </w:r>
      <w:r w:rsidR="004B258E" w:rsidRPr="009F182D">
        <w:rPr>
          <w:rFonts w:ascii="Times New Roman" w:hAnsi="Times New Roman" w:cs="Times New Roman"/>
          <w:sz w:val="24"/>
          <w:szCs w:val="24"/>
        </w:rPr>
        <w:t xml:space="preserve">(щітка, снігоочисник, відвал) </w:t>
      </w:r>
      <w:r w:rsidR="00FC06BE">
        <w:rPr>
          <w:rFonts w:ascii="Times New Roman" w:hAnsi="Times New Roman" w:cs="Times New Roman"/>
          <w:sz w:val="24"/>
          <w:szCs w:val="24"/>
        </w:rPr>
        <w:t>або аналог для покращення</w:t>
      </w:r>
      <w:r w:rsidR="00D9584C" w:rsidRPr="009F182D">
        <w:rPr>
          <w:rFonts w:ascii="Times New Roman" w:hAnsi="Times New Roman" w:cs="Times New Roman"/>
          <w:sz w:val="24"/>
          <w:szCs w:val="24"/>
        </w:rPr>
        <w:t xml:space="preserve"> матеріально-технічної бази «Почаївського комбінату комунальних підприємств з метою підвищення </w:t>
      </w:r>
      <w:r w:rsidR="00D9584C" w:rsidRPr="009F182D">
        <w:rPr>
          <w:rFonts w:ascii="Times New Roman" w:hAnsi="Times New Roman" w:cs="Times New Roman"/>
          <w:sz w:val="24"/>
          <w:szCs w:val="24"/>
        </w:rPr>
        <w:lastRenderedPageBreak/>
        <w:t>якості надання комунальних послуг для населення Почаївської МОТГ,  економії коштів.</w:t>
      </w:r>
      <w:r w:rsidR="00CE003A" w:rsidRPr="009F182D">
        <w:rPr>
          <w:rFonts w:ascii="Times New Roman" w:hAnsi="Times New Roman" w:cs="Times New Roman"/>
          <w:sz w:val="24"/>
          <w:szCs w:val="24"/>
        </w:rPr>
        <w:t xml:space="preserve"> Даний вид спецтехніки широко застосовується у міському комунальному господарстві, здатен виконувати широкий спектр завдань. Завдяки великому асортименту обладнання, яке сумісне з трактором, забезпечуються додаткові можливості.</w:t>
      </w:r>
    </w:p>
    <w:p w:rsidR="00D9584C" w:rsidRPr="009F182D" w:rsidRDefault="00D9584C" w:rsidP="00D9584C">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Виконавцем проекту та одержувачем коштів для реалізації проекту визначено Почаївський ККП</w:t>
      </w:r>
      <w:r w:rsidR="004B258E" w:rsidRPr="009F182D">
        <w:rPr>
          <w:rFonts w:ascii="Times New Roman" w:hAnsi="Times New Roman" w:cs="Times New Roman"/>
          <w:sz w:val="24"/>
          <w:szCs w:val="24"/>
        </w:rPr>
        <w:t>.</w:t>
      </w:r>
      <w:r w:rsidR="00CE003A" w:rsidRPr="009F182D">
        <w:rPr>
          <w:rFonts w:ascii="Times New Roman" w:hAnsi="Times New Roman" w:cs="Times New Roman"/>
          <w:sz w:val="24"/>
          <w:szCs w:val="24"/>
        </w:rPr>
        <w:t xml:space="preserve"> Термін реалізації </w:t>
      </w:r>
      <w:r w:rsidR="00D9310D">
        <w:rPr>
          <w:rFonts w:ascii="Times New Roman" w:hAnsi="Times New Roman" w:cs="Times New Roman"/>
          <w:sz w:val="24"/>
          <w:szCs w:val="24"/>
        </w:rPr>
        <w:t>3 місяці. Обсяг фінансування 600</w:t>
      </w:r>
      <w:r w:rsidR="00CE003A" w:rsidRPr="009F182D">
        <w:rPr>
          <w:rFonts w:ascii="Times New Roman" w:hAnsi="Times New Roman" w:cs="Times New Roman"/>
          <w:sz w:val="24"/>
          <w:szCs w:val="24"/>
        </w:rPr>
        <w:t>,00 тис. грн..</w:t>
      </w:r>
    </w:p>
    <w:p w:rsidR="00CE003A" w:rsidRPr="009F182D" w:rsidRDefault="00CE003A" w:rsidP="00D9584C">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Даний проект</w:t>
      </w:r>
      <w:r w:rsidR="00140D97" w:rsidRPr="009F182D">
        <w:rPr>
          <w:rFonts w:ascii="Times New Roman" w:hAnsi="Times New Roman" w:cs="Times New Roman"/>
          <w:sz w:val="24"/>
          <w:szCs w:val="24"/>
        </w:rPr>
        <w:t xml:space="preserve"> направлений на реалізацію заходів програми соціально-економічного та культурного розвитку Почаївської МОТГ на 2017 рік (</w:t>
      </w:r>
      <w:hyperlink r:id="rId9" w:history="1">
        <w:r w:rsidR="00140D97" w:rsidRPr="009F182D">
          <w:rPr>
            <w:rStyle w:val="a3"/>
            <w:rFonts w:ascii="Times New Roman" w:hAnsi="Times New Roman" w:cs="Times New Roman"/>
            <w:sz w:val="24"/>
            <w:szCs w:val="24"/>
          </w:rPr>
          <w:t>http://pochaiv-rada.gov.ua/strategiya-rozvytku-pochavsko-motg/programa-sotsialno-ekonomichnogo-ta-kulturnogo-rozvytku/</w:t>
        </w:r>
      </w:hyperlink>
      <w:r w:rsidR="00140D97" w:rsidRPr="009F182D">
        <w:rPr>
          <w:rFonts w:ascii="Times New Roman" w:hAnsi="Times New Roman" w:cs="Times New Roman"/>
          <w:sz w:val="24"/>
          <w:szCs w:val="24"/>
        </w:rPr>
        <w:t xml:space="preserve">) та виконується в контексті досягнення стратегічної цілі 4 «Вирівнювання соціально-економічного розвитку сільських і міських територій об’єднаної громади» загальної стратегії розвитку Почаївської МОТГ на період 2017-2027 рр. ( </w:t>
      </w:r>
      <w:hyperlink r:id="rId10" w:history="1">
        <w:r w:rsidR="00140D97" w:rsidRPr="009F182D">
          <w:rPr>
            <w:rStyle w:val="a3"/>
            <w:rFonts w:ascii="Times New Roman" w:hAnsi="Times New Roman" w:cs="Times New Roman"/>
            <w:sz w:val="24"/>
            <w:szCs w:val="24"/>
          </w:rPr>
          <w:t>http://pochaiv-rada.gov.ua/strategiya-rozvytku-pochavsko-motg</w:t>
        </w:r>
      </w:hyperlink>
      <w:r w:rsidR="00140D97" w:rsidRPr="009F182D">
        <w:rPr>
          <w:rFonts w:ascii="Times New Roman" w:hAnsi="Times New Roman" w:cs="Times New Roman"/>
          <w:sz w:val="24"/>
          <w:szCs w:val="24"/>
        </w:rPr>
        <w:t xml:space="preserve">) </w:t>
      </w:r>
    </w:p>
    <w:p w:rsidR="00BA0D6C" w:rsidRPr="009F182D" w:rsidRDefault="00BA0D6C" w:rsidP="00FF1FEE">
      <w:pPr>
        <w:jc w:val="both"/>
        <w:rPr>
          <w:rFonts w:ascii="Times New Roman" w:hAnsi="Times New Roman" w:cs="Times New Roman"/>
          <w:sz w:val="24"/>
          <w:szCs w:val="24"/>
        </w:rPr>
      </w:pPr>
      <w:bookmarkStart w:id="2" w:name="n21"/>
      <w:bookmarkEnd w:id="2"/>
    </w:p>
    <w:p w:rsidR="00FF1FEE" w:rsidRPr="00FB412E" w:rsidRDefault="00FF1FEE" w:rsidP="00FB412E">
      <w:pPr>
        <w:jc w:val="center"/>
        <w:rPr>
          <w:rFonts w:ascii="Times New Roman" w:hAnsi="Times New Roman" w:cs="Times New Roman"/>
          <w:b/>
          <w:sz w:val="28"/>
          <w:szCs w:val="28"/>
        </w:rPr>
      </w:pPr>
      <w:r w:rsidRPr="00FB412E">
        <w:rPr>
          <w:rFonts w:ascii="Times New Roman" w:hAnsi="Times New Roman" w:cs="Times New Roman"/>
          <w:b/>
          <w:sz w:val="28"/>
          <w:szCs w:val="28"/>
        </w:rPr>
        <w:t>2. Детальний опис проекту:</w:t>
      </w:r>
    </w:p>
    <w:p w:rsidR="00FF1FEE" w:rsidRPr="00FB412E" w:rsidRDefault="00FF1FEE" w:rsidP="00FB412E">
      <w:pPr>
        <w:jc w:val="center"/>
        <w:rPr>
          <w:rFonts w:ascii="Times New Roman" w:hAnsi="Times New Roman" w:cs="Times New Roman"/>
          <w:b/>
          <w:sz w:val="28"/>
          <w:szCs w:val="28"/>
        </w:rPr>
      </w:pPr>
      <w:bookmarkStart w:id="3" w:name="n22"/>
      <w:bookmarkEnd w:id="3"/>
      <w:r w:rsidRPr="00FB412E">
        <w:rPr>
          <w:rFonts w:ascii="Times New Roman" w:hAnsi="Times New Roman" w:cs="Times New Roman"/>
          <w:b/>
          <w:sz w:val="28"/>
          <w:szCs w:val="28"/>
        </w:rPr>
        <w:t>2.1. опис проблеми, на вирішення якої спрямований проект.</w:t>
      </w:r>
    </w:p>
    <w:p w:rsidR="00FF1FEE" w:rsidRPr="009F182D" w:rsidRDefault="00FF1FEE" w:rsidP="00340C0D">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 xml:space="preserve">У 2015 році, рішенням </w:t>
      </w:r>
      <w:proofErr w:type="spellStart"/>
      <w:r w:rsidRPr="009F182D">
        <w:rPr>
          <w:rFonts w:ascii="Times New Roman" w:hAnsi="Times New Roman" w:cs="Times New Roman"/>
          <w:sz w:val="24"/>
          <w:szCs w:val="24"/>
        </w:rPr>
        <w:t>Старотаразької</w:t>
      </w:r>
      <w:proofErr w:type="spellEnd"/>
      <w:r w:rsidRPr="009F182D">
        <w:rPr>
          <w:rFonts w:ascii="Times New Roman" w:hAnsi="Times New Roman" w:cs="Times New Roman"/>
          <w:sz w:val="24"/>
          <w:szCs w:val="24"/>
        </w:rPr>
        <w:t xml:space="preserve"> сільської ради та Почаївської міської ради було створено Почаївську міську об'єднану територіальну громаду, до складу якої увійшли с. Старий </w:t>
      </w:r>
      <w:proofErr w:type="spellStart"/>
      <w:r w:rsidRPr="009F182D">
        <w:rPr>
          <w:rFonts w:ascii="Times New Roman" w:hAnsi="Times New Roman" w:cs="Times New Roman"/>
          <w:sz w:val="24"/>
          <w:szCs w:val="24"/>
        </w:rPr>
        <w:t>Тараж</w:t>
      </w:r>
      <w:proofErr w:type="spellEnd"/>
      <w:r w:rsidRPr="009F182D">
        <w:rPr>
          <w:rFonts w:ascii="Times New Roman" w:hAnsi="Times New Roman" w:cs="Times New Roman"/>
          <w:sz w:val="24"/>
          <w:szCs w:val="24"/>
        </w:rPr>
        <w:t xml:space="preserve">, с. </w:t>
      </w:r>
      <w:proofErr w:type="spellStart"/>
      <w:r w:rsidRPr="009F182D">
        <w:rPr>
          <w:rFonts w:ascii="Times New Roman" w:hAnsi="Times New Roman" w:cs="Times New Roman"/>
          <w:sz w:val="24"/>
          <w:szCs w:val="24"/>
        </w:rPr>
        <w:t>Комарин</w:t>
      </w:r>
      <w:proofErr w:type="spellEnd"/>
      <w:r w:rsidRPr="009F182D">
        <w:rPr>
          <w:rFonts w:ascii="Times New Roman" w:hAnsi="Times New Roman" w:cs="Times New Roman"/>
          <w:sz w:val="24"/>
          <w:szCs w:val="24"/>
        </w:rPr>
        <w:t xml:space="preserve">, </w:t>
      </w:r>
      <w:proofErr w:type="spellStart"/>
      <w:r w:rsidRPr="009F182D">
        <w:rPr>
          <w:rFonts w:ascii="Times New Roman" w:hAnsi="Times New Roman" w:cs="Times New Roman"/>
          <w:sz w:val="24"/>
          <w:szCs w:val="24"/>
        </w:rPr>
        <w:t>м.Почаїв</w:t>
      </w:r>
      <w:proofErr w:type="spellEnd"/>
      <w:r w:rsidRPr="009F182D">
        <w:rPr>
          <w:rFonts w:ascii="Times New Roman" w:hAnsi="Times New Roman" w:cs="Times New Roman"/>
          <w:sz w:val="24"/>
          <w:szCs w:val="24"/>
        </w:rPr>
        <w:t>, с. Затишшя. Загальна чи</w:t>
      </w:r>
      <w:r w:rsidR="00C44AF6">
        <w:rPr>
          <w:rFonts w:ascii="Times New Roman" w:hAnsi="Times New Roman" w:cs="Times New Roman"/>
          <w:sz w:val="24"/>
          <w:szCs w:val="24"/>
        </w:rPr>
        <w:t>сельність громади становить 9342 осіб</w:t>
      </w:r>
      <w:r w:rsidR="00D9310D">
        <w:rPr>
          <w:rFonts w:ascii="Times New Roman" w:hAnsi="Times New Roman" w:cs="Times New Roman"/>
          <w:sz w:val="24"/>
          <w:szCs w:val="24"/>
        </w:rPr>
        <w:t>, з них 1719</w:t>
      </w:r>
      <w:r w:rsidRPr="009F182D">
        <w:rPr>
          <w:rFonts w:ascii="Times New Roman" w:hAnsi="Times New Roman" w:cs="Times New Roman"/>
          <w:sz w:val="24"/>
          <w:szCs w:val="24"/>
        </w:rPr>
        <w:t xml:space="preserve"> сільське населення</w:t>
      </w:r>
      <w:r w:rsidR="006F068B" w:rsidRPr="009F182D">
        <w:rPr>
          <w:rFonts w:ascii="Times New Roman" w:hAnsi="Times New Roman" w:cs="Times New Roman"/>
          <w:sz w:val="24"/>
          <w:szCs w:val="24"/>
        </w:rPr>
        <w:t>, площа 54,2 км2.</w:t>
      </w:r>
    </w:p>
    <w:p w:rsidR="00FF1FEE" w:rsidRPr="009F182D" w:rsidRDefault="006F068B" w:rsidP="00340C0D">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 xml:space="preserve">На території громади функціонує одне комунальне підприємство «Почаївський комбінат комунальних підприємств», що надає послуги із водопостачання, водовідведення, вивозу та утилізації твердих побутових відходів, утримання та експлуатації об’єктів благоустрою, вулиць та доріг комунальної власності. Кількість вулиць комунальної власності у м. </w:t>
      </w:r>
      <w:r w:rsidR="004E6697">
        <w:rPr>
          <w:rFonts w:ascii="Times New Roman" w:hAnsi="Times New Roman" w:cs="Times New Roman"/>
          <w:sz w:val="24"/>
          <w:szCs w:val="24"/>
        </w:rPr>
        <w:t xml:space="preserve">Почаїв 72 , на території  сіл </w:t>
      </w:r>
      <w:r w:rsidR="00393FAB">
        <w:rPr>
          <w:rFonts w:ascii="Times New Roman" w:hAnsi="Times New Roman" w:cs="Times New Roman"/>
          <w:sz w:val="24"/>
          <w:szCs w:val="24"/>
          <w:lang w:val="ru-RU"/>
        </w:rPr>
        <w:t>14</w:t>
      </w:r>
      <w:r w:rsidRPr="009F182D">
        <w:rPr>
          <w:rFonts w:ascii="Times New Roman" w:hAnsi="Times New Roman" w:cs="Times New Roman"/>
          <w:sz w:val="24"/>
          <w:szCs w:val="24"/>
        </w:rPr>
        <w:t>.</w:t>
      </w:r>
    </w:p>
    <w:p w:rsidR="006F068B" w:rsidRPr="009F182D" w:rsidRDefault="006F068B" w:rsidP="00340C0D">
      <w:pPr>
        <w:spacing w:after="0"/>
        <w:jc w:val="both"/>
        <w:rPr>
          <w:rFonts w:ascii="Times New Roman" w:hAnsi="Times New Roman" w:cs="Times New Roman"/>
          <w:sz w:val="24"/>
          <w:szCs w:val="24"/>
        </w:rPr>
      </w:pPr>
      <w:r w:rsidRPr="009F182D">
        <w:rPr>
          <w:rFonts w:ascii="Times New Roman" w:hAnsi="Times New Roman" w:cs="Times New Roman"/>
          <w:sz w:val="24"/>
          <w:szCs w:val="24"/>
        </w:rPr>
        <w:tab/>
        <w:t>Після приєднання до м. Почаїв сільськи</w:t>
      </w:r>
      <w:r w:rsidR="002C5D31" w:rsidRPr="009F182D">
        <w:rPr>
          <w:rFonts w:ascii="Times New Roman" w:hAnsi="Times New Roman" w:cs="Times New Roman"/>
          <w:sz w:val="24"/>
          <w:szCs w:val="24"/>
        </w:rPr>
        <w:t>х територій для Почаївського ККП</w:t>
      </w:r>
      <w:r w:rsidRPr="009F182D">
        <w:rPr>
          <w:rFonts w:ascii="Times New Roman" w:hAnsi="Times New Roman" w:cs="Times New Roman"/>
          <w:sz w:val="24"/>
          <w:szCs w:val="24"/>
        </w:rPr>
        <w:t xml:space="preserve"> збільшилась територія обслуговуванн</w:t>
      </w:r>
      <w:r w:rsidR="002C5D31" w:rsidRPr="009F182D">
        <w:rPr>
          <w:rFonts w:ascii="Times New Roman" w:hAnsi="Times New Roman" w:cs="Times New Roman"/>
          <w:sz w:val="24"/>
          <w:szCs w:val="24"/>
        </w:rPr>
        <w:t>я, тому для належного виконання своїх функції гострою проблемою постало нестача необхідних технічних засобів.</w:t>
      </w:r>
    </w:p>
    <w:p w:rsidR="00F04E16" w:rsidRPr="009F182D" w:rsidRDefault="002C5D31" w:rsidP="00340C0D">
      <w:pPr>
        <w:spacing w:after="0"/>
        <w:jc w:val="both"/>
        <w:rPr>
          <w:rFonts w:ascii="Times New Roman" w:hAnsi="Times New Roman" w:cs="Times New Roman"/>
          <w:sz w:val="24"/>
          <w:szCs w:val="24"/>
        </w:rPr>
      </w:pPr>
      <w:r w:rsidRPr="009F182D">
        <w:rPr>
          <w:rFonts w:ascii="Times New Roman" w:hAnsi="Times New Roman" w:cs="Times New Roman"/>
          <w:sz w:val="24"/>
          <w:szCs w:val="24"/>
        </w:rPr>
        <w:tab/>
        <w:t xml:space="preserve">Наявна спецтехніка застаріла та потребує оновлення. За кошти міського бюджету у 2017 році для ККП було закуплено </w:t>
      </w:r>
      <w:proofErr w:type="spellStart"/>
      <w:r w:rsidRPr="009F182D">
        <w:rPr>
          <w:rFonts w:ascii="Times New Roman" w:hAnsi="Times New Roman" w:cs="Times New Roman"/>
          <w:sz w:val="24"/>
          <w:szCs w:val="24"/>
        </w:rPr>
        <w:t>ескаватор</w:t>
      </w:r>
      <w:proofErr w:type="spellEnd"/>
      <w:r w:rsidRPr="009F182D">
        <w:rPr>
          <w:rFonts w:ascii="Times New Roman" w:hAnsi="Times New Roman" w:cs="Times New Roman"/>
          <w:sz w:val="24"/>
          <w:szCs w:val="24"/>
        </w:rPr>
        <w:t xml:space="preserve"> для виконання важких інженерних робіт, в результаті експлуатації якого зменшились витрати часу на усунення пошкоджень інженерних систем, виконання </w:t>
      </w:r>
      <w:r w:rsidR="00F04E16" w:rsidRPr="009F182D">
        <w:rPr>
          <w:rFonts w:ascii="Times New Roman" w:hAnsi="Times New Roman" w:cs="Times New Roman"/>
          <w:sz w:val="24"/>
          <w:szCs w:val="24"/>
        </w:rPr>
        <w:t>робіт, зменшились витрати коштів, збільшилась загальна продуктивність діяльності ККП, що свідчить про позитивний результат від інвестиції.</w:t>
      </w:r>
    </w:p>
    <w:p w:rsidR="002C5D31" w:rsidRPr="009F182D" w:rsidRDefault="00F04E16" w:rsidP="00340C0D">
      <w:pPr>
        <w:spacing w:after="0"/>
        <w:jc w:val="both"/>
        <w:rPr>
          <w:rFonts w:ascii="Times New Roman" w:hAnsi="Times New Roman" w:cs="Times New Roman"/>
          <w:sz w:val="24"/>
          <w:szCs w:val="24"/>
        </w:rPr>
      </w:pPr>
      <w:r w:rsidRPr="009F182D">
        <w:rPr>
          <w:rFonts w:ascii="Times New Roman" w:hAnsi="Times New Roman" w:cs="Times New Roman"/>
          <w:sz w:val="24"/>
          <w:szCs w:val="24"/>
        </w:rPr>
        <w:tab/>
      </w:r>
      <w:r w:rsidR="008F0339" w:rsidRPr="009F182D">
        <w:rPr>
          <w:rFonts w:ascii="Times New Roman" w:hAnsi="Times New Roman" w:cs="Times New Roman"/>
          <w:sz w:val="24"/>
          <w:szCs w:val="24"/>
        </w:rPr>
        <w:t>Сфера комунального господарства</w:t>
      </w:r>
      <w:r w:rsidRPr="009F182D">
        <w:rPr>
          <w:rFonts w:ascii="Times New Roman" w:hAnsi="Times New Roman" w:cs="Times New Roman"/>
          <w:sz w:val="24"/>
          <w:szCs w:val="24"/>
        </w:rPr>
        <w:t xml:space="preserve"> вимагає виконання ряду завдань</w:t>
      </w:r>
      <w:r w:rsidR="008F0339" w:rsidRPr="009F182D">
        <w:rPr>
          <w:rFonts w:ascii="Times New Roman" w:hAnsi="Times New Roman" w:cs="Times New Roman"/>
          <w:sz w:val="24"/>
          <w:szCs w:val="24"/>
        </w:rPr>
        <w:t xml:space="preserve"> -</w:t>
      </w:r>
      <w:r w:rsidRPr="009F182D">
        <w:rPr>
          <w:rFonts w:ascii="Times New Roman" w:hAnsi="Times New Roman" w:cs="Times New Roman"/>
          <w:sz w:val="24"/>
          <w:szCs w:val="24"/>
        </w:rPr>
        <w:t xml:space="preserve"> це очистка вулиць від снігу в зимовий період, санітарне прибирання та очистка доріг, ліквідації стихійних сміттєзвалищ </w:t>
      </w:r>
      <w:r w:rsidR="008F0339" w:rsidRPr="009F182D">
        <w:rPr>
          <w:rFonts w:ascii="Times New Roman" w:hAnsi="Times New Roman" w:cs="Times New Roman"/>
          <w:sz w:val="24"/>
          <w:szCs w:val="24"/>
        </w:rPr>
        <w:t xml:space="preserve">проведення </w:t>
      </w:r>
      <w:proofErr w:type="spellStart"/>
      <w:r w:rsidR="008F0339" w:rsidRPr="009F182D">
        <w:rPr>
          <w:rFonts w:ascii="Times New Roman" w:hAnsi="Times New Roman" w:cs="Times New Roman"/>
          <w:sz w:val="24"/>
          <w:szCs w:val="24"/>
        </w:rPr>
        <w:t>дорожньо-будівельних</w:t>
      </w:r>
      <w:proofErr w:type="spellEnd"/>
      <w:r w:rsidR="008F0339" w:rsidRPr="009F182D">
        <w:rPr>
          <w:rFonts w:ascii="Times New Roman" w:hAnsi="Times New Roman" w:cs="Times New Roman"/>
          <w:sz w:val="24"/>
          <w:szCs w:val="24"/>
        </w:rPr>
        <w:t xml:space="preserve"> робіт, </w:t>
      </w:r>
      <w:r w:rsidR="00340C0D" w:rsidRPr="009F182D">
        <w:rPr>
          <w:rFonts w:ascii="Times New Roman" w:hAnsi="Times New Roman" w:cs="Times New Roman"/>
          <w:sz w:val="24"/>
          <w:szCs w:val="24"/>
        </w:rPr>
        <w:t>р</w:t>
      </w:r>
      <w:r w:rsidR="008F0339" w:rsidRPr="009F182D">
        <w:rPr>
          <w:rFonts w:ascii="Times New Roman" w:hAnsi="Times New Roman" w:cs="Times New Roman"/>
          <w:sz w:val="24"/>
          <w:szCs w:val="24"/>
        </w:rPr>
        <w:t xml:space="preserve">озвантажувально-навантажувальних робіт та </w:t>
      </w:r>
      <w:r w:rsidRPr="009F182D">
        <w:rPr>
          <w:rFonts w:ascii="Times New Roman" w:hAnsi="Times New Roman" w:cs="Times New Roman"/>
          <w:sz w:val="24"/>
          <w:szCs w:val="24"/>
        </w:rPr>
        <w:t>ін.</w:t>
      </w:r>
    </w:p>
    <w:p w:rsidR="00F04E16" w:rsidRPr="009F182D" w:rsidRDefault="00F04E16" w:rsidP="00340C0D">
      <w:pPr>
        <w:spacing w:after="0"/>
        <w:jc w:val="both"/>
        <w:rPr>
          <w:rFonts w:ascii="Times New Roman" w:hAnsi="Times New Roman" w:cs="Times New Roman"/>
          <w:sz w:val="24"/>
          <w:szCs w:val="24"/>
        </w:rPr>
      </w:pPr>
      <w:r w:rsidRPr="009F182D">
        <w:rPr>
          <w:rFonts w:ascii="Times New Roman" w:hAnsi="Times New Roman" w:cs="Times New Roman"/>
          <w:sz w:val="24"/>
          <w:szCs w:val="24"/>
        </w:rPr>
        <w:tab/>
        <w:t xml:space="preserve">Закупівля трактора </w:t>
      </w:r>
      <w:r w:rsidR="00C44AF6">
        <w:rPr>
          <w:rFonts w:ascii="Times New Roman" w:hAnsi="Times New Roman" w:cs="Times New Roman"/>
          <w:sz w:val="24"/>
          <w:szCs w:val="24"/>
        </w:rPr>
        <w:t xml:space="preserve">типу </w:t>
      </w:r>
      <w:r w:rsidR="001C7CDA" w:rsidRPr="009F182D">
        <w:rPr>
          <w:rFonts w:ascii="Times New Roman" w:hAnsi="Times New Roman" w:cs="Times New Roman"/>
          <w:sz w:val="24"/>
          <w:szCs w:val="24"/>
        </w:rPr>
        <w:t>«</w:t>
      </w:r>
      <w:proofErr w:type="spellStart"/>
      <w:r w:rsidR="001C7CDA" w:rsidRPr="009F182D">
        <w:rPr>
          <w:rFonts w:ascii="Times New Roman" w:hAnsi="Times New Roman" w:cs="Times New Roman"/>
          <w:sz w:val="24"/>
          <w:szCs w:val="24"/>
        </w:rPr>
        <w:t>Беларус</w:t>
      </w:r>
      <w:proofErr w:type="spellEnd"/>
      <w:r w:rsidR="001C7CDA" w:rsidRPr="009F182D">
        <w:rPr>
          <w:rFonts w:ascii="Times New Roman" w:hAnsi="Times New Roman" w:cs="Times New Roman"/>
          <w:sz w:val="24"/>
          <w:szCs w:val="24"/>
        </w:rPr>
        <w:t>»</w:t>
      </w:r>
      <w:r w:rsidR="00340C0D" w:rsidRPr="009F182D">
        <w:rPr>
          <w:rFonts w:ascii="Times New Roman" w:hAnsi="Times New Roman" w:cs="Times New Roman"/>
          <w:sz w:val="24"/>
          <w:szCs w:val="24"/>
        </w:rPr>
        <w:t xml:space="preserve"> </w:t>
      </w:r>
      <w:r w:rsidR="00C44AF6">
        <w:rPr>
          <w:rFonts w:ascii="Times New Roman" w:hAnsi="Times New Roman" w:cs="Times New Roman"/>
          <w:sz w:val="24"/>
          <w:szCs w:val="24"/>
        </w:rPr>
        <w:t>-</w:t>
      </w:r>
      <w:r w:rsidRPr="009F182D">
        <w:rPr>
          <w:rFonts w:ascii="Times New Roman" w:hAnsi="Times New Roman" w:cs="Times New Roman"/>
          <w:sz w:val="24"/>
          <w:szCs w:val="24"/>
        </w:rPr>
        <w:t xml:space="preserve"> </w:t>
      </w:r>
      <w:r w:rsidR="00B30E62">
        <w:rPr>
          <w:rFonts w:ascii="Times New Roman" w:hAnsi="Times New Roman" w:cs="Times New Roman"/>
          <w:sz w:val="24"/>
          <w:szCs w:val="24"/>
        </w:rPr>
        <w:t xml:space="preserve">892 </w:t>
      </w:r>
      <w:r w:rsidR="001C7CDA" w:rsidRPr="009F182D">
        <w:rPr>
          <w:rFonts w:ascii="Times New Roman" w:hAnsi="Times New Roman" w:cs="Times New Roman"/>
          <w:sz w:val="24"/>
          <w:szCs w:val="24"/>
        </w:rPr>
        <w:t xml:space="preserve">із навісним </w:t>
      </w:r>
      <w:r w:rsidR="00B30E62">
        <w:rPr>
          <w:rFonts w:ascii="Times New Roman" w:hAnsi="Times New Roman" w:cs="Times New Roman"/>
          <w:sz w:val="24"/>
          <w:szCs w:val="24"/>
        </w:rPr>
        <w:t xml:space="preserve">та додатковим </w:t>
      </w:r>
      <w:r w:rsidR="001C7CDA" w:rsidRPr="009F182D">
        <w:rPr>
          <w:rFonts w:ascii="Times New Roman" w:hAnsi="Times New Roman" w:cs="Times New Roman"/>
          <w:sz w:val="24"/>
          <w:szCs w:val="24"/>
        </w:rPr>
        <w:t xml:space="preserve">обладнанням </w:t>
      </w:r>
      <w:r w:rsidR="00BA0D6C" w:rsidRPr="009F182D">
        <w:rPr>
          <w:rFonts w:ascii="Times New Roman" w:hAnsi="Times New Roman" w:cs="Times New Roman"/>
          <w:sz w:val="24"/>
          <w:szCs w:val="24"/>
        </w:rPr>
        <w:t xml:space="preserve">або аналог </w:t>
      </w:r>
      <w:r w:rsidR="008F0339" w:rsidRPr="009F182D">
        <w:rPr>
          <w:rFonts w:ascii="Times New Roman" w:hAnsi="Times New Roman" w:cs="Times New Roman"/>
          <w:sz w:val="24"/>
          <w:szCs w:val="24"/>
        </w:rPr>
        <w:t>підвищить якість утримання доріг та вулиць</w:t>
      </w:r>
      <w:r w:rsidRPr="009F182D">
        <w:rPr>
          <w:rFonts w:ascii="Times New Roman" w:hAnsi="Times New Roman" w:cs="Times New Roman"/>
          <w:sz w:val="24"/>
          <w:szCs w:val="24"/>
        </w:rPr>
        <w:t xml:space="preserve"> </w:t>
      </w:r>
      <w:r w:rsidR="008F0339" w:rsidRPr="009F182D">
        <w:rPr>
          <w:rFonts w:ascii="Times New Roman" w:hAnsi="Times New Roman" w:cs="Times New Roman"/>
          <w:sz w:val="24"/>
          <w:szCs w:val="24"/>
        </w:rPr>
        <w:t>комунальної власності Почаївської громади, надасть змогу своєчасно вирішувати ремонтні роботи, зменшить обсяги фінансування на санітарну очистку території.</w:t>
      </w:r>
    </w:p>
    <w:p w:rsidR="00340C0D" w:rsidRPr="009F182D" w:rsidRDefault="00340C0D" w:rsidP="00FF1FEE">
      <w:pPr>
        <w:jc w:val="both"/>
        <w:rPr>
          <w:rFonts w:ascii="Times New Roman" w:hAnsi="Times New Roman" w:cs="Times New Roman"/>
          <w:sz w:val="24"/>
          <w:szCs w:val="24"/>
        </w:rPr>
      </w:pPr>
      <w:bookmarkStart w:id="4" w:name="n23"/>
      <w:bookmarkEnd w:id="4"/>
    </w:p>
    <w:p w:rsidR="00CF3B28" w:rsidRDefault="00CF3B28" w:rsidP="00FB412E">
      <w:pPr>
        <w:jc w:val="center"/>
        <w:rPr>
          <w:rFonts w:ascii="Times New Roman" w:hAnsi="Times New Roman" w:cs="Times New Roman"/>
          <w:b/>
          <w:sz w:val="28"/>
          <w:szCs w:val="28"/>
        </w:rPr>
      </w:pPr>
    </w:p>
    <w:p w:rsidR="00FF1FEE" w:rsidRPr="00FB412E" w:rsidRDefault="00FF1FEE" w:rsidP="00FB412E">
      <w:pPr>
        <w:jc w:val="center"/>
        <w:rPr>
          <w:rFonts w:ascii="Times New Roman" w:hAnsi="Times New Roman" w:cs="Times New Roman"/>
          <w:b/>
          <w:sz w:val="28"/>
          <w:szCs w:val="28"/>
        </w:rPr>
      </w:pPr>
      <w:r w:rsidRPr="00FB412E">
        <w:rPr>
          <w:rFonts w:ascii="Times New Roman" w:hAnsi="Times New Roman" w:cs="Times New Roman"/>
          <w:b/>
          <w:sz w:val="28"/>
          <w:szCs w:val="28"/>
        </w:rPr>
        <w:lastRenderedPageBreak/>
        <w:t>2.2. мета та завда</w:t>
      </w:r>
      <w:r w:rsidR="00340C0D" w:rsidRPr="00FB412E">
        <w:rPr>
          <w:rFonts w:ascii="Times New Roman" w:hAnsi="Times New Roman" w:cs="Times New Roman"/>
          <w:b/>
          <w:sz w:val="28"/>
          <w:szCs w:val="28"/>
        </w:rPr>
        <w:t>ння проекту</w:t>
      </w:r>
    </w:p>
    <w:p w:rsidR="00636E7D" w:rsidRPr="009F182D" w:rsidRDefault="00C44AF6" w:rsidP="00340C0D">
      <w:pPr>
        <w:ind w:firstLine="708"/>
        <w:jc w:val="both"/>
        <w:rPr>
          <w:rFonts w:ascii="Times New Roman" w:hAnsi="Times New Roman" w:cs="Times New Roman"/>
          <w:sz w:val="24"/>
          <w:szCs w:val="24"/>
        </w:rPr>
      </w:pPr>
      <w:r>
        <w:rPr>
          <w:rFonts w:ascii="Times New Roman" w:hAnsi="Times New Roman" w:cs="Times New Roman"/>
          <w:sz w:val="24"/>
          <w:szCs w:val="24"/>
        </w:rPr>
        <w:t>Мета</w:t>
      </w:r>
      <w:r w:rsidR="00FF1FEE" w:rsidRPr="009F182D">
        <w:rPr>
          <w:rFonts w:ascii="Times New Roman" w:hAnsi="Times New Roman" w:cs="Times New Roman"/>
          <w:sz w:val="24"/>
          <w:szCs w:val="24"/>
        </w:rPr>
        <w:t xml:space="preserve"> проекту </w:t>
      </w:r>
      <w:r w:rsidRPr="00C44AF6">
        <w:rPr>
          <w:rFonts w:ascii="Times New Roman" w:hAnsi="Times New Roman" w:cs="Times New Roman"/>
          <w:sz w:val="24"/>
          <w:szCs w:val="24"/>
        </w:rPr>
        <w:t>забезпечити Почаївського ККП технікою спеціального призначення для очистки вулиць і доріг від снігу та виконання інших робіт пов’язаних із діяльністю комбінату, покращення санітарного стану території громади</w:t>
      </w:r>
      <w:r w:rsidR="00FC06BE">
        <w:rPr>
          <w:rFonts w:ascii="Times New Roman" w:hAnsi="Times New Roman" w:cs="Times New Roman"/>
          <w:sz w:val="24"/>
          <w:szCs w:val="24"/>
        </w:rPr>
        <w:t>.</w:t>
      </w:r>
    </w:p>
    <w:p w:rsidR="00636E7D" w:rsidRPr="009F182D" w:rsidRDefault="00B30E62" w:rsidP="00C44AF6">
      <w:pPr>
        <w:ind w:firstLine="708"/>
        <w:jc w:val="both"/>
        <w:rPr>
          <w:rFonts w:ascii="Times New Roman" w:hAnsi="Times New Roman" w:cs="Times New Roman"/>
          <w:sz w:val="24"/>
          <w:szCs w:val="24"/>
        </w:rPr>
      </w:pPr>
      <w:r>
        <w:rPr>
          <w:rFonts w:ascii="Times New Roman" w:hAnsi="Times New Roman" w:cs="Times New Roman"/>
          <w:sz w:val="24"/>
          <w:szCs w:val="24"/>
        </w:rPr>
        <w:t>Основним завданням проекту є</w:t>
      </w:r>
      <w:r w:rsidR="001C7CDA" w:rsidRPr="009F182D">
        <w:rPr>
          <w:rFonts w:ascii="Times New Roman" w:hAnsi="Times New Roman" w:cs="Times New Roman"/>
          <w:sz w:val="24"/>
          <w:szCs w:val="24"/>
        </w:rPr>
        <w:t xml:space="preserve">: </w:t>
      </w:r>
      <w:bookmarkStart w:id="5" w:name="n24"/>
      <w:bookmarkEnd w:id="5"/>
      <w:r w:rsidR="00C44AF6" w:rsidRPr="00C44AF6">
        <w:rPr>
          <w:rFonts w:ascii="Times New Roman" w:hAnsi="Times New Roman" w:cs="Times New Roman"/>
          <w:sz w:val="24"/>
          <w:szCs w:val="24"/>
        </w:rPr>
        <w:t>придбати спецтехніку для Почаївського комбінату комунальних підприємств для покращення якості утримання житлово-комунального господарства та благоустрою населених пунктів об’єднаної територіальної громади.</w:t>
      </w:r>
      <w:r w:rsidR="00C44AF6">
        <w:rPr>
          <w:rFonts w:ascii="Times New Roman" w:hAnsi="Times New Roman" w:cs="Times New Roman"/>
          <w:sz w:val="24"/>
          <w:szCs w:val="24"/>
        </w:rPr>
        <w:t xml:space="preserve"> </w:t>
      </w:r>
    </w:p>
    <w:p w:rsidR="00FF1FEE" w:rsidRPr="009F182D" w:rsidRDefault="00F6696F" w:rsidP="00F6696F">
      <w:pPr>
        <w:jc w:val="center"/>
        <w:rPr>
          <w:rFonts w:ascii="Times New Roman" w:hAnsi="Times New Roman" w:cs="Times New Roman"/>
          <w:sz w:val="24"/>
          <w:szCs w:val="24"/>
        </w:rPr>
      </w:pPr>
      <w:r>
        <w:rPr>
          <w:rFonts w:ascii="Times New Roman" w:hAnsi="Times New Roman" w:cs="Times New Roman"/>
          <w:b/>
          <w:sz w:val="28"/>
          <w:szCs w:val="28"/>
        </w:rPr>
        <w:t>2.3. основні заходи проекту</w:t>
      </w:r>
    </w:p>
    <w:tbl>
      <w:tblPr>
        <w:tblStyle w:val="a4"/>
        <w:tblW w:w="0" w:type="auto"/>
        <w:tblLook w:val="04A0" w:firstRow="1" w:lastRow="0" w:firstColumn="1" w:lastColumn="0" w:noHBand="0" w:noVBand="1"/>
      </w:tblPr>
      <w:tblGrid>
        <w:gridCol w:w="3285"/>
        <w:gridCol w:w="3285"/>
        <w:gridCol w:w="3285"/>
      </w:tblGrid>
      <w:tr w:rsidR="00FF1FEE" w:rsidRPr="009F182D" w:rsidTr="00B41E2E">
        <w:tc>
          <w:tcPr>
            <w:tcW w:w="3285" w:type="dxa"/>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Завдання проекту</w:t>
            </w:r>
          </w:p>
        </w:tc>
        <w:tc>
          <w:tcPr>
            <w:tcW w:w="3285" w:type="dxa"/>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Заходи проекту</w:t>
            </w:r>
          </w:p>
        </w:tc>
        <w:tc>
          <w:tcPr>
            <w:tcW w:w="3285" w:type="dxa"/>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Виконавці проекту</w:t>
            </w:r>
          </w:p>
        </w:tc>
      </w:tr>
      <w:tr w:rsidR="001C7CDA" w:rsidRPr="009F182D" w:rsidTr="00B41E2E">
        <w:tc>
          <w:tcPr>
            <w:tcW w:w="3285" w:type="dxa"/>
            <w:vMerge w:val="restart"/>
          </w:tcPr>
          <w:p w:rsidR="001C7CDA" w:rsidRPr="009F182D" w:rsidRDefault="00C44AF6" w:rsidP="00B41E2E">
            <w:pPr>
              <w:rPr>
                <w:rFonts w:ascii="Times New Roman" w:hAnsi="Times New Roman" w:cs="Times New Roman"/>
                <w:sz w:val="24"/>
                <w:szCs w:val="24"/>
              </w:rPr>
            </w:pPr>
            <w:r w:rsidRPr="00C44AF6">
              <w:rPr>
                <w:rFonts w:ascii="Times New Roman" w:hAnsi="Times New Roman" w:cs="Times New Roman"/>
                <w:sz w:val="24"/>
                <w:szCs w:val="24"/>
              </w:rPr>
              <w:t>1.</w:t>
            </w:r>
            <w:r>
              <w:rPr>
                <w:rFonts w:ascii="Times New Roman" w:hAnsi="Times New Roman" w:cs="Times New Roman"/>
                <w:sz w:val="24"/>
                <w:szCs w:val="24"/>
              </w:rPr>
              <w:t xml:space="preserve"> Придбати</w:t>
            </w:r>
            <w:r w:rsidR="001C7CDA" w:rsidRPr="00C44AF6">
              <w:rPr>
                <w:rFonts w:ascii="Times New Roman" w:hAnsi="Times New Roman" w:cs="Times New Roman"/>
                <w:sz w:val="24"/>
                <w:szCs w:val="24"/>
              </w:rPr>
              <w:t xml:space="preserve"> </w:t>
            </w:r>
            <w:r w:rsidRPr="00C44AF6">
              <w:rPr>
                <w:rFonts w:ascii="Times New Roman" w:hAnsi="Times New Roman" w:cs="Times New Roman"/>
                <w:sz w:val="24"/>
                <w:szCs w:val="24"/>
              </w:rPr>
              <w:t xml:space="preserve">спецтехніку для Почаївського комбінату комунальних підприємств </w:t>
            </w:r>
          </w:p>
        </w:tc>
        <w:tc>
          <w:tcPr>
            <w:tcW w:w="3285" w:type="dxa"/>
          </w:tcPr>
          <w:p w:rsidR="001C7CDA" w:rsidRPr="009F182D" w:rsidRDefault="001C7CDA" w:rsidP="00B41E2E">
            <w:pPr>
              <w:rPr>
                <w:rFonts w:ascii="Times New Roman" w:hAnsi="Times New Roman" w:cs="Times New Roman"/>
                <w:sz w:val="24"/>
                <w:szCs w:val="24"/>
              </w:rPr>
            </w:pPr>
            <w:r w:rsidRPr="009F182D">
              <w:rPr>
                <w:rFonts w:ascii="Times New Roman" w:hAnsi="Times New Roman" w:cs="Times New Roman"/>
                <w:sz w:val="24"/>
                <w:szCs w:val="24"/>
              </w:rPr>
              <w:t>1.1. Аналіз пропозицій на ринку спецтехніки даного типу</w:t>
            </w:r>
          </w:p>
        </w:tc>
        <w:tc>
          <w:tcPr>
            <w:tcW w:w="3285" w:type="dxa"/>
          </w:tcPr>
          <w:p w:rsidR="001C7CDA" w:rsidRPr="009F182D" w:rsidRDefault="001C7CDA" w:rsidP="00B41E2E">
            <w:pPr>
              <w:rPr>
                <w:rFonts w:ascii="Times New Roman" w:hAnsi="Times New Roman" w:cs="Times New Roman"/>
                <w:sz w:val="24"/>
                <w:szCs w:val="24"/>
              </w:rPr>
            </w:pPr>
            <w:r w:rsidRPr="009F182D">
              <w:rPr>
                <w:rFonts w:ascii="Times New Roman" w:hAnsi="Times New Roman" w:cs="Times New Roman"/>
                <w:sz w:val="24"/>
                <w:szCs w:val="24"/>
              </w:rPr>
              <w:t>Почаївський ККП</w:t>
            </w:r>
          </w:p>
        </w:tc>
      </w:tr>
      <w:tr w:rsidR="001C7CDA" w:rsidRPr="009F182D" w:rsidTr="00B41E2E">
        <w:tc>
          <w:tcPr>
            <w:tcW w:w="3285" w:type="dxa"/>
            <w:vMerge/>
          </w:tcPr>
          <w:p w:rsidR="001C7CDA" w:rsidRPr="009F182D" w:rsidRDefault="001C7CDA" w:rsidP="00B41E2E">
            <w:pPr>
              <w:rPr>
                <w:rFonts w:ascii="Times New Roman" w:hAnsi="Times New Roman" w:cs="Times New Roman"/>
                <w:sz w:val="24"/>
                <w:szCs w:val="24"/>
              </w:rPr>
            </w:pPr>
          </w:p>
        </w:tc>
        <w:tc>
          <w:tcPr>
            <w:tcW w:w="3285" w:type="dxa"/>
          </w:tcPr>
          <w:p w:rsidR="001C7CDA" w:rsidRPr="009F182D" w:rsidRDefault="001C7CDA" w:rsidP="00B41E2E">
            <w:pPr>
              <w:rPr>
                <w:rFonts w:ascii="Times New Roman" w:hAnsi="Times New Roman" w:cs="Times New Roman"/>
                <w:sz w:val="24"/>
                <w:szCs w:val="24"/>
              </w:rPr>
            </w:pPr>
            <w:r w:rsidRPr="009F182D">
              <w:rPr>
                <w:rFonts w:ascii="Times New Roman" w:hAnsi="Times New Roman" w:cs="Times New Roman"/>
                <w:sz w:val="24"/>
                <w:szCs w:val="24"/>
              </w:rPr>
              <w:t>1.2. Підготовка тендерної документації для проведення процеду</w:t>
            </w:r>
            <w:r w:rsidR="00F70FB0" w:rsidRPr="009F182D">
              <w:rPr>
                <w:rFonts w:ascii="Times New Roman" w:hAnsi="Times New Roman" w:cs="Times New Roman"/>
                <w:sz w:val="24"/>
                <w:szCs w:val="24"/>
              </w:rPr>
              <w:t xml:space="preserve">ри закупівлі </w:t>
            </w:r>
          </w:p>
        </w:tc>
        <w:tc>
          <w:tcPr>
            <w:tcW w:w="3285" w:type="dxa"/>
          </w:tcPr>
          <w:p w:rsidR="001C7CDA" w:rsidRPr="009F182D" w:rsidRDefault="001C7CDA" w:rsidP="00B41E2E">
            <w:pPr>
              <w:rPr>
                <w:rFonts w:ascii="Times New Roman" w:hAnsi="Times New Roman" w:cs="Times New Roman"/>
                <w:sz w:val="24"/>
                <w:szCs w:val="24"/>
              </w:rPr>
            </w:pPr>
            <w:r w:rsidRPr="009F182D">
              <w:rPr>
                <w:rFonts w:ascii="Times New Roman" w:hAnsi="Times New Roman" w:cs="Times New Roman"/>
                <w:sz w:val="24"/>
                <w:szCs w:val="24"/>
              </w:rPr>
              <w:t>Почаївський ККП</w:t>
            </w:r>
          </w:p>
        </w:tc>
      </w:tr>
      <w:tr w:rsidR="001C7CDA" w:rsidRPr="009F182D" w:rsidTr="00B41E2E">
        <w:tc>
          <w:tcPr>
            <w:tcW w:w="3285" w:type="dxa"/>
            <w:vMerge/>
          </w:tcPr>
          <w:p w:rsidR="001C7CDA" w:rsidRPr="009F182D" w:rsidRDefault="001C7CDA" w:rsidP="00B41E2E">
            <w:pPr>
              <w:rPr>
                <w:rFonts w:ascii="Times New Roman" w:hAnsi="Times New Roman" w:cs="Times New Roman"/>
                <w:sz w:val="24"/>
                <w:szCs w:val="24"/>
              </w:rPr>
            </w:pPr>
          </w:p>
        </w:tc>
        <w:tc>
          <w:tcPr>
            <w:tcW w:w="3285" w:type="dxa"/>
          </w:tcPr>
          <w:p w:rsidR="001C7CDA" w:rsidRPr="009F182D" w:rsidRDefault="001C7CDA" w:rsidP="00B41E2E">
            <w:pPr>
              <w:rPr>
                <w:rFonts w:ascii="Times New Roman" w:hAnsi="Times New Roman" w:cs="Times New Roman"/>
                <w:sz w:val="24"/>
                <w:szCs w:val="24"/>
              </w:rPr>
            </w:pPr>
            <w:r w:rsidRPr="009F182D">
              <w:rPr>
                <w:rFonts w:ascii="Times New Roman" w:hAnsi="Times New Roman" w:cs="Times New Roman"/>
                <w:sz w:val="24"/>
                <w:szCs w:val="24"/>
              </w:rPr>
              <w:t>1.3. Проведення пе</w:t>
            </w:r>
            <w:r w:rsidR="00F70FB0" w:rsidRPr="009F182D">
              <w:rPr>
                <w:rFonts w:ascii="Times New Roman" w:hAnsi="Times New Roman" w:cs="Times New Roman"/>
                <w:sz w:val="24"/>
                <w:szCs w:val="24"/>
              </w:rPr>
              <w:t>редбачених процедур тендерних закупівель згідно Закону України «Про публічні закупівлі»</w:t>
            </w:r>
          </w:p>
        </w:tc>
        <w:tc>
          <w:tcPr>
            <w:tcW w:w="3285" w:type="dxa"/>
          </w:tcPr>
          <w:p w:rsidR="001C7CDA" w:rsidRPr="009F182D" w:rsidRDefault="001C7CDA" w:rsidP="00B41E2E">
            <w:pPr>
              <w:rPr>
                <w:rFonts w:ascii="Times New Roman" w:hAnsi="Times New Roman" w:cs="Times New Roman"/>
                <w:sz w:val="24"/>
                <w:szCs w:val="24"/>
              </w:rPr>
            </w:pPr>
            <w:r w:rsidRPr="009F182D">
              <w:rPr>
                <w:rFonts w:ascii="Times New Roman" w:hAnsi="Times New Roman" w:cs="Times New Roman"/>
                <w:sz w:val="24"/>
                <w:szCs w:val="24"/>
              </w:rPr>
              <w:t>Почаївський ККП</w:t>
            </w:r>
          </w:p>
        </w:tc>
      </w:tr>
      <w:tr w:rsidR="001C7CDA" w:rsidRPr="009F182D" w:rsidTr="00B41E2E">
        <w:tc>
          <w:tcPr>
            <w:tcW w:w="3285" w:type="dxa"/>
            <w:vMerge/>
          </w:tcPr>
          <w:p w:rsidR="001C7CDA" w:rsidRPr="009F182D" w:rsidRDefault="001C7CDA" w:rsidP="00B41E2E">
            <w:pPr>
              <w:rPr>
                <w:rFonts w:ascii="Times New Roman" w:hAnsi="Times New Roman" w:cs="Times New Roman"/>
                <w:sz w:val="24"/>
                <w:szCs w:val="24"/>
              </w:rPr>
            </w:pPr>
          </w:p>
        </w:tc>
        <w:tc>
          <w:tcPr>
            <w:tcW w:w="3285" w:type="dxa"/>
          </w:tcPr>
          <w:p w:rsidR="001C7CDA" w:rsidRPr="009F182D" w:rsidRDefault="001C7CDA" w:rsidP="00B41E2E">
            <w:pPr>
              <w:rPr>
                <w:rFonts w:ascii="Times New Roman" w:hAnsi="Times New Roman" w:cs="Times New Roman"/>
                <w:sz w:val="24"/>
                <w:szCs w:val="24"/>
              </w:rPr>
            </w:pPr>
            <w:r w:rsidRPr="009F182D">
              <w:rPr>
                <w:rFonts w:ascii="Times New Roman" w:hAnsi="Times New Roman" w:cs="Times New Roman"/>
                <w:sz w:val="24"/>
                <w:szCs w:val="24"/>
              </w:rPr>
              <w:t>1.4. Придбання спеціальної техніки</w:t>
            </w:r>
            <w:r w:rsidR="00F70FB0" w:rsidRPr="009F182D">
              <w:rPr>
                <w:rFonts w:ascii="Times New Roman" w:hAnsi="Times New Roman" w:cs="Times New Roman"/>
                <w:sz w:val="24"/>
                <w:szCs w:val="24"/>
              </w:rPr>
              <w:t>.</w:t>
            </w:r>
          </w:p>
        </w:tc>
        <w:tc>
          <w:tcPr>
            <w:tcW w:w="3285" w:type="dxa"/>
          </w:tcPr>
          <w:p w:rsidR="001C7CDA"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Почаївський ККП</w:t>
            </w:r>
          </w:p>
        </w:tc>
      </w:tr>
      <w:tr w:rsidR="001C7CDA" w:rsidRPr="009F182D" w:rsidTr="00B41E2E">
        <w:tc>
          <w:tcPr>
            <w:tcW w:w="3285" w:type="dxa"/>
            <w:vMerge/>
          </w:tcPr>
          <w:p w:rsidR="001C7CDA" w:rsidRPr="009F182D" w:rsidRDefault="001C7CDA" w:rsidP="00B41E2E">
            <w:pPr>
              <w:rPr>
                <w:rFonts w:ascii="Times New Roman" w:hAnsi="Times New Roman" w:cs="Times New Roman"/>
                <w:sz w:val="24"/>
                <w:szCs w:val="24"/>
              </w:rPr>
            </w:pPr>
          </w:p>
        </w:tc>
        <w:tc>
          <w:tcPr>
            <w:tcW w:w="3285" w:type="dxa"/>
          </w:tcPr>
          <w:p w:rsidR="001C7CDA" w:rsidRPr="009F182D" w:rsidRDefault="001C7CDA" w:rsidP="00B41E2E">
            <w:pPr>
              <w:rPr>
                <w:rFonts w:ascii="Times New Roman" w:hAnsi="Times New Roman" w:cs="Times New Roman"/>
                <w:sz w:val="24"/>
                <w:szCs w:val="24"/>
              </w:rPr>
            </w:pPr>
            <w:r w:rsidRPr="009F182D">
              <w:rPr>
                <w:rFonts w:ascii="Times New Roman" w:hAnsi="Times New Roman" w:cs="Times New Roman"/>
                <w:sz w:val="24"/>
                <w:szCs w:val="24"/>
              </w:rPr>
              <w:t>1.5. Моніторинг використання техніки комунального підприємства за призначенням та моніторинг якості житлово-комунальних послуг</w:t>
            </w:r>
          </w:p>
        </w:tc>
        <w:tc>
          <w:tcPr>
            <w:tcW w:w="3285" w:type="dxa"/>
          </w:tcPr>
          <w:p w:rsidR="001C7CDA"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Почаївська міська рада</w:t>
            </w:r>
          </w:p>
        </w:tc>
      </w:tr>
    </w:tbl>
    <w:p w:rsidR="00FF1FEE" w:rsidRPr="009F182D" w:rsidRDefault="00FF1FEE" w:rsidP="00FF1FEE">
      <w:pPr>
        <w:rPr>
          <w:rFonts w:ascii="Times New Roman" w:hAnsi="Times New Roman" w:cs="Times New Roman"/>
          <w:sz w:val="24"/>
          <w:szCs w:val="24"/>
        </w:rPr>
      </w:pPr>
      <w:bookmarkStart w:id="6" w:name="n25"/>
      <w:bookmarkEnd w:id="6"/>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t>2.4. план-графік реалізації заходів проекту</w:t>
      </w:r>
    </w:p>
    <w:p w:rsidR="00FF1FEE" w:rsidRPr="009F182D" w:rsidRDefault="00FF1FEE" w:rsidP="00FF1FEE">
      <w:pPr>
        <w:spacing w:after="0"/>
        <w:ind w:firstLine="708"/>
        <w:rPr>
          <w:rFonts w:ascii="Times New Roman" w:hAnsi="Times New Roman" w:cs="Times New Roman"/>
          <w:sz w:val="24"/>
          <w:szCs w:val="24"/>
        </w:rPr>
      </w:pPr>
      <w:r w:rsidRPr="009F182D">
        <w:rPr>
          <w:rFonts w:ascii="Times New Roman" w:hAnsi="Times New Roman" w:cs="Times New Roman"/>
          <w:sz w:val="24"/>
          <w:szCs w:val="24"/>
        </w:rPr>
        <w:t>Орієн</w:t>
      </w:r>
      <w:r w:rsidR="00340C0D" w:rsidRPr="009F182D">
        <w:rPr>
          <w:rFonts w:ascii="Times New Roman" w:hAnsi="Times New Roman" w:cs="Times New Roman"/>
          <w:sz w:val="24"/>
          <w:szCs w:val="24"/>
        </w:rPr>
        <w:t>товний термін виконання проект</w:t>
      </w:r>
      <w:r w:rsidR="004B258E" w:rsidRPr="009F182D">
        <w:rPr>
          <w:rFonts w:ascii="Times New Roman" w:hAnsi="Times New Roman" w:cs="Times New Roman"/>
          <w:sz w:val="24"/>
          <w:szCs w:val="24"/>
        </w:rPr>
        <w:t>у</w:t>
      </w:r>
      <w:r w:rsidR="00340C0D" w:rsidRPr="009F182D">
        <w:rPr>
          <w:rFonts w:ascii="Times New Roman" w:hAnsi="Times New Roman" w:cs="Times New Roman"/>
          <w:sz w:val="24"/>
          <w:szCs w:val="24"/>
        </w:rPr>
        <w:t xml:space="preserve"> 3</w:t>
      </w:r>
      <w:r w:rsidRPr="009F182D">
        <w:rPr>
          <w:rFonts w:ascii="Times New Roman" w:hAnsi="Times New Roman" w:cs="Times New Roman"/>
          <w:sz w:val="24"/>
          <w:szCs w:val="24"/>
        </w:rPr>
        <w:t xml:space="preserve"> місяці </w:t>
      </w:r>
    </w:p>
    <w:p w:rsidR="00FF1FEE" w:rsidRPr="009F182D" w:rsidRDefault="00FB412E" w:rsidP="00FF1FEE">
      <w:pPr>
        <w:spacing w:after="0"/>
        <w:ind w:firstLine="708"/>
        <w:rPr>
          <w:rFonts w:ascii="Times New Roman" w:hAnsi="Times New Roman" w:cs="Times New Roman"/>
          <w:sz w:val="24"/>
          <w:szCs w:val="24"/>
        </w:rPr>
      </w:pPr>
      <w:r>
        <w:rPr>
          <w:rFonts w:ascii="Times New Roman" w:hAnsi="Times New Roman" w:cs="Times New Roman"/>
          <w:sz w:val="24"/>
          <w:szCs w:val="24"/>
        </w:rPr>
        <w:t>Початок</w:t>
      </w:r>
      <w:r w:rsidR="00393FAB">
        <w:rPr>
          <w:rFonts w:ascii="Times New Roman" w:hAnsi="Times New Roman" w:cs="Times New Roman"/>
          <w:sz w:val="24"/>
          <w:szCs w:val="24"/>
        </w:rPr>
        <w:t xml:space="preserve"> проекту </w:t>
      </w:r>
      <w:r>
        <w:rPr>
          <w:rFonts w:ascii="Times New Roman" w:hAnsi="Times New Roman" w:cs="Times New Roman"/>
          <w:sz w:val="24"/>
          <w:szCs w:val="24"/>
        </w:rPr>
        <w:t xml:space="preserve"> в</w:t>
      </w:r>
      <w:r w:rsidR="00FF1FEE" w:rsidRPr="009F182D">
        <w:rPr>
          <w:rFonts w:ascii="Times New Roman" w:hAnsi="Times New Roman" w:cs="Times New Roman"/>
          <w:sz w:val="24"/>
          <w:szCs w:val="24"/>
        </w:rPr>
        <w:t>ер</w:t>
      </w:r>
      <w:r>
        <w:rPr>
          <w:rFonts w:ascii="Times New Roman" w:hAnsi="Times New Roman" w:cs="Times New Roman"/>
          <w:sz w:val="24"/>
          <w:szCs w:val="24"/>
        </w:rPr>
        <w:t>ес</w:t>
      </w:r>
      <w:r w:rsidR="00393FAB">
        <w:rPr>
          <w:rFonts w:ascii="Times New Roman" w:hAnsi="Times New Roman" w:cs="Times New Roman"/>
          <w:sz w:val="24"/>
          <w:szCs w:val="24"/>
        </w:rPr>
        <w:t>ень</w:t>
      </w:r>
      <w:r w:rsidR="00FF1FEE" w:rsidRPr="009F182D">
        <w:rPr>
          <w:rFonts w:ascii="Times New Roman" w:hAnsi="Times New Roman" w:cs="Times New Roman"/>
          <w:sz w:val="24"/>
          <w:szCs w:val="24"/>
        </w:rPr>
        <w:t xml:space="preserve"> 2017 року</w:t>
      </w:r>
    </w:p>
    <w:p w:rsidR="00FF1FEE" w:rsidRPr="009F182D" w:rsidRDefault="00393FAB" w:rsidP="00FF1FE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Закінчення </w:t>
      </w:r>
      <w:r w:rsidR="00FF1FEE" w:rsidRPr="009F182D">
        <w:rPr>
          <w:rFonts w:ascii="Times New Roman" w:hAnsi="Times New Roman" w:cs="Times New Roman"/>
          <w:sz w:val="24"/>
          <w:szCs w:val="24"/>
        </w:rPr>
        <w:t xml:space="preserve"> </w:t>
      </w:r>
      <w:r w:rsidR="00FB412E">
        <w:rPr>
          <w:rFonts w:ascii="Times New Roman" w:hAnsi="Times New Roman" w:cs="Times New Roman"/>
          <w:sz w:val="24"/>
          <w:szCs w:val="24"/>
        </w:rPr>
        <w:t>груд</w:t>
      </w:r>
      <w:r>
        <w:rPr>
          <w:rFonts w:ascii="Times New Roman" w:hAnsi="Times New Roman" w:cs="Times New Roman"/>
          <w:sz w:val="24"/>
          <w:szCs w:val="24"/>
        </w:rPr>
        <w:t>ень</w:t>
      </w:r>
      <w:r w:rsidR="00FF1FEE" w:rsidRPr="009F182D">
        <w:rPr>
          <w:rFonts w:ascii="Times New Roman" w:hAnsi="Times New Roman" w:cs="Times New Roman"/>
          <w:sz w:val="24"/>
          <w:szCs w:val="24"/>
        </w:rPr>
        <w:t xml:space="preserve"> 2017 року</w:t>
      </w:r>
    </w:p>
    <w:tbl>
      <w:tblPr>
        <w:tblStyle w:val="a4"/>
        <w:tblpPr w:leftFromText="180" w:rightFromText="180" w:vertAnchor="text" w:horzAnchor="margin" w:tblpXSpec="center" w:tblpY="429"/>
        <w:tblW w:w="9464" w:type="dxa"/>
        <w:tblLayout w:type="fixed"/>
        <w:tblLook w:val="04A0" w:firstRow="1" w:lastRow="0" w:firstColumn="1" w:lastColumn="0" w:noHBand="0" w:noVBand="1"/>
      </w:tblPr>
      <w:tblGrid>
        <w:gridCol w:w="5070"/>
        <w:gridCol w:w="425"/>
        <w:gridCol w:w="425"/>
        <w:gridCol w:w="425"/>
        <w:gridCol w:w="426"/>
        <w:gridCol w:w="425"/>
        <w:gridCol w:w="425"/>
        <w:gridCol w:w="425"/>
        <w:gridCol w:w="426"/>
        <w:gridCol w:w="426"/>
        <w:gridCol w:w="566"/>
      </w:tblGrid>
      <w:tr w:rsidR="00F70FB0" w:rsidRPr="009F182D" w:rsidTr="00B30E62">
        <w:tc>
          <w:tcPr>
            <w:tcW w:w="5070"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noProof/>
                <w:sz w:val="24"/>
                <w:szCs w:val="24"/>
                <w:lang w:eastAsia="uk-UA"/>
              </w:rPr>
              <mc:AlternateContent>
                <mc:Choice Requires="wps">
                  <w:drawing>
                    <wp:anchor distT="0" distB="0" distL="114300" distR="114300" simplePos="0" relativeHeight="251663360" behindDoc="0" locked="0" layoutInCell="1" allowOverlap="1" wp14:anchorId="6927962B" wp14:editId="2EB8E8A2">
                      <wp:simplePos x="0" y="0"/>
                      <wp:positionH relativeFrom="column">
                        <wp:posOffset>-62230</wp:posOffset>
                      </wp:positionH>
                      <wp:positionV relativeFrom="paragraph">
                        <wp:posOffset>1270</wp:posOffset>
                      </wp:positionV>
                      <wp:extent cx="3086100" cy="335916"/>
                      <wp:effectExtent l="0" t="0" r="19050" b="2603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3086100" cy="3359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pt" to="238.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" strokecolor="black [3040]"/>
                  </w:pict>
                </mc:Fallback>
              </mc:AlternateContent>
            </w:r>
            <w:r w:rsidRPr="009F182D">
              <w:rPr>
                <w:rFonts w:ascii="Times New Roman" w:hAnsi="Times New Roman" w:cs="Times New Roman"/>
                <w:sz w:val="24"/>
                <w:szCs w:val="24"/>
              </w:rPr>
              <w:t>Назва заходу</w:t>
            </w:r>
          </w:p>
          <w:p w:rsidR="00F70FB0" w:rsidRPr="009F182D" w:rsidRDefault="00F70FB0" w:rsidP="00B41E2E">
            <w:pPr>
              <w:tabs>
                <w:tab w:val="left" w:pos="4130"/>
              </w:tabs>
              <w:rPr>
                <w:rFonts w:ascii="Times New Roman" w:hAnsi="Times New Roman" w:cs="Times New Roman"/>
                <w:sz w:val="24"/>
                <w:szCs w:val="24"/>
              </w:rPr>
            </w:pPr>
            <w:r w:rsidRPr="009F182D">
              <w:rPr>
                <w:rFonts w:ascii="Times New Roman" w:hAnsi="Times New Roman" w:cs="Times New Roman"/>
                <w:sz w:val="24"/>
                <w:szCs w:val="24"/>
              </w:rPr>
              <w:tab/>
            </w:r>
            <w:r w:rsidR="00B30E62">
              <w:rPr>
                <w:rFonts w:ascii="Times New Roman" w:hAnsi="Times New Roman" w:cs="Times New Roman"/>
                <w:sz w:val="24"/>
                <w:szCs w:val="24"/>
              </w:rPr>
              <w:t>тижн</w:t>
            </w:r>
            <w:r w:rsidRPr="009F182D">
              <w:rPr>
                <w:rFonts w:ascii="Times New Roman" w:hAnsi="Times New Roman" w:cs="Times New Roman"/>
                <w:sz w:val="24"/>
                <w:szCs w:val="24"/>
              </w:rPr>
              <w:t>і</w:t>
            </w:r>
          </w:p>
        </w:tc>
        <w:tc>
          <w:tcPr>
            <w:tcW w:w="425"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1</w:t>
            </w:r>
          </w:p>
        </w:tc>
        <w:tc>
          <w:tcPr>
            <w:tcW w:w="425"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2</w:t>
            </w:r>
          </w:p>
        </w:tc>
        <w:tc>
          <w:tcPr>
            <w:tcW w:w="425"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3</w:t>
            </w:r>
          </w:p>
        </w:tc>
        <w:tc>
          <w:tcPr>
            <w:tcW w:w="426"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4</w:t>
            </w:r>
          </w:p>
        </w:tc>
        <w:tc>
          <w:tcPr>
            <w:tcW w:w="425"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5</w:t>
            </w:r>
          </w:p>
        </w:tc>
        <w:tc>
          <w:tcPr>
            <w:tcW w:w="425"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6</w:t>
            </w:r>
          </w:p>
        </w:tc>
        <w:tc>
          <w:tcPr>
            <w:tcW w:w="425"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7</w:t>
            </w:r>
          </w:p>
        </w:tc>
        <w:tc>
          <w:tcPr>
            <w:tcW w:w="426"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8</w:t>
            </w:r>
          </w:p>
        </w:tc>
        <w:tc>
          <w:tcPr>
            <w:tcW w:w="426"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9</w:t>
            </w:r>
          </w:p>
        </w:tc>
        <w:tc>
          <w:tcPr>
            <w:tcW w:w="566"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10</w:t>
            </w:r>
          </w:p>
        </w:tc>
      </w:tr>
      <w:tr w:rsidR="00F70FB0" w:rsidRPr="009F182D" w:rsidTr="00B30E62">
        <w:tc>
          <w:tcPr>
            <w:tcW w:w="5070"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Аналіз пропозицій на ринку спецтехніки даного типу</w:t>
            </w:r>
          </w:p>
        </w:tc>
        <w:tc>
          <w:tcPr>
            <w:tcW w:w="425" w:type="dxa"/>
            <w:shd w:val="clear" w:color="auto" w:fill="BFBFBF" w:themeFill="background1" w:themeFillShade="BF"/>
          </w:tcPr>
          <w:p w:rsidR="00F70FB0" w:rsidRPr="009F182D" w:rsidRDefault="00F70FB0" w:rsidP="00B41E2E">
            <w:pPr>
              <w:rPr>
                <w:rFonts w:ascii="Times New Roman" w:hAnsi="Times New Roman" w:cs="Times New Roman"/>
                <w:color w:val="D9D9D9" w:themeColor="background1" w:themeShade="D9"/>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6"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6" w:type="dxa"/>
          </w:tcPr>
          <w:p w:rsidR="00F70FB0" w:rsidRPr="009F182D" w:rsidRDefault="00F70FB0" w:rsidP="00B41E2E">
            <w:pPr>
              <w:rPr>
                <w:rFonts w:ascii="Times New Roman" w:hAnsi="Times New Roman" w:cs="Times New Roman"/>
                <w:sz w:val="24"/>
                <w:szCs w:val="24"/>
              </w:rPr>
            </w:pPr>
          </w:p>
        </w:tc>
        <w:tc>
          <w:tcPr>
            <w:tcW w:w="426" w:type="dxa"/>
          </w:tcPr>
          <w:p w:rsidR="00F70FB0" w:rsidRPr="009F182D" w:rsidRDefault="00F70FB0" w:rsidP="00B41E2E">
            <w:pPr>
              <w:rPr>
                <w:rFonts w:ascii="Times New Roman" w:hAnsi="Times New Roman" w:cs="Times New Roman"/>
                <w:sz w:val="24"/>
                <w:szCs w:val="24"/>
              </w:rPr>
            </w:pPr>
          </w:p>
        </w:tc>
        <w:tc>
          <w:tcPr>
            <w:tcW w:w="566" w:type="dxa"/>
          </w:tcPr>
          <w:p w:rsidR="00F70FB0" w:rsidRPr="009F182D" w:rsidRDefault="00F70FB0" w:rsidP="00B41E2E">
            <w:pPr>
              <w:rPr>
                <w:rFonts w:ascii="Times New Roman" w:hAnsi="Times New Roman" w:cs="Times New Roman"/>
                <w:sz w:val="24"/>
                <w:szCs w:val="24"/>
              </w:rPr>
            </w:pPr>
          </w:p>
        </w:tc>
      </w:tr>
      <w:tr w:rsidR="00F70FB0" w:rsidRPr="009F182D" w:rsidTr="00B30E62">
        <w:tc>
          <w:tcPr>
            <w:tcW w:w="5070"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Підготовка тендерної документації для проведення процедури закупівлі</w:t>
            </w:r>
          </w:p>
        </w:tc>
        <w:tc>
          <w:tcPr>
            <w:tcW w:w="425" w:type="dxa"/>
            <w:shd w:val="clear" w:color="auto" w:fill="BFBFBF" w:themeFill="background1" w:themeFillShade="BF"/>
          </w:tcPr>
          <w:p w:rsidR="00F70FB0" w:rsidRPr="009F182D" w:rsidRDefault="00F70FB0" w:rsidP="00B41E2E">
            <w:pPr>
              <w:rPr>
                <w:rFonts w:ascii="Times New Roman" w:hAnsi="Times New Roman" w:cs="Times New Roman"/>
                <w:sz w:val="24"/>
                <w:szCs w:val="24"/>
              </w:rPr>
            </w:pPr>
          </w:p>
        </w:tc>
        <w:tc>
          <w:tcPr>
            <w:tcW w:w="425" w:type="dxa"/>
            <w:shd w:val="clear" w:color="auto" w:fill="BFBFBF" w:themeFill="background1" w:themeFillShade="BF"/>
          </w:tcPr>
          <w:p w:rsidR="00F70FB0" w:rsidRPr="009F182D" w:rsidRDefault="00F70FB0" w:rsidP="00B41E2E">
            <w:pPr>
              <w:rPr>
                <w:rFonts w:ascii="Times New Roman" w:hAnsi="Times New Roman" w:cs="Times New Roman"/>
                <w:sz w:val="24"/>
                <w:szCs w:val="24"/>
              </w:rPr>
            </w:pPr>
          </w:p>
        </w:tc>
        <w:tc>
          <w:tcPr>
            <w:tcW w:w="425" w:type="dxa"/>
            <w:shd w:val="clear" w:color="auto" w:fill="BFBFBF" w:themeFill="background1" w:themeFillShade="BF"/>
          </w:tcPr>
          <w:p w:rsidR="00F70FB0" w:rsidRPr="009F182D" w:rsidRDefault="00F70FB0" w:rsidP="00B41E2E">
            <w:pPr>
              <w:rPr>
                <w:rFonts w:ascii="Times New Roman" w:hAnsi="Times New Roman" w:cs="Times New Roman"/>
                <w:sz w:val="24"/>
                <w:szCs w:val="24"/>
              </w:rPr>
            </w:pPr>
          </w:p>
        </w:tc>
        <w:tc>
          <w:tcPr>
            <w:tcW w:w="426"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6" w:type="dxa"/>
          </w:tcPr>
          <w:p w:rsidR="00F70FB0" w:rsidRPr="009F182D" w:rsidRDefault="00F70FB0" w:rsidP="00B41E2E">
            <w:pPr>
              <w:rPr>
                <w:rFonts w:ascii="Times New Roman" w:hAnsi="Times New Roman" w:cs="Times New Roman"/>
                <w:sz w:val="24"/>
                <w:szCs w:val="24"/>
              </w:rPr>
            </w:pPr>
          </w:p>
        </w:tc>
        <w:tc>
          <w:tcPr>
            <w:tcW w:w="426" w:type="dxa"/>
          </w:tcPr>
          <w:p w:rsidR="00F70FB0" w:rsidRPr="009F182D" w:rsidRDefault="00F70FB0" w:rsidP="00B41E2E">
            <w:pPr>
              <w:rPr>
                <w:rFonts w:ascii="Times New Roman" w:hAnsi="Times New Roman" w:cs="Times New Roman"/>
                <w:sz w:val="24"/>
                <w:szCs w:val="24"/>
              </w:rPr>
            </w:pPr>
          </w:p>
        </w:tc>
        <w:tc>
          <w:tcPr>
            <w:tcW w:w="566" w:type="dxa"/>
          </w:tcPr>
          <w:p w:rsidR="00F70FB0" w:rsidRPr="009F182D" w:rsidRDefault="00F70FB0" w:rsidP="00B41E2E">
            <w:pPr>
              <w:rPr>
                <w:rFonts w:ascii="Times New Roman" w:hAnsi="Times New Roman" w:cs="Times New Roman"/>
                <w:sz w:val="24"/>
                <w:szCs w:val="24"/>
              </w:rPr>
            </w:pPr>
          </w:p>
        </w:tc>
      </w:tr>
      <w:tr w:rsidR="00F70FB0" w:rsidRPr="009F182D" w:rsidTr="00B30E62">
        <w:tc>
          <w:tcPr>
            <w:tcW w:w="5070"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Проведення передбачених процедур тендерних закупівель згідно Закону України «Про публічні закупівлі»</w:t>
            </w:r>
          </w:p>
        </w:tc>
        <w:tc>
          <w:tcPr>
            <w:tcW w:w="425"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5" w:type="dxa"/>
            <w:shd w:val="clear" w:color="auto" w:fill="FFFFFF" w:themeFill="background1"/>
          </w:tcPr>
          <w:p w:rsidR="00F70FB0" w:rsidRPr="009F182D" w:rsidRDefault="00F70FB0" w:rsidP="00B41E2E">
            <w:pPr>
              <w:rPr>
                <w:rFonts w:ascii="Times New Roman" w:hAnsi="Times New Roman" w:cs="Times New Roman"/>
                <w:sz w:val="24"/>
                <w:szCs w:val="24"/>
              </w:rPr>
            </w:pPr>
          </w:p>
        </w:tc>
        <w:tc>
          <w:tcPr>
            <w:tcW w:w="426" w:type="dxa"/>
            <w:shd w:val="clear" w:color="auto" w:fill="BFBFBF" w:themeFill="background1" w:themeFillShade="BF"/>
          </w:tcPr>
          <w:p w:rsidR="00F70FB0" w:rsidRPr="009F182D" w:rsidRDefault="00F70FB0" w:rsidP="00B41E2E">
            <w:pPr>
              <w:rPr>
                <w:rFonts w:ascii="Times New Roman" w:hAnsi="Times New Roman" w:cs="Times New Roman"/>
                <w:sz w:val="24"/>
                <w:szCs w:val="24"/>
              </w:rPr>
            </w:pPr>
          </w:p>
        </w:tc>
        <w:tc>
          <w:tcPr>
            <w:tcW w:w="425" w:type="dxa"/>
            <w:shd w:val="clear" w:color="auto" w:fill="BFBFBF" w:themeFill="background1" w:themeFillShade="BF"/>
          </w:tcPr>
          <w:p w:rsidR="00F70FB0" w:rsidRPr="009F182D" w:rsidRDefault="00F70FB0" w:rsidP="00B41E2E">
            <w:pPr>
              <w:rPr>
                <w:rFonts w:ascii="Times New Roman" w:hAnsi="Times New Roman" w:cs="Times New Roman"/>
                <w:sz w:val="24"/>
                <w:szCs w:val="24"/>
              </w:rPr>
            </w:pPr>
          </w:p>
        </w:tc>
        <w:tc>
          <w:tcPr>
            <w:tcW w:w="425" w:type="dxa"/>
            <w:shd w:val="clear" w:color="auto" w:fill="BFBFBF" w:themeFill="background1" w:themeFillShade="BF"/>
          </w:tcPr>
          <w:p w:rsidR="00F70FB0" w:rsidRPr="009F182D" w:rsidRDefault="00F70FB0" w:rsidP="00B41E2E">
            <w:pPr>
              <w:rPr>
                <w:rFonts w:ascii="Times New Roman" w:hAnsi="Times New Roman" w:cs="Times New Roman"/>
                <w:sz w:val="24"/>
                <w:szCs w:val="24"/>
              </w:rPr>
            </w:pPr>
          </w:p>
        </w:tc>
        <w:tc>
          <w:tcPr>
            <w:tcW w:w="425" w:type="dxa"/>
            <w:shd w:val="clear" w:color="auto" w:fill="BFBFBF" w:themeFill="background1" w:themeFillShade="BF"/>
          </w:tcPr>
          <w:p w:rsidR="00F70FB0" w:rsidRPr="009F182D" w:rsidRDefault="00F70FB0" w:rsidP="00B41E2E">
            <w:pPr>
              <w:rPr>
                <w:rFonts w:ascii="Times New Roman" w:hAnsi="Times New Roman" w:cs="Times New Roman"/>
                <w:sz w:val="24"/>
                <w:szCs w:val="24"/>
              </w:rPr>
            </w:pPr>
          </w:p>
        </w:tc>
        <w:tc>
          <w:tcPr>
            <w:tcW w:w="426" w:type="dxa"/>
          </w:tcPr>
          <w:p w:rsidR="00F70FB0" w:rsidRPr="009F182D" w:rsidRDefault="00F70FB0" w:rsidP="00B41E2E">
            <w:pPr>
              <w:rPr>
                <w:rFonts w:ascii="Times New Roman" w:hAnsi="Times New Roman" w:cs="Times New Roman"/>
                <w:sz w:val="24"/>
                <w:szCs w:val="24"/>
              </w:rPr>
            </w:pPr>
          </w:p>
        </w:tc>
        <w:tc>
          <w:tcPr>
            <w:tcW w:w="426" w:type="dxa"/>
          </w:tcPr>
          <w:p w:rsidR="00F70FB0" w:rsidRPr="009F182D" w:rsidRDefault="00F70FB0" w:rsidP="00B41E2E">
            <w:pPr>
              <w:rPr>
                <w:rFonts w:ascii="Times New Roman" w:hAnsi="Times New Roman" w:cs="Times New Roman"/>
                <w:sz w:val="24"/>
                <w:szCs w:val="24"/>
              </w:rPr>
            </w:pPr>
          </w:p>
        </w:tc>
        <w:tc>
          <w:tcPr>
            <w:tcW w:w="566" w:type="dxa"/>
          </w:tcPr>
          <w:p w:rsidR="00F70FB0" w:rsidRPr="009F182D" w:rsidRDefault="00F70FB0" w:rsidP="00B41E2E">
            <w:pPr>
              <w:rPr>
                <w:rFonts w:ascii="Times New Roman" w:hAnsi="Times New Roman" w:cs="Times New Roman"/>
                <w:sz w:val="24"/>
                <w:szCs w:val="24"/>
              </w:rPr>
            </w:pPr>
          </w:p>
        </w:tc>
      </w:tr>
      <w:tr w:rsidR="00F70FB0" w:rsidRPr="009F182D" w:rsidTr="00B30E62">
        <w:tc>
          <w:tcPr>
            <w:tcW w:w="5070"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Придбання спеціальної техніки.</w:t>
            </w:r>
          </w:p>
        </w:tc>
        <w:tc>
          <w:tcPr>
            <w:tcW w:w="425"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5" w:type="dxa"/>
            <w:shd w:val="clear" w:color="auto" w:fill="FFFFFF" w:themeFill="background1"/>
          </w:tcPr>
          <w:p w:rsidR="00F70FB0" w:rsidRPr="009F182D" w:rsidRDefault="00F70FB0" w:rsidP="00B41E2E">
            <w:pPr>
              <w:rPr>
                <w:rFonts w:ascii="Times New Roman" w:hAnsi="Times New Roman" w:cs="Times New Roman"/>
                <w:sz w:val="24"/>
                <w:szCs w:val="24"/>
              </w:rPr>
            </w:pPr>
          </w:p>
        </w:tc>
        <w:tc>
          <w:tcPr>
            <w:tcW w:w="426" w:type="dxa"/>
            <w:shd w:val="clear" w:color="auto" w:fill="FFFFFF" w:themeFill="background1"/>
          </w:tcPr>
          <w:p w:rsidR="00F70FB0" w:rsidRPr="009F182D" w:rsidRDefault="00F70FB0" w:rsidP="00B41E2E">
            <w:pPr>
              <w:rPr>
                <w:rFonts w:ascii="Times New Roman" w:hAnsi="Times New Roman" w:cs="Times New Roman"/>
                <w:sz w:val="24"/>
                <w:szCs w:val="24"/>
              </w:rPr>
            </w:pPr>
          </w:p>
        </w:tc>
        <w:tc>
          <w:tcPr>
            <w:tcW w:w="425" w:type="dxa"/>
            <w:shd w:val="clear" w:color="auto" w:fill="FFFFFF" w:themeFill="background1"/>
          </w:tcPr>
          <w:p w:rsidR="00F70FB0" w:rsidRPr="009F182D" w:rsidRDefault="00F70FB0" w:rsidP="00B41E2E">
            <w:pPr>
              <w:rPr>
                <w:rFonts w:ascii="Times New Roman" w:hAnsi="Times New Roman" w:cs="Times New Roman"/>
                <w:sz w:val="24"/>
                <w:szCs w:val="24"/>
              </w:rPr>
            </w:pPr>
          </w:p>
        </w:tc>
        <w:tc>
          <w:tcPr>
            <w:tcW w:w="425" w:type="dxa"/>
            <w:shd w:val="clear" w:color="auto" w:fill="FFFFFF" w:themeFill="background1"/>
          </w:tcPr>
          <w:p w:rsidR="00F70FB0" w:rsidRPr="009F182D" w:rsidRDefault="00F70FB0" w:rsidP="00B41E2E">
            <w:pPr>
              <w:rPr>
                <w:rFonts w:ascii="Times New Roman" w:hAnsi="Times New Roman" w:cs="Times New Roman"/>
                <w:sz w:val="24"/>
                <w:szCs w:val="24"/>
              </w:rPr>
            </w:pPr>
          </w:p>
        </w:tc>
        <w:tc>
          <w:tcPr>
            <w:tcW w:w="425" w:type="dxa"/>
            <w:shd w:val="clear" w:color="auto" w:fill="FFFFFF" w:themeFill="background1"/>
          </w:tcPr>
          <w:p w:rsidR="00F70FB0" w:rsidRPr="009F182D" w:rsidRDefault="00F70FB0" w:rsidP="00B41E2E">
            <w:pPr>
              <w:rPr>
                <w:rFonts w:ascii="Times New Roman" w:hAnsi="Times New Roman" w:cs="Times New Roman"/>
                <w:sz w:val="24"/>
                <w:szCs w:val="24"/>
              </w:rPr>
            </w:pPr>
          </w:p>
        </w:tc>
        <w:tc>
          <w:tcPr>
            <w:tcW w:w="426" w:type="dxa"/>
            <w:shd w:val="clear" w:color="auto" w:fill="BFBFBF" w:themeFill="background1" w:themeFillShade="BF"/>
          </w:tcPr>
          <w:p w:rsidR="00F70FB0" w:rsidRPr="009F182D" w:rsidRDefault="00F70FB0" w:rsidP="00B41E2E">
            <w:pPr>
              <w:rPr>
                <w:rFonts w:ascii="Times New Roman" w:hAnsi="Times New Roman" w:cs="Times New Roman"/>
                <w:sz w:val="24"/>
                <w:szCs w:val="24"/>
              </w:rPr>
            </w:pPr>
          </w:p>
        </w:tc>
        <w:tc>
          <w:tcPr>
            <w:tcW w:w="426" w:type="dxa"/>
            <w:shd w:val="clear" w:color="auto" w:fill="FFFFFF" w:themeFill="background1"/>
          </w:tcPr>
          <w:p w:rsidR="00F70FB0" w:rsidRPr="009F182D" w:rsidRDefault="00F70FB0" w:rsidP="00B41E2E">
            <w:pPr>
              <w:rPr>
                <w:rFonts w:ascii="Times New Roman" w:hAnsi="Times New Roman" w:cs="Times New Roman"/>
                <w:sz w:val="24"/>
                <w:szCs w:val="24"/>
              </w:rPr>
            </w:pPr>
          </w:p>
        </w:tc>
        <w:tc>
          <w:tcPr>
            <w:tcW w:w="566" w:type="dxa"/>
            <w:shd w:val="clear" w:color="auto" w:fill="FFFFFF" w:themeFill="background1"/>
          </w:tcPr>
          <w:p w:rsidR="00F70FB0" w:rsidRPr="009F182D" w:rsidRDefault="00F70FB0" w:rsidP="00B41E2E">
            <w:pPr>
              <w:rPr>
                <w:rFonts w:ascii="Times New Roman" w:hAnsi="Times New Roman" w:cs="Times New Roman"/>
                <w:sz w:val="24"/>
                <w:szCs w:val="24"/>
              </w:rPr>
            </w:pPr>
          </w:p>
        </w:tc>
      </w:tr>
      <w:tr w:rsidR="00F70FB0" w:rsidRPr="009F182D" w:rsidTr="00B30E62">
        <w:tc>
          <w:tcPr>
            <w:tcW w:w="5070" w:type="dxa"/>
          </w:tcPr>
          <w:p w:rsidR="00F70FB0" w:rsidRPr="009F182D" w:rsidRDefault="00F70FB0" w:rsidP="00B41E2E">
            <w:pPr>
              <w:rPr>
                <w:rFonts w:ascii="Times New Roman" w:hAnsi="Times New Roman" w:cs="Times New Roman"/>
                <w:sz w:val="24"/>
                <w:szCs w:val="24"/>
              </w:rPr>
            </w:pPr>
            <w:r w:rsidRPr="009F182D">
              <w:rPr>
                <w:rFonts w:ascii="Times New Roman" w:hAnsi="Times New Roman" w:cs="Times New Roman"/>
                <w:sz w:val="24"/>
                <w:szCs w:val="24"/>
              </w:rPr>
              <w:t xml:space="preserve">Моніторинг використання техніки </w:t>
            </w:r>
            <w:r w:rsidRPr="009F182D">
              <w:rPr>
                <w:rFonts w:ascii="Times New Roman" w:hAnsi="Times New Roman" w:cs="Times New Roman"/>
                <w:sz w:val="24"/>
                <w:szCs w:val="24"/>
              </w:rPr>
              <w:lastRenderedPageBreak/>
              <w:t>комунального підприємства за призначенням та моніторинг якості житлово-комунальних послуг</w:t>
            </w:r>
          </w:p>
        </w:tc>
        <w:tc>
          <w:tcPr>
            <w:tcW w:w="425"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6" w:type="dxa"/>
          </w:tcPr>
          <w:p w:rsidR="00F70FB0" w:rsidRPr="009F182D" w:rsidRDefault="00F70FB0" w:rsidP="00B41E2E">
            <w:pPr>
              <w:rPr>
                <w:rFonts w:ascii="Times New Roman" w:hAnsi="Times New Roman" w:cs="Times New Roman"/>
                <w:sz w:val="24"/>
                <w:szCs w:val="24"/>
              </w:rPr>
            </w:pPr>
          </w:p>
        </w:tc>
        <w:tc>
          <w:tcPr>
            <w:tcW w:w="425" w:type="dxa"/>
          </w:tcPr>
          <w:p w:rsidR="00F70FB0" w:rsidRPr="009F182D" w:rsidRDefault="00F70FB0" w:rsidP="00B41E2E">
            <w:pPr>
              <w:rPr>
                <w:rFonts w:ascii="Times New Roman" w:hAnsi="Times New Roman" w:cs="Times New Roman"/>
                <w:sz w:val="24"/>
                <w:szCs w:val="24"/>
              </w:rPr>
            </w:pPr>
          </w:p>
        </w:tc>
        <w:tc>
          <w:tcPr>
            <w:tcW w:w="425" w:type="dxa"/>
            <w:shd w:val="clear" w:color="auto" w:fill="FFFFFF" w:themeFill="background1"/>
          </w:tcPr>
          <w:p w:rsidR="00F70FB0" w:rsidRPr="009F182D" w:rsidRDefault="00F70FB0" w:rsidP="00B41E2E">
            <w:pPr>
              <w:rPr>
                <w:rFonts w:ascii="Times New Roman" w:hAnsi="Times New Roman" w:cs="Times New Roman"/>
                <w:sz w:val="24"/>
                <w:szCs w:val="24"/>
              </w:rPr>
            </w:pPr>
          </w:p>
        </w:tc>
        <w:tc>
          <w:tcPr>
            <w:tcW w:w="425" w:type="dxa"/>
            <w:shd w:val="clear" w:color="auto" w:fill="FFFFFF" w:themeFill="background1"/>
          </w:tcPr>
          <w:p w:rsidR="00F70FB0" w:rsidRPr="009F182D" w:rsidRDefault="00F70FB0" w:rsidP="00B41E2E">
            <w:pPr>
              <w:rPr>
                <w:rFonts w:ascii="Times New Roman" w:hAnsi="Times New Roman" w:cs="Times New Roman"/>
                <w:sz w:val="24"/>
                <w:szCs w:val="24"/>
              </w:rPr>
            </w:pPr>
          </w:p>
        </w:tc>
        <w:tc>
          <w:tcPr>
            <w:tcW w:w="426" w:type="dxa"/>
            <w:shd w:val="clear" w:color="auto" w:fill="BFBFBF" w:themeFill="background1" w:themeFillShade="BF"/>
          </w:tcPr>
          <w:p w:rsidR="00F70FB0" w:rsidRPr="009F182D" w:rsidRDefault="00F70FB0" w:rsidP="00B41E2E">
            <w:pPr>
              <w:rPr>
                <w:rFonts w:ascii="Times New Roman" w:hAnsi="Times New Roman" w:cs="Times New Roman"/>
                <w:sz w:val="24"/>
                <w:szCs w:val="24"/>
              </w:rPr>
            </w:pPr>
          </w:p>
        </w:tc>
        <w:tc>
          <w:tcPr>
            <w:tcW w:w="426" w:type="dxa"/>
            <w:shd w:val="clear" w:color="auto" w:fill="BFBFBF" w:themeFill="background1" w:themeFillShade="BF"/>
          </w:tcPr>
          <w:p w:rsidR="00F70FB0" w:rsidRPr="009F182D" w:rsidRDefault="00F70FB0" w:rsidP="00B41E2E">
            <w:pPr>
              <w:rPr>
                <w:rFonts w:ascii="Times New Roman" w:hAnsi="Times New Roman" w:cs="Times New Roman"/>
                <w:sz w:val="24"/>
                <w:szCs w:val="24"/>
              </w:rPr>
            </w:pPr>
          </w:p>
        </w:tc>
        <w:tc>
          <w:tcPr>
            <w:tcW w:w="566" w:type="dxa"/>
            <w:shd w:val="clear" w:color="auto" w:fill="BFBFBF" w:themeFill="background1" w:themeFillShade="BF"/>
          </w:tcPr>
          <w:p w:rsidR="00F70FB0" w:rsidRPr="009F182D" w:rsidRDefault="00F70FB0" w:rsidP="00B41E2E">
            <w:pPr>
              <w:rPr>
                <w:rFonts w:ascii="Times New Roman" w:hAnsi="Times New Roman" w:cs="Times New Roman"/>
                <w:sz w:val="24"/>
                <w:szCs w:val="24"/>
              </w:rPr>
            </w:pPr>
          </w:p>
        </w:tc>
      </w:tr>
    </w:tbl>
    <w:p w:rsidR="00FF1FEE" w:rsidRPr="009F182D" w:rsidRDefault="00FF1FEE" w:rsidP="00FF1FEE">
      <w:pPr>
        <w:shd w:val="clear" w:color="auto" w:fill="FFFFFF" w:themeFill="background1"/>
        <w:rPr>
          <w:rFonts w:ascii="Times New Roman" w:hAnsi="Times New Roman" w:cs="Times New Roman"/>
          <w:sz w:val="24"/>
          <w:szCs w:val="24"/>
        </w:rPr>
      </w:pPr>
      <w:bookmarkStart w:id="7" w:name="n26"/>
      <w:bookmarkEnd w:id="7"/>
    </w:p>
    <w:p w:rsidR="00C44AF6" w:rsidRDefault="00C44AF6" w:rsidP="00F6696F">
      <w:pPr>
        <w:jc w:val="center"/>
        <w:rPr>
          <w:rFonts w:ascii="Times New Roman" w:hAnsi="Times New Roman" w:cs="Times New Roman"/>
          <w:b/>
          <w:sz w:val="28"/>
          <w:szCs w:val="28"/>
        </w:rPr>
      </w:pPr>
    </w:p>
    <w:p w:rsidR="00F6696F" w:rsidRDefault="00FF1FEE" w:rsidP="00F6696F">
      <w:pPr>
        <w:jc w:val="center"/>
        <w:rPr>
          <w:rFonts w:ascii="Times New Roman" w:hAnsi="Times New Roman" w:cs="Times New Roman"/>
          <w:sz w:val="24"/>
          <w:szCs w:val="24"/>
        </w:rPr>
      </w:pPr>
      <w:r w:rsidRPr="00F6696F">
        <w:rPr>
          <w:rFonts w:ascii="Times New Roman" w:hAnsi="Times New Roman" w:cs="Times New Roman"/>
          <w:b/>
          <w:sz w:val="28"/>
          <w:szCs w:val="28"/>
        </w:rPr>
        <w:t>2.5. очікувані кількісні та якісні результати від реалізації проекту</w:t>
      </w:r>
    </w:p>
    <w:p w:rsidR="00FF1FEE" w:rsidRPr="009F182D" w:rsidRDefault="00FF1FEE" w:rsidP="00FF1FEE">
      <w:pPr>
        <w:rPr>
          <w:rFonts w:ascii="Times New Roman" w:hAnsi="Times New Roman" w:cs="Times New Roman"/>
          <w:sz w:val="24"/>
          <w:szCs w:val="24"/>
        </w:rPr>
      </w:pPr>
      <w:r w:rsidRPr="009F182D">
        <w:rPr>
          <w:rFonts w:ascii="Times New Roman" w:hAnsi="Times New Roman" w:cs="Times New Roman"/>
          <w:sz w:val="24"/>
          <w:szCs w:val="24"/>
        </w:rPr>
        <w:t>Кількісні показники:</w:t>
      </w:r>
    </w:p>
    <w:p w:rsidR="00FF1FEE" w:rsidRPr="009F182D" w:rsidRDefault="00340C0D" w:rsidP="00FF1FEE">
      <w:pPr>
        <w:rPr>
          <w:rFonts w:ascii="Times New Roman" w:hAnsi="Times New Roman" w:cs="Times New Roman"/>
          <w:sz w:val="24"/>
          <w:szCs w:val="24"/>
        </w:rPr>
      </w:pPr>
      <w:r w:rsidRPr="009F182D">
        <w:rPr>
          <w:rFonts w:ascii="Times New Roman" w:hAnsi="Times New Roman" w:cs="Times New Roman"/>
          <w:sz w:val="24"/>
          <w:szCs w:val="24"/>
        </w:rPr>
        <w:tab/>
        <w:t>З</w:t>
      </w:r>
      <w:r w:rsidR="00F70FB0" w:rsidRPr="009F182D">
        <w:rPr>
          <w:rFonts w:ascii="Times New Roman" w:hAnsi="Times New Roman" w:cs="Times New Roman"/>
          <w:sz w:val="24"/>
          <w:szCs w:val="24"/>
        </w:rPr>
        <w:t>акуплено</w:t>
      </w:r>
      <w:r w:rsidR="00F6696F">
        <w:rPr>
          <w:rFonts w:ascii="Times New Roman" w:hAnsi="Times New Roman" w:cs="Times New Roman"/>
          <w:sz w:val="24"/>
          <w:szCs w:val="24"/>
        </w:rPr>
        <w:t xml:space="preserve"> трактор ти</w:t>
      </w:r>
      <w:r w:rsidR="00C44AF6">
        <w:rPr>
          <w:rFonts w:ascii="Times New Roman" w:hAnsi="Times New Roman" w:cs="Times New Roman"/>
          <w:sz w:val="24"/>
          <w:szCs w:val="24"/>
        </w:rPr>
        <w:t>пу «</w:t>
      </w:r>
      <w:proofErr w:type="spellStart"/>
      <w:r w:rsidR="00C44AF6">
        <w:rPr>
          <w:rFonts w:ascii="Times New Roman" w:hAnsi="Times New Roman" w:cs="Times New Roman"/>
          <w:sz w:val="24"/>
          <w:szCs w:val="24"/>
        </w:rPr>
        <w:t>Беларус-</w:t>
      </w:r>
      <w:proofErr w:type="spellEnd"/>
      <w:r w:rsidR="00F6696F">
        <w:rPr>
          <w:rFonts w:ascii="Times New Roman" w:hAnsi="Times New Roman" w:cs="Times New Roman"/>
          <w:sz w:val="24"/>
          <w:szCs w:val="24"/>
        </w:rPr>
        <w:t xml:space="preserve"> 892</w:t>
      </w:r>
      <w:r w:rsidR="00C44AF6">
        <w:rPr>
          <w:rFonts w:ascii="Times New Roman" w:hAnsi="Times New Roman" w:cs="Times New Roman"/>
          <w:sz w:val="24"/>
          <w:szCs w:val="24"/>
        </w:rPr>
        <w:t>»</w:t>
      </w:r>
      <w:r w:rsidRPr="009F182D">
        <w:rPr>
          <w:rFonts w:ascii="Times New Roman" w:hAnsi="Times New Roman" w:cs="Times New Roman"/>
          <w:sz w:val="24"/>
          <w:szCs w:val="24"/>
        </w:rPr>
        <w:t xml:space="preserve"> з навісним обладнанням (щітка, снігоочисник,</w:t>
      </w:r>
      <w:r w:rsidR="00301EBC" w:rsidRPr="009F182D">
        <w:rPr>
          <w:rFonts w:ascii="Times New Roman" w:hAnsi="Times New Roman" w:cs="Times New Roman"/>
          <w:sz w:val="24"/>
          <w:szCs w:val="24"/>
        </w:rPr>
        <w:t xml:space="preserve"> </w:t>
      </w:r>
      <w:r w:rsidRPr="009F182D">
        <w:rPr>
          <w:rFonts w:ascii="Times New Roman" w:hAnsi="Times New Roman" w:cs="Times New Roman"/>
          <w:sz w:val="24"/>
          <w:szCs w:val="24"/>
        </w:rPr>
        <w:t>відвал) або еквівалент.</w:t>
      </w:r>
    </w:p>
    <w:p w:rsidR="00FF1FEE" w:rsidRPr="009F182D" w:rsidRDefault="00FF1FEE" w:rsidP="00FF1FEE">
      <w:pPr>
        <w:rPr>
          <w:rFonts w:ascii="Times New Roman" w:hAnsi="Times New Roman" w:cs="Times New Roman"/>
          <w:sz w:val="24"/>
          <w:szCs w:val="24"/>
        </w:rPr>
      </w:pPr>
      <w:r w:rsidRPr="009F182D">
        <w:rPr>
          <w:rFonts w:ascii="Times New Roman" w:hAnsi="Times New Roman" w:cs="Times New Roman"/>
          <w:sz w:val="24"/>
          <w:szCs w:val="24"/>
        </w:rPr>
        <w:t>Якісні показники</w:t>
      </w:r>
      <w:r w:rsidR="00C44AF6">
        <w:rPr>
          <w:rFonts w:ascii="Times New Roman" w:hAnsi="Times New Roman" w:cs="Times New Roman"/>
          <w:sz w:val="24"/>
          <w:szCs w:val="24"/>
        </w:rPr>
        <w:t>:</w:t>
      </w:r>
    </w:p>
    <w:p w:rsidR="00301EBC" w:rsidRPr="009F182D" w:rsidRDefault="00FF1FEE" w:rsidP="00FB412E">
      <w:pPr>
        <w:jc w:val="both"/>
        <w:rPr>
          <w:rFonts w:ascii="Times New Roman" w:hAnsi="Times New Roman" w:cs="Times New Roman"/>
          <w:sz w:val="24"/>
          <w:szCs w:val="24"/>
        </w:rPr>
      </w:pPr>
      <w:r w:rsidRPr="009F182D">
        <w:rPr>
          <w:rFonts w:ascii="Times New Roman" w:hAnsi="Times New Roman" w:cs="Times New Roman"/>
          <w:sz w:val="24"/>
          <w:szCs w:val="24"/>
        </w:rPr>
        <w:tab/>
      </w:r>
      <w:bookmarkStart w:id="8" w:name="n27"/>
      <w:bookmarkEnd w:id="8"/>
      <w:r w:rsidR="00301EBC" w:rsidRPr="009F182D">
        <w:rPr>
          <w:rFonts w:ascii="Times New Roman" w:hAnsi="Times New Roman" w:cs="Times New Roman"/>
          <w:sz w:val="24"/>
          <w:szCs w:val="24"/>
        </w:rPr>
        <w:t>Підвищено якість утримання доріг,  вулиць та об’єктів комунальної власності Почаївської громади,  зменшено обсяги фінансування на санітарну очистку території, стабільно виконуються роботи по благоустрою територій громади та обслуговуванню звалища, в тому числі ліквідації стихійних звалищ, оперативно виконуються роботи по усуненню наслідків стихійних лих, погодних катаклізмів, зменшено  експлуатаційні витрати на роботу комунальної спеціальної техніки, поліпшено санітарний стан території громади.</w:t>
      </w:r>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t>4. БЮДЖЕТ ПРОЕКТУ</w:t>
      </w:r>
    </w:p>
    <w:p w:rsidR="00FF1FEE" w:rsidRPr="00F6696F" w:rsidRDefault="00FF1FEE" w:rsidP="00F6696F">
      <w:pPr>
        <w:jc w:val="center"/>
        <w:rPr>
          <w:rFonts w:ascii="Times New Roman" w:hAnsi="Times New Roman" w:cs="Times New Roman"/>
          <w:b/>
          <w:sz w:val="28"/>
          <w:szCs w:val="28"/>
        </w:rPr>
      </w:pPr>
      <w:bookmarkStart w:id="9" w:name="n28"/>
      <w:bookmarkEnd w:id="9"/>
      <w:r w:rsidRPr="00F6696F">
        <w:rPr>
          <w:rFonts w:ascii="Times New Roman" w:hAnsi="Times New Roman" w:cs="Times New Roman"/>
          <w:b/>
          <w:sz w:val="28"/>
          <w:szCs w:val="28"/>
        </w:rPr>
        <w:t>4.1. Загальний бюджет проекту</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445"/>
        <w:gridCol w:w="2570"/>
        <w:gridCol w:w="1820"/>
        <w:gridCol w:w="1701"/>
        <w:gridCol w:w="1559"/>
        <w:gridCol w:w="1574"/>
      </w:tblGrid>
      <w:tr w:rsidR="00FF1FEE" w:rsidRPr="009F182D" w:rsidTr="00B41E2E">
        <w:trPr>
          <w:trHeight w:val="465"/>
        </w:trPr>
        <w:tc>
          <w:tcPr>
            <w:tcW w:w="445"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bookmarkStart w:id="10" w:name="n29"/>
            <w:bookmarkEnd w:id="10"/>
            <w:r w:rsidRPr="009F182D">
              <w:rPr>
                <w:rFonts w:ascii="Times New Roman" w:hAnsi="Times New Roman" w:cs="Times New Roman"/>
                <w:sz w:val="24"/>
                <w:szCs w:val="24"/>
              </w:rPr>
              <w:t>№ з/п</w:t>
            </w:r>
          </w:p>
        </w:tc>
        <w:tc>
          <w:tcPr>
            <w:tcW w:w="257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Назви заходів, що здійснюватимуться за проектом</w:t>
            </w:r>
          </w:p>
        </w:tc>
        <w:tc>
          <w:tcPr>
            <w:tcW w:w="182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Загальна вартість (тис. </w:t>
            </w:r>
            <w:proofErr w:type="spellStart"/>
            <w:r w:rsidRPr="009F182D">
              <w:rPr>
                <w:rFonts w:ascii="Times New Roman" w:hAnsi="Times New Roman" w:cs="Times New Roman"/>
                <w:sz w:val="24"/>
                <w:szCs w:val="24"/>
              </w:rPr>
              <w:t>грн</w:t>
            </w:r>
            <w:proofErr w:type="spellEnd"/>
            <w:r w:rsidRPr="009F182D">
              <w:rPr>
                <w:rFonts w:ascii="Times New Roman" w:hAnsi="Times New Roman" w:cs="Times New Roman"/>
                <w:sz w:val="24"/>
                <w:szCs w:val="24"/>
              </w:rPr>
              <w:t>)</w:t>
            </w:r>
          </w:p>
        </w:tc>
        <w:tc>
          <w:tcPr>
            <w:tcW w:w="4834" w:type="dxa"/>
            <w:gridSpan w:val="3"/>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Джерела фінансування, тис. </w:t>
            </w:r>
            <w:proofErr w:type="spellStart"/>
            <w:r w:rsidRPr="009F182D">
              <w:rPr>
                <w:rFonts w:ascii="Times New Roman" w:hAnsi="Times New Roman" w:cs="Times New Roman"/>
                <w:sz w:val="24"/>
                <w:szCs w:val="24"/>
              </w:rPr>
              <w:t>грн</w:t>
            </w:r>
            <w:proofErr w:type="spellEnd"/>
          </w:p>
        </w:tc>
      </w:tr>
      <w:tr w:rsidR="00FF1FEE" w:rsidRPr="009F182D" w:rsidTr="00B41E2E">
        <w:trPr>
          <w:trHeight w:val="15"/>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B41E2E">
            <w:pPr>
              <w:rPr>
                <w:rFonts w:ascii="Times New Roman" w:hAnsi="Times New Roman" w:cs="Times New Roman"/>
                <w:sz w:val="24"/>
                <w:szCs w:val="24"/>
              </w:rPr>
            </w:pPr>
          </w:p>
        </w:tc>
        <w:tc>
          <w:tcPr>
            <w:tcW w:w="2570" w:type="dxa"/>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B41E2E">
            <w:pPr>
              <w:rPr>
                <w:rFonts w:ascii="Times New Roman" w:hAnsi="Times New Roman" w:cs="Times New Roman"/>
                <w:sz w:val="24"/>
                <w:szCs w:val="24"/>
              </w:rPr>
            </w:pPr>
          </w:p>
        </w:tc>
        <w:tc>
          <w:tcPr>
            <w:tcW w:w="1820" w:type="dxa"/>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B41E2E">
            <w:pPr>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субвенція</w:t>
            </w:r>
          </w:p>
        </w:tc>
        <w:tc>
          <w:tcPr>
            <w:tcW w:w="1559"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місцевий бюджет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c>
          <w:tcPr>
            <w:tcW w:w="1574"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інші учасники проекту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r>
      <w:tr w:rsidR="00FF1FEE" w:rsidRPr="009F182D" w:rsidTr="00B41E2E">
        <w:trPr>
          <w:trHeight w:val="15"/>
        </w:trPr>
        <w:tc>
          <w:tcPr>
            <w:tcW w:w="44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hideMark/>
          </w:tcPr>
          <w:p w:rsidR="00FF1FEE" w:rsidRPr="009F182D" w:rsidRDefault="00301EBC" w:rsidP="00B41E2E">
            <w:pPr>
              <w:rPr>
                <w:rFonts w:ascii="Times New Roman" w:hAnsi="Times New Roman" w:cs="Times New Roman"/>
                <w:sz w:val="24"/>
                <w:szCs w:val="24"/>
              </w:rPr>
            </w:pPr>
            <w:r w:rsidRPr="009F182D">
              <w:rPr>
                <w:rFonts w:ascii="Times New Roman" w:hAnsi="Times New Roman" w:cs="Times New Roman"/>
                <w:sz w:val="24"/>
                <w:szCs w:val="24"/>
              </w:rPr>
              <w:t>Аналіз пропозицій на ринку спецтехніки даного типу</w:t>
            </w:r>
          </w:p>
        </w:tc>
        <w:tc>
          <w:tcPr>
            <w:tcW w:w="182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30E62">
            <w:pPr>
              <w:jc w:val="center"/>
              <w:rPr>
                <w:rFonts w:ascii="Times New Roman" w:hAnsi="Times New Roman" w:cs="Times New Roman"/>
                <w:sz w:val="24"/>
                <w:szCs w:val="24"/>
              </w:rPr>
            </w:pPr>
            <w:r w:rsidRPr="009F182D">
              <w:rPr>
                <w:rFonts w:ascii="Times New Roman" w:hAnsi="Times New Roman" w:cs="Times New Roman"/>
                <w:sz w:val="24"/>
                <w:szCs w:val="24"/>
              </w:rPr>
              <w:t>Без фінансування</w:t>
            </w:r>
          </w:p>
        </w:tc>
        <w:tc>
          <w:tcPr>
            <w:tcW w:w="170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559"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574"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B41E2E">
        <w:trPr>
          <w:trHeight w:val="15"/>
        </w:trPr>
        <w:tc>
          <w:tcPr>
            <w:tcW w:w="44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2</w:t>
            </w:r>
          </w:p>
        </w:tc>
        <w:tc>
          <w:tcPr>
            <w:tcW w:w="2570" w:type="dxa"/>
            <w:tcBorders>
              <w:top w:val="single" w:sz="6" w:space="0" w:color="000000"/>
              <w:left w:val="single" w:sz="6" w:space="0" w:color="000000"/>
              <w:bottom w:val="single" w:sz="6" w:space="0" w:color="000000"/>
              <w:right w:val="single" w:sz="6" w:space="0" w:color="000000"/>
            </w:tcBorders>
            <w:hideMark/>
          </w:tcPr>
          <w:p w:rsidR="00FF1FEE" w:rsidRPr="009F182D" w:rsidRDefault="00301EBC" w:rsidP="00B41E2E">
            <w:pPr>
              <w:rPr>
                <w:rFonts w:ascii="Times New Roman" w:hAnsi="Times New Roman" w:cs="Times New Roman"/>
                <w:sz w:val="24"/>
                <w:szCs w:val="24"/>
              </w:rPr>
            </w:pPr>
            <w:r w:rsidRPr="009F182D">
              <w:rPr>
                <w:rFonts w:ascii="Times New Roman" w:hAnsi="Times New Roman" w:cs="Times New Roman"/>
                <w:sz w:val="24"/>
                <w:szCs w:val="24"/>
              </w:rPr>
              <w:t>Підготовка тендерної документації для проведення процедури закупівлі</w:t>
            </w:r>
          </w:p>
        </w:tc>
        <w:tc>
          <w:tcPr>
            <w:tcW w:w="1820" w:type="dxa"/>
            <w:tcBorders>
              <w:top w:val="single" w:sz="6" w:space="0" w:color="000000"/>
              <w:left w:val="single" w:sz="6" w:space="0" w:color="000000"/>
              <w:bottom w:val="single" w:sz="6" w:space="0" w:color="000000"/>
              <w:right w:val="single" w:sz="6" w:space="0" w:color="000000"/>
            </w:tcBorders>
            <w:hideMark/>
          </w:tcPr>
          <w:p w:rsidR="00FF1FEE" w:rsidRPr="009F182D" w:rsidRDefault="00B30E62" w:rsidP="00B41E2E">
            <w:pPr>
              <w:jc w:val="center"/>
              <w:rPr>
                <w:rFonts w:ascii="Times New Roman" w:hAnsi="Times New Roman" w:cs="Times New Roman"/>
                <w:sz w:val="24"/>
                <w:szCs w:val="24"/>
              </w:rPr>
            </w:pPr>
            <w:r>
              <w:rPr>
                <w:rFonts w:ascii="Times New Roman" w:hAnsi="Times New Roman" w:cs="Times New Roman"/>
                <w:sz w:val="24"/>
                <w:szCs w:val="24"/>
              </w:rPr>
              <w:t>Без фін</w:t>
            </w:r>
            <w:r w:rsidR="00301EBC" w:rsidRPr="009F182D">
              <w:rPr>
                <w:rFonts w:ascii="Times New Roman" w:hAnsi="Times New Roman" w:cs="Times New Roman"/>
                <w:sz w:val="24"/>
                <w:szCs w:val="24"/>
              </w:rPr>
              <w:t>а</w:t>
            </w:r>
            <w:r>
              <w:rPr>
                <w:rFonts w:ascii="Times New Roman" w:hAnsi="Times New Roman" w:cs="Times New Roman"/>
                <w:sz w:val="24"/>
                <w:szCs w:val="24"/>
              </w:rPr>
              <w:t>н</w:t>
            </w:r>
            <w:r w:rsidR="00301EBC" w:rsidRPr="009F182D">
              <w:rPr>
                <w:rFonts w:ascii="Times New Roman" w:hAnsi="Times New Roman" w:cs="Times New Roman"/>
                <w:sz w:val="24"/>
                <w:szCs w:val="24"/>
              </w:rPr>
              <w:t>сування</w:t>
            </w:r>
          </w:p>
        </w:tc>
        <w:tc>
          <w:tcPr>
            <w:tcW w:w="170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559"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574"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B41E2E">
        <w:trPr>
          <w:trHeight w:val="15"/>
        </w:trPr>
        <w:tc>
          <w:tcPr>
            <w:tcW w:w="445" w:type="dxa"/>
            <w:tcBorders>
              <w:top w:val="single" w:sz="6" w:space="0" w:color="000000"/>
              <w:left w:val="single" w:sz="6" w:space="0" w:color="000000"/>
              <w:bottom w:val="single" w:sz="6" w:space="0" w:color="000000"/>
              <w:right w:val="single" w:sz="6" w:space="0" w:color="000000"/>
            </w:tcBorders>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3</w:t>
            </w:r>
          </w:p>
        </w:tc>
        <w:tc>
          <w:tcPr>
            <w:tcW w:w="2570" w:type="dxa"/>
            <w:tcBorders>
              <w:top w:val="single" w:sz="6" w:space="0" w:color="000000"/>
              <w:left w:val="single" w:sz="6" w:space="0" w:color="000000"/>
              <w:bottom w:val="single" w:sz="6" w:space="0" w:color="000000"/>
              <w:right w:val="single" w:sz="6" w:space="0" w:color="000000"/>
            </w:tcBorders>
          </w:tcPr>
          <w:p w:rsidR="00FF1FEE" w:rsidRPr="009F182D" w:rsidRDefault="00E44E5B" w:rsidP="00B41E2E">
            <w:pPr>
              <w:rPr>
                <w:rFonts w:ascii="Times New Roman" w:hAnsi="Times New Roman" w:cs="Times New Roman"/>
                <w:sz w:val="24"/>
                <w:szCs w:val="24"/>
              </w:rPr>
            </w:pPr>
            <w:r w:rsidRPr="009F182D">
              <w:rPr>
                <w:rFonts w:ascii="Times New Roman" w:hAnsi="Times New Roman" w:cs="Times New Roman"/>
                <w:sz w:val="24"/>
                <w:szCs w:val="24"/>
              </w:rPr>
              <w:t>Проведення передбачених процедур тендерних закупівель згідно Закону України «Про публічні закупівлі»</w:t>
            </w:r>
          </w:p>
        </w:tc>
        <w:tc>
          <w:tcPr>
            <w:tcW w:w="1820" w:type="dxa"/>
            <w:tcBorders>
              <w:top w:val="single" w:sz="6" w:space="0" w:color="000000"/>
              <w:left w:val="single" w:sz="6" w:space="0" w:color="000000"/>
              <w:bottom w:val="single" w:sz="6" w:space="0" w:color="000000"/>
              <w:right w:val="single" w:sz="6" w:space="0" w:color="000000"/>
            </w:tcBorders>
          </w:tcPr>
          <w:p w:rsidR="00FF1FEE" w:rsidRPr="009F182D" w:rsidRDefault="00B30E62" w:rsidP="00B30E62">
            <w:pPr>
              <w:jc w:val="center"/>
              <w:rPr>
                <w:rFonts w:ascii="Times New Roman" w:hAnsi="Times New Roman" w:cs="Times New Roman"/>
                <w:sz w:val="24"/>
                <w:szCs w:val="24"/>
              </w:rPr>
            </w:pPr>
            <w:r>
              <w:rPr>
                <w:rFonts w:ascii="Times New Roman" w:hAnsi="Times New Roman" w:cs="Times New Roman"/>
                <w:sz w:val="24"/>
                <w:szCs w:val="24"/>
              </w:rPr>
              <w:t>Без фінан</w:t>
            </w:r>
            <w:r w:rsidR="00FF1FEE" w:rsidRPr="009F182D">
              <w:rPr>
                <w:rFonts w:ascii="Times New Roman" w:hAnsi="Times New Roman" w:cs="Times New Roman"/>
                <w:sz w:val="24"/>
                <w:szCs w:val="24"/>
              </w:rPr>
              <w:t>сування</w:t>
            </w:r>
          </w:p>
        </w:tc>
        <w:tc>
          <w:tcPr>
            <w:tcW w:w="1701" w:type="dxa"/>
            <w:tcBorders>
              <w:top w:val="single" w:sz="6" w:space="0" w:color="000000"/>
              <w:left w:val="single" w:sz="6" w:space="0" w:color="000000"/>
              <w:bottom w:val="single" w:sz="6" w:space="0" w:color="000000"/>
              <w:right w:val="single" w:sz="6" w:space="0" w:color="000000"/>
            </w:tcBorders>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559" w:type="dxa"/>
            <w:tcBorders>
              <w:top w:val="single" w:sz="6" w:space="0" w:color="000000"/>
              <w:left w:val="single" w:sz="6" w:space="0" w:color="000000"/>
              <w:bottom w:val="single" w:sz="6" w:space="0" w:color="000000"/>
              <w:right w:val="single" w:sz="6" w:space="0" w:color="000000"/>
            </w:tcBorders>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574" w:type="dxa"/>
            <w:tcBorders>
              <w:top w:val="single" w:sz="6" w:space="0" w:color="000000"/>
              <w:left w:val="single" w:sz="6" w:space="0" w:color="000000"/>
              <w:bottom w:val="single" w:sz="6" w:space="0" w:color="000000"/>
              <w:right w:val="single" w:sz="6" w:space="0" w:color="000000"/>
            </w:tcBorders>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B41E2E">
        <w:trPr>
          <w:trHeight w:val="15"/>
        </w:trPr>
        <w:tc>
          <w:tcPr>
            <w:tcW w:w="445" w:type="dxa"/>
            <w:tcBorders>
              <w:top w:val="single" w:sz="6" w:space="0" w:color="000000"/>
              <w:left w:val="single" w:sz="6" w:space="0" w:color="000000"/>
              <w:bottom w:val="single" w:sz="6" w:space="0" w:color="000000"/>
              <w:right w:val="single" w:sz="6" w:space="0" w:color="000000"/>
            </w:tcBorders>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lastRenderedPageBreak/>
              <w:t>4</w:t>
            </w:r>
          </w:p>
        </w:tc>
        <w:tc>
          <w:tcPr>
            <w:tcW w:w="2570" w:type="dxa"/>
            <w:tcBorders>
              <w:top w:val="single" w:sz="6" w:space="0" w:color="000000"/>
              <w:left w:val="single" w:sz="6" w:space="0" w:color="000000"/>
              <w:bottom w:val="single" w:sz="6" w:space="0" w:color="000000"/>
              <w:right w:val="single" w:sz="6" w:space="0" w:color="000000"/>
            </w:tcBorders>
          </w:tcPr>
          <w:p w:rsidR="00FF1FEE" w:rsidRPr="009F182D" w:rsidRDefault="00E44E5B" w:rsidP="00B41E2E">
            <w:pPr>
              <w:rPr>
                <w:rFonts w:ascii="Times New Roman" w:hAnsi="Times New Roman" w:cs="Times New Roman"/>
                <w:sz w:val="24"/>
                <w:szCs w:val="24"/>
              </w:rPr>
            </w:pPr>
            <w:r w:rsidRPr="009F182D">
              <w:rPr>
                <w:rFonts w:ascii="Times New Roman" w:hAnsi="Times New Roman" w:cs="Times New Roman"/>
                <w:sz w:val="24"/>
                <w:szCs w:val="24"/>
              </w:rPr>
              <w:t>Придбання спеціальної техніки з допоміжним обладнанням</w:t>
            </w:r>
          </w:p>
        </w:tc>
        <w:tc>
          <w:tcPr>
            <w:tcW w:w="1820" w:type="dxa"/>
            <w:tcBorders>
              <w:top w:val="single" w:sz="6" w:space="0" w:color="000000"/>
              <w:left w:val="single" w:sz="6" w:space="0" w:color="000000"/>
              <w:bottom w:val="single" w:sz="6" w:space="0" w:color="000000"/>
              <w:right w:val="single" w:sz="6" w:space="0" w:color="000000"/>
            </w:tcBorders>
          </w:tcPr>
          <w:p w:rsidR="00FF1FEE" w:rsidRPr="009F182D" w:rsidRDefault="00B30E62" w:rsidP="00B41E2E">
            <w:pPr>
              <w:jc w:val="center"/>
              <w:rPr>
                <w:rFonts w:ascii="Times New Roman" w:hAnsi="Times New Roman" w:cs="Times New Roman"/>
                <w:sz w:val="24"/>
                <w:szCs w:val="24"/>
              </w:rPr>
            </w:pPr>
            <w:r>
              <w:rPr>
                <w:rFonts w:ascii="Times New Roman" w:hAnsi="Times New Roman" w:cs="Times New Roman"/>
                <w:sz w:val="24"/>
                <w:szCs w:val="24"/>
              </w:rPr>
              <w:t>60</w:t>
            </w:r>
            <w:r w:rsidR="00E44E5B" w:rsidRPr="009F182D">
              <w:rPr>
                <w:rFonts w:ascii="Times New Roman" w:hAnsi="Times New Roman" w:cs="Times New Roman"/>
                <w:sz w:val="24"/>
                <w:szCs w:val="24"/>
              </w:rPr>
              <w:t>0,</w:t>
            </w:r>
            <w:r>
              <w:rPr>
                <w:rFonts w:ascii="Times New Roman" w:hAnsi="Times New Roman" w:cs="Times New Roman"/>
                <w:sz w:val="24"/>
                <w:szCs w:val="24"/>
              </w:rPr>
              <w:t>00</w:t>
            </w:r>
          </w:p>
        </w:tc>
        <w:tc>
          <w:tcPr>
            <w:tcW w:w="1701" w:type="dxa"/>
            <w:tcBorders>
              <w:top w:val="single" w:sz="6" w:space="0" w:color="000000"/>
              <w:left w:val="single" w:sz="6" w:space="0" w:color="000000"/>
              <w:bottom w:val="single" w:sz="6" w:space="0" w:color="000000"/>
              <w:right w:val="single" w:sz="6" w:space="0" w:color="000000"/>
            </w:tcBorders>
          </w:tcPr>
          <w:p w:rsidR="00FF1FEE" w:rsidRPr="009F182D" w:rsidRDefault="00B30E62" w:rsidP="00B41E2E">
            <w:pPr>
              <w:jc w:val="center"/>
              <w:rPr>
                <w:rFonts w:ascii="Times New Roman" w:hAnsi="Times New Roman" w:cs="Times New Roman"/>
                <w:sz w:val="24"/>
                <w:szCs w:val="24"/>
              </w:rPr>
            </w:pPr>
            <w:r>
              <w:rPr>
                <w:rFonts w:ascii="Times New Roman" w:hAnsi="Times New Roman" w:cs="Times New Roman"/>
                <w:sz w:val="24"/>
                <w:szCs w:val="24"/>
              </w:rPr>
              <w:t>600,00</w:t>
            </w:r>
          </w:p>
        </w:tc>
        <w:tc>
          <w:tcPr>
            <w:tcW w:w="1559" w:type="dxa"/>
            <w:tcBorders>
              <w:top w:val="single" w:sz="6" w:space="0" w:color="000000"/>
              <w:left w:val="single" w:sz="6" w:space="0" w:color="000000"/>
              <w:bottom w:val="single" w:sz="6" w:space="0" w:color="000000"/>
              <w:right w:val="single" w:sz="6" w:space="0" w:color="000000"/>
            </w:tcBorders>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574" w:type="dxa"/>
            <w:tcBorders>
              <w:top w:val="single" w:sz="6" w:space="0" w:color="000000"/>
              <w:left w:val="single" w:sz="6" w:space="0" w:color="000000"/>
              <w:bottom w:val="single" w:sz="6" w:space="0" w:color="000000"/>
              <w:right w:val="single" w:sz="6" w:space="0" w:color="000000"/>
            </w:tcBorders>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B41E2E">
        <w:trPr>
          <w:trHeight w:val="15"/>
        </w:trPr>
        <w:tc>
          <w:tcPr>
            <w:tcW w:w="445" w:type="dxa"/>
            <w:tcBorders>
              <w:top w:val="single" w:sz="6" w:space="0" w:color="000000"/>
              <w:left w:val="single" w:sz="6" w:space="0" w:color="000000"/>
              <w:bottom w:val="single" w:sz="6" w:space="0" w:color="000000"/>
              <w:right w:val="single" w:sz="6" w:space="0" w:color="000000"/>
            </w:tcBorders>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5</w:t>
            </w:r>
          </w:p>
        </w:tc>
        <w:tc>
          <w:tcPr>
            <w:tcW w:w="2570" w:type="dxa"/>
            <w:tcBorders>
              <w:top w:val="single" w:sz="6" w:space="0" w:color="000000"/>
              <w:left w:val="single" w:sz="6" w:space="0" w:color="000000"/>
              <w:bottom w:val="single" w:sz="6" w:space="0" w:color="000000"/>
              <w:right w:val="single" w:sz="6" w:space="0" w:color="000000"/>
            </w:tcBorders>
          </w:tcPr>
          <w:p w:rsidR="00FF1FEE" w:rsidRPr="009F182D" w:rsidRDefault="00E44E5B" w:rsidP="00B41E2E">
            <w:pPr>
              <w:rPr>
                <w:rFonts w:ascii="Times New Roman" w:hAnsi="Times New Roman" w:cs="Times New Roman"/>
                <w:sz w:val="24"/>
                <w:szCs w:val="24"/>
              </w:rPr>
            </w:pPr>
            <w:r w:rsidRPr="009F182D">
              <w:rPr>
                <w:rFonts w:ascii="Times New Roman" w:hAnsi="Times New Roman" w:cs="Times New Roman"/>
                <w:sz w:val="24"/>
                <w:szCs w:val="24"/>
              </w:rPr>
              <w:t>Моніторинг використання техніки комунального підприємства за призначенням та моніторинг якості житлово-комунальних послуг</w:t>
            </w:r>
          </w:p>
        </w:tc>
        <w:tc>
          <w:tcPr>
            <w:tcW w:w="1820" w:type="dxa"/>
            <w:tcBorders>
              <w:top w:val="single" w:sz="6" w:space="0" w:color="000000"/>
              <w:left w:val="single" w:sz="6" w:space="0" w:color="000000"/>
              <w:bottom w:val="single" w:sz="6" w:space="0" w:color="000000"/>
              <w:right w:val="single" w:sz="6" w:space="0" w:color="000000"/>
            </w:tcBorders>
          </w:tcPr>
          <w:p w:rsidR="00FF1FEE" w:rsidRPr="009F182D" w:rsidRDefault="00E44E5B" w:rsidP="00B41E2E">
            <w:pPr>
              <w:rPr>
                <w:rFonts w:ascii="Times New Roman" w:hAnsi="Times New Roman" w:cs="Times New Roman"/>
                <w:sz w:val="24"/>
                <w:szCs w:val="24"/>
              </w:rPr>
            </w:pPr>
            <w:r w:rsidRPr="009F182D">
              <w:rPr>
                <w:rFonts w:ascii="Times New Roman" w:hAnsi="Times New Roman" w:cs="Times New Roman"/>
                <w:sz w:val="24"/>
                <w:szCs w:val="24"/>
              </w:rPr>
              <w:t>Без фінансування</w:t>
            </w:r>
          </w:p>
        </w:tc>
        <w:tc>
          <w:tcPr>
            <w:tcW w:w="1701" w:type="dxa"/>
            <w:tcBorders>
              <w:top w:val="single" w:sz="6" w:space="0" w:color="000000"/>
              <w:left w:val="single" w:sz="6" w:space="0" w:color="000000"/>
              <w:bottom w:val="single" w:sz="6" w:space="0" w:color="000000"/>
              <w:right w:val="single" w:sz="6" w:space="0" w:color="000000"/>
            </w:tcBorders>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559" w:type="dxa"/>
            <w:tcBorders>
              <w:top w:val="single" w:sz="6" w:space="0" w:color="000000"/>
              <w:left w:val="single" w:sz="6" w:space="0" w:color="000000"/>
              <w:bottom w:val="single" w:sz="6" w:space="0" w:color="000000"/>
              <w:right w:val="single" w:sz="6" w:space="0" w:color="000000"/>
            </w:tcBorders>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574" w:type="dxa"/>
            <w:tcBorders>
              <w:top w:val="single" w:sz="6" w:space="0" w:color="000000"/>
              <w:left w:val="single" w:sz="6" w:space="0" w:color="000000"/>
              <w:bottom w:val="single" w:sz="6" w:space="0" w:color="000000"/>
              <w:right w:val="single" w:sz="6" w:space="0" w:color="000000"/>
            </w:tcBorders>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B41E2E">
        <w:trPr>
          <w:trHeight w:val="15"/>
        </w:trPr>
        <w:tc>
          <w:tcPr>
            <w:tcW w:w="44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РАЗОМ:</w:t>
            </w:r>
          </w:p>
        </w:tc>
        <w:tc>
          <w:tcPr>
            <w:tcW w:w="1820" w:type="dxa"/>
            <w:tcBorders>
              <w:top w:val="single" w:sz="6" w:space="0" w:color="000000"/>
              <w:left w:val="single" w:sz="6" w:space="0" w:color="000000"/>
              <w:bottom w:val="single" w:sz="6" w:space="0" w:color="000000"/>
              <w:right w:val="single" w:sz="6" w:space="0" w:color="000000"/>
            </w:tcBorders>
            <w:hideMark/>
          </w:tcPr>
          <w:p w:rsidR="00FF1FEE" w:rsidRPr="009F182D" w:rsidRDefault="00B30E62" w:rsidP="00B41E2E">
            <w:pPr>
              <w:jc w:val="center"/>
              <w:rPr>
                <w:rFonts w:ascii="Times New Roman" w:hAnsi="Times New Roman" w:cs="Times New Roman"/>
                <w:sz w:val="24"/>
                <w:szCs w:val="24"/>
              </w:rPr>
            </w:pPr>
            <w:r>
              <w:rPr>
                <w:rFonts w:ascii="Times New Roman" w:hAnsi="Times New Roman" w:cs="Times New Roman"/>
                <w:sz w:val="24"/>
                <w:szCs w:val="24"/>
              </w:rPr>
              <w:t>60</w:t>
            </w:r>
            <w:r w:rsidR="00E44E5B" w:rsidRPr="009F182D">
              <w:rPr>
                <w:rFonts w:ascii="Times New Roman" w:hAnsi="Times New Roman" w:cs="Times New Roman"/>
                <w:sz w:val="24"/>
                <w:szCs w:val="24"/>
              </w:rPr>
              <w:t>0</w:t>
            </w:r>
            <w:r>
              <w:rPr>
                <w:rFonts w:ascii="Times New Roman" w:hAnsi="Times New Roman" w:cs="Times New Roman"/>
                <w:sz w:val="24"/>
                <w:szCs w:val="24"/>
              </w:rPr>
              <w:t>,00</w:t>
            </w:r>
          </w:p>
        </w:tc>
        <w:tc>
          <w:tcPr>
            <w:tcW w:w="1701" w:type="dxa"/>
            <w:tcBorders>
              <w:top w:val="single" w:sz="6" w:space="0" w:color="000000"/>
              <w:left w:val="single" w:sz="6" w:space="0" w:color="000000"/>
              <w:bottom w:val="single" w:sz="6" w:space="0" w:color="000000"/>
              <w:right w:val="single" w:sz="6" w:space="0" w:color="000000"/>
            </w:tcBorders>
            <w:hideMark/>
          </w:tcPr>
          <w:p w:rsidR="00FF1FEE" w:rsidRPr="00BB25B6" w:rsidRDefault="00BB25B6" w:rsidP="00B41E2E">
            <w:pPr>
              <w:jc w:val="center"/>
              <w:rPr>
                <w:rFonts w:ascii="Times New Roman" w:hAnsi="Times New Roman" w:cs="Times New Roman"/>
                <w:sz w:val="24"/>
                <w:szCs w:val="24"/>
              </w:rPr>
            </w:pPr>
            <w:r w:rsidRPr="00BB25B6">
              <w:rPr>
                <w:rFonts w:ascii="Times New Roman" w:hAnsi="Times New Roman" w:cs="Times New Roman"/>
                <w:sz w:val="24"/>
                <w:szCs w:val="24"/>
                <w:lang w:val="ru-RU"/>
              </w:rPr>
              <w:t>60</w:t>
            </w:r>
            <w:r w:rsidR="00FF1FEE" w:rsidRPr="009F182D">
              <w:rPr>
                <w:rFonts w:ascii="Times New Roman" w:hAnsi="Times New Roman" w:cs="Times New Roman"/>
                <w:sz w:val="24"/>
                <w:szCs w:val="24"/>
              </w:rPr>
              <w:t>0</w:t>
            </w:r>
            <w:r>
              <w:rPr>
                <w:rFonts w:ascii="Times New Roman" w:hAnsi="Times New Roman" w:cs="Times New Roman"/>
                <w:sz w:val="24"/>
                <w:szCs w:val="24"/>
              </w:rPr>
              <w:t>,00</w:t>
            </w:r>
          </w:p>
        </w:tc>
        <w:tc>
          <w:tcPr>
            <w:tcW w:w="1559"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574"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r>
    </w:tbl>
    <w:p w:rsidR="00E44E5B" w:rsidRPr="009F182D" w:rsidRDefault="00E44E5B" w:rsidP="00FF1FEE">
      <w:pPr>
        <w:rPr>
          <w:rFonts w:ascii="Times New Roman" w:hAnsi="Times New Roman" w:cs="Times New Roman"/>
          <w:sz w:val="24"/>
          <w:szCs w:val="24"/>
        </w:rPr>
      </w:pPr>
      <w:bookmarkStart w:id="11" w:name="n30"/>
      <w:bookmarkEnd w:id="11"/>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t>4.2. Розклад бюджету за статтями видатків</w:t>
      </w:r>
    </w:p>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40"/>
        <w:gridCol w:w="2550"/>
        <w:gridCol w:w="1243"/>
        <w:gridCol w:w="1354"/>
        <w:gridCol w:w="2020"/>
        <w:gridCol w:w="2062"/>
      </w:tblGrid>
      <w:tr w:rsidR="00FF1FEE" w:rsidRPr="009F182D" w:rsidTr="00B41E2E">
        <w:trPr>
          <w:trHeight w:val="555"/>
        </w:trPr>
        <w:tc>
          <w:tcPr>
            <w:tcW w:w="42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bookmarkStart w:id="12" w:name="n31"/>
            <w:bookmarkEnd w:id="12"/>
            <w:r w:rsidRPr="009F182D">
              <w:rPr>
                <w:rFonts w:ascii="Times New Roman" w:hAnsi="Times New Roman" w:cs="Times New Roman"/>
                <w:sz w:val="24"/>
                <w:szCs w:val="24"/>
              </w:rPr>
              <w:t>№ з/п</w:t>
            </w:r>
          </w:p>
        </w:tc>
        <w:tc>
          <w:tcPr>
            <w:tcW w:w="243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Статті видатків</w:t>
            </w:r>
          </w:p>
        </w:tc>
        <w:tc>
          <w:tcPr>
            <w:tcW w:w="1185"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Загальна сума, тис. </w:t>
            </w:r>
            <w:proofErr w:type="spellStart"/>
            <w:r w:rsidRPr="009F182D">
              <w:rPr>
                <w:rFonts w:ascii="Times New Roman" w:hAnsi="Times New Roman" w:cs="Times New Roman"/>
                <w:sz w:val="24"/>
                <w:szCs w:val="24"/>
              </w:rPr>
              <w:t>грн</w:t>
            </w:r>
            <w:proofErr w:type="spellEnd"/>
          </w:p>
        </w:tc>
        <w:tc>
          <w:tcPr>
            <w:tcW w:w="4980" w:type="dxa"/>
            <w:gridSpan w:val="3"/>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Джерела фінансування, тис. </w:t>
            </w:r>
            <w:proofErr w:type="spellStart"/>
            <w:r w:rsidRPr="009F182D">
              <w:rPr>
                <w:rFonts w:ascii="Times New Roman" w:hAnsi="Times New Roman" w:cs="Times New Roman"/>
                <w:sz w:val="24"/>
                <w:szCs w:val="24"/>
              </w:rPr>
              <w:t>грн</w:t>
            </w:r>
            <w:proofErr w:type="spellEnd"/>
          </w:p>
        </w:tc>
      </w:tr>
      <w:tr w:rsidR="00FF1FEE" w:rsidRPr="009F182D" w:rsidTr="00B41E2E">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B41E2E">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B41E2E">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B41E2E">
            <w:pPr>
              <w:rPr>
                <w:rFonts w:ascii="Times New Roman" w:hAnsi="Times New Roman" w:cs="Times New Roman"/>
                <w:sz w:val="24"/>
                <w:szCs w:val="24"/>
              </w:rPr>
            </w:pP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субвенція</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місцевий бюджет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інші учасники проекту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r>
      <w:tr w:rsidR="00FF1FEE" w:rsidRPr="009F182D" w:rsidTr="00B41E2E">
        <w:tc>
          <w:tcPr>
            <w:tcW w:w="42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1</w:t>
            </w:r>
          </w:p>
        </w:tc>
        <w:tc>
          <w:tcPr>
            <w:tcW w:w="243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Видатки споживання:</w:t>
            </w:r>
          </w:p>
        </w:tc>
        <w:tc>
          <w:tcPr>
            <w:tcW w:w="118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B41E2E">
        <w:tc>
          <w:tcPr>
            <w:tcW w:w="42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2</w:t>
            </w:r>
          </w:p>
        </w:tc>
        <w:tc>
          <w:tcPr>
            <w:tcW w:w="243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Видатки розвитку:</w:t>
            </w:r>
          </w:p>
        </w:tc>
        <w:tc>
          <w:tcPr>
            <w:tcW w:w="1185" w:type="dxa"/>
            <w:tcBorders>
              <w:top w:val="single" w:sz="6" w:space="0" w:color="000000"/>
              <w:left w:val="single" w:sz="6" w:space="0" w:color="000000"/>
              <w:bottom w:val="single" w:sz="6" w:space="0" w:color="000000"/>
              <w:right w:val="single" w:sz="6" w:space="0" w:color="000000"/>
            </w:tcBorders>
            <w:hideMark/>
          </w:tcPr>
          <w:p w:rsidR="00FF1FEE" w:rsidRPr="009F182D" w:rsidRDefault="00B30E62" w:rsidP="00B41E2E">
            <w:pPr>
              <w:jc w:val="center"/>
              <w:rPr>
                <w:rFonts w:ascii="Times New Roman" w:hAnsi="Times New Roman" w:cs="Times New Roman"/>
                <w:sz w:val="24"/>
                <w:szCs w:val="24"/>
              </w:rPr>
            </w:pPr>
            <w:r>
              <w:rPr>
                <w:rFonts w:ascii="Times New Roman" w:hAnsi="Times New Roman" w:cs="Times New Roman"/>
                <w:sz w:val="24"/>
                <w:szCs w:val="24"/>
              </w:rPr>
              <w:t>600</w:t>
            </w:r>
            <w:r w:rsidR="00E44E5B" w:rsidRPr="009F182D">
              <w:rPr>
                <w:rFonts w:ascii="Times New Roman" w:hAnsi="Times New Roman" w:cs="Times New Roman"/>
                <w:sz w:val="24"/>
                <w:szCs w:val="24"/>
              </w:rPr>
              <w:t>,00</w:t>
            </w: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F182D" w:rsidRDefault="00B30E62" w:rsidP="00B41E2E">
            <w:pPr>
              <w:jc w:val="center"/>
              <w:rPr>
                <w:rFonts w:ascii="Times New Roman" w:hAnsi="Times New Roman" w:cs="Times New Roman"/>
                <w:sz w:val="24"/>
                <w:szCs w:val="24"/>
              </w:rPr>
            </w:pPr>
            <w:r>
              <w:rPr>
                <w:rFonts w:ascii="Times New Roman" w:hAnsi="Times New Roman" w:cs="Times New Roman"/>
                <w:sz w:val="24"/>
                <w:szCs w:val="24"/>
              </w:rPr>
              <w:t>600,00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E44E5B"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B41E2E">
        <w:tc>
          <w:tcPr>
            <w:tcW w:w="42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РАЗОМ:</w:t>
            </w:r>
          </w:p>
        </w:tc>
        <w:tc>
          <w:tcPr>
            <w:tcW w:w="1185" w:type="dxa"/>
            <w:tcBorders>
              <w:top w:val="single" w:sz="6" w:space="0" w:color="000000"/>
              <w:left w:val="single" w:sz="6" w:space="0" w:color="000000"/>
              <w:bottom w:val="single" w:sz="6" w:space="0" w:color="000000"/>
              <w:right w:val="single" w:sz="6" w:space="0" w:color="000000"/>
            </w:tcBorders>
            <w:hideMark/>
          </w:tcPr>
          <w:p w:rsidR="00FF1FEE" w:rsidRPr="009F182D" w:rsidRDefault="00B30E62" w:rsidP="00B41E2E">
            <w:pPr>
              <w:jc w:val="center"/>
              <w:rPr>
                <w:rFonts w:ascii="Times New Roman" w:hAnsi="Times New Roman" w:cs="Times New Roman"/>
                <w:sz w:val="24"/>
                <w:szCs w:val="24"/>
              </w:rPr>
            </w:pPr>
            <w:r>
              <w:rPr>
                <w:rFonts w:ascii="Times New Roman" w:hAnsi="Times New Roman" w:cs="Times New Roman"/>
                <w:sz w:val="24"/>
                <w:szCs w:val="24"/>
              </w:rPr>
              <w:t>600,00</w:t>
            </w: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F182D" w:rsidRDefault="00B30E62" w:rsidP="00B41E2E">
            <w:pPr>
              <w:jc w:val="center"/>
              <w:rPr>
                <w:rFonts w:ascii="Times New Roman" w:hAnsi="Times New Roman" w:cs="Times New Roman"/>
                <w:sz w:val="24"/>
                <w:szCs w:val="24"/>
              </w:rPr>
            </w:pPr>
            <w:r>
              <w:rPr>
                <w:rFonts w:ascii="Times New Roman" w:hAnsi="Times New Roman" w:cs="Times New Roman"/>
                <w:sz w:val="24"/>
                <w:szCs w:val="24"/>
              </w:rPr>
              <w:t>60</w:t>
            </w:r>
            <w:r w:rsidR="00E44E5B" w:rsidRPr="009F182D">
              <w:rPr>
                <w:rFonts w:ascii="Times New Roman" w:hAnsi="Times New Roman" w:cs="Times New Roman"/>
                <w:sz w:val="24"/>
                <w:szCs w:val="24"/>
              </w:rPr>
              <w:t>0</w:t>
            </w:r>
            <w:r>
              <w:rPr>
                <w:rFonts w:ascii="Times New Roman" w:hAnsi="Times New Roman" w:cs="Times New Roman"/>
                <w:sz w:val="24"/>
                <w:szCs w:val="24"/>
              </w:rPr>
              <w:t>,00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E44E5B" w:rsidP="00E44E5B">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jc w:val="center"/>
              <w:rPr>
                <w:rFonts w:ascii="Times New Roman" w:hAnsi="Times New Roman" w:cs="Times New Roman"/>
                <w:sz w:val="24"/>
                <w:szCs w:val="24"/>
              </w:rPr>
            </w:pPr>
            <w:r w:rsidRPr="009F182D">
              <w:rPr>
                <w:rFonts w:ascii="Times New Roman" w:hAnsi="Times New Roman" w:cs="Times New Roman"/>
                <w:sz w:val="24"/>
                <w:szCs w:val="24"/>
              </w:rPr>
              <w:t>0</w:t>
            </w:r>
          </w:p>
        </w:tc>
      </w:tr>
    </w:tbl>
    <w:p w:rsidR="00E44E5B" w:rsidRPr="009F182D" w:rsidRDefault="00E44E5B" w:rsidP="00FF1FEE">
      <w:pPr>
        <w:rPr>
          <w:rFonts w:ascii="Times New Roman" w:hAnsi="Times New Roman" w:cs="Times New Roman"/>
          <w:sz w:val="24"/>
          <w:szCs w:val="24"/>
        </w:rPr>
      </w:pPr>
      <w:bookmarkStart w:id="13" w:name="n32"/>
      <w:bookmarkEnd w:id="13"/>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t>4.3. Очікувані джерела фінансування</w:t>
      </w:r>
    </w:p>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bookmarkStart w:id="14" w:name="n33"/>
            <w:bookmarkEnd w:id="14"/>
            <w:r w:rsidRPr="009F182D">
              <w:rPr>
                <w:rFonts w:ascii="Times New Roman" w:hAnsi="Times New Roman" w:cs="Times New Roman"/>
                <w:sz w:val="24"/>
                <w:szCs w:val="24"/>
              </w:rPr>
              <w:t>№ з/п</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 xml:space="preserve">Сума (тис. </w:t>
            </w:r>
            <w:proofErr w:type="spellStart"/>
            <w:r w:rsidRPr="009F182D">
              <w:rPr>
                <w:rFonts w:ascii="Times New Roman" w:hAnsi="Times New Roman" w:cs="Times New Roman"/>
                <w:sz w:val="24"/>
                <w:szCs w:val="24"/>
              </w:rPr>
              <w:t>грн</w:t>
            </w:r>
            <w:proofErr w:type="spellEnd"/>
            <w:r w:rsidRPr="009F182D">
              <w:rPr>
                <w:rFonts w:ascii="Times New Roman" w:hAnsi="Times New Roman" w:cs="Times New Roman"/>
                <w:sz w:val="24"/>
                <w:szCs w:val="24"/>
              </w:rPr>
              <w:t>)</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Частка у % від загального обсягу фінансування проекту</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1</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B30E62" w:rsidP="00B41E2E">
            <w:pPr>
              <w:rPr>
                <w:rFonts w:ascii="Times New Roman" w:hAnsi="Times New Roman" w:cs="Times New Roman"/>
                <w:sz w:val="24"/>
                <w:szCs w:val="24"/>
              </w:rPr>
            </w:pPr>
            <w:r>
              <w:rPr>
                <w:rFonts w:ascii="Times New Roman" w:hAnsi="Times New Roman" w:cs="Times New Roman"/>
                <w:sz w:val="24"/>
                <w:szCs w:val="24"/>
              </w:rPr>
              <w:t>600</w:t>
            </w:r>
            <w:r w:rsidR="00E44E5B" w:rsidRPr="009F182D">
              <w:rPr>
                <w:rFonts w:ascii="Times New Roman" w:hAnsi="Times New Roman" w:cs="Times New Roman"/>
                <w:sz w:val="24"/>
                <w:szCs w:val="24"/>
              </w:rPr>
              <w:t>,00</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E44E5B" w:rsidP="00B41E2E">
            <w:pPr>
              <w:rPr>
                <w:rFonts w:ascii="Times New Roman" w:hAnsi="Times New Roman" w:cs="Times New Roman"/>
                <w:sz w:val="24"/>
                <w:szCs w:val="24"/>
              </w:rPr>
            </w:pPr>
            <w:r w:rsidRPr="009F182D">
              <w:rPr>
                <w:rFonts w:ascii="Times New Roman" w:hAnsi="Times New Roman" w:cs="Times New Roman"/>
                <w:sz w:val="24"/>
                <w:szCs w:val="24"/>
              </w:rPr>
              <w:t>100</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2</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44E5B">
            <w:pPr>
              <w:rPr>
                <w:rFonts w:ascii="Times New Roman" w:hAnsi="Times New Roman" w:cs="Times New Roman"/>
                <w:sz w:val="24"/>
                <w:szCs w:val="24"/>
              </w:rPr>
            </w:pPr>
            <w:r w:rsidRPr="009F182D">
              <w:rPr>
                <w:rFonts w:ascii="Times New Roman" w:hAnsi="Times New Roman" w:cs="Times New Roman"/>
                <w:sz w:val="24"/>
                <w:szCs w:val="24"/>
              </w:rPr>
              <w:t>0</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E44E5B" w:rsidP="00B41E2E">
            <w:pP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3</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0</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B30E62" w:rsidP="00B41E2E">
            <w:pPr>
              <w:rPr>
                <w:rFonts w:ascii="Times New Roman" w:hAnsi="Times New Roman" w:cs="Times New Roman"/>
                <w:sz w:val="24"/>
                <w:szCs w:val="24"/>
              </w:rPr>
            </w:pPr>
            <w:r>
              <w:rPr>
                <w:rFonts w:ascii="Times New Roman" w:hAnsi="Times New Roman" w:cs="Times New Roman"/>
                <w:sz w:val="24"/>
                <w:szCs w:val="24"/>
              </w:rPr>
              <w:t>600,00</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B41E2E">
            <w:pPr>
              <w:rPr>
                <w:rFonts w:ascii="Times New Roman" w:hAnsi="Times New Roman" w:cs="Times New Roman"/>
                <w:sz w:val="24"/>
                <w:szCs w:val="24"/>
              </w:rPr>
            </w:pPr>
            <w:r w:rsidRPr="009F182D">
              <w:rPr>
                <w:rFonts w:ascii="Times New Roman" w:hAnsi="Times New Roman" w:cs="Times New Roman"/>
                <w:sz w:val="24"/>
                <w:szCs w:val="24"/>
              </w:rPr>
              <w:t>100</w:t>
            </w:r>
          </w:p>
        </w:tc>
      </w:tr>
    </w:tbl>
    <w:p w:rsidR="00E44E5B" w:rsidRPr="009F182D" w:rsidRDefault="00E44E5B" w:rsidP="00FF1FEE">
      <w:pPr>
        <w:rPr>
          <w:rFonts w:ascii="Times New Roman" w:hAnsi="Times New Roman" w:cs="Times New Roman"/>
          <w:sz w:val="24"/>
          <w:szCs w:val="24"/>
        </w:rPr>
      </w:pPr>
      <w:bookmarkStart w:id="15" w:name="n34"/>
      <w:bookmarkEnd w:id="15"/>
    </w:p>
    <w:p w:rsidR="00FF1FEE"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lastRenderedPageBreak/>
        <w:t>4.4. Розрахунок вартості проекту</w:t>
      </w:r>
    </w:p>
    <w:p w:rsidR="00F6696F" w:rsidRPr="00F6696F" w:rsidRDefault="00F6696F" w:rsidP="00F6696F">
      <w:pPr>
        <w:jc w:val="both"/>
        <w:rPr>
          <w:rFonts w:ascii="Times New Roman" w:hAnsi="Times New Roman" w:cs="Times New Roman"/>
          <w:sz w:val="24"/>
          <w:szCs w:val="24"/>
        </w:rPr>
      </w:pPr>
      <w:r w:rsidRPr="00F6696F">
        <w:rPr>
          <w:rFonts w:ascii="Times New Roman" w:hAnsi="Times New Roman" w:cs="Times New Roman"/>
          <w:sz w:val="24"/>
          <w:szCs w:val="24"/>
        </w:rPr>
        <w:t>Кошторис додається</w:t>
      </w:r>
      <w:r w:rsidR="00B30E62">
        <w:rPr>
          <w:rFonts w:ascii="Times New Roman" w:hAnsi="Times New Roman" w:cs="Times New Roman"/>
          <w:sz w:val="24"/>
          <w:szCs w:val="24"/>
        </w:rPr>
        <w:t>.</w:t>
      </w:r>
      <w:r w:rsidR="00904A9A">
        <w:rPr>
          <w:rFonts w:ascii="Times New Roman" w:hAnsi="Times New Roman" w:cs="Times New Roman"/>
          <w:sz w:val="24"/>
          <w:szCs w:val="24"/>
        </w:rPr>
        <w:t xml:space="preserve"> </w:t>
      </w:r>
      <w:bookmarkStart w:id="16" w:name="_GoBack"/>
      <w:bookmarkEnd w:id="16"/>
    </w:p>
    <w:p w:rsidR="00CF3B28" w:rsidRDefault="00CF3B28" w:rsidP="00CF3B28">
      <w:pPr>
        <w:rPr>
          <w:rFonts w:ascii="Times New Roman" w:hAnsi="Times New Roman" w:cs="Times New Roman"/>
          <w:sz w:val="24"/>
          <w:szCs w:val="24"/>
        </w:rPr>
      </w:pPr>
      <w:bookmarkStart w:id="17" w:name="n36"/>
      <w:bookmarkEnd w:id="17"/>
    </w:p>
    <w:p w:rsidR="00FF1FEE" w:rsidRPr="00F6696F" w:rsidRDefault="00FF1FEE" w:rsidP="00CF3B28">
      <w:pPr>
        <w:jc w:val="center"/>
        <w:rPr>
          <w:rFonts w:ascii="Times New Roman" w:hAnsi="Times New Roman" w:cs="Times New Roman"/>
          <w:b/>
          <w:sz w:val="28"/>
          <w:szCs w:val="28"/>
        </w:rPr>
      </w:pPr>
      <w:r w:rsidRPr="00F6696F">
        <w:rPr>
          <w:rFonts w:ascii="Times New Roman" w:hAnsi="Times New Roman" w:cs="Times New Roman"/>
          <w:b/>
          <w:sz w:val="28"/>
          <w:szCs w:val="28"/>
        </w:rPr>
        <w:t>5. Інформація про учасників реалізації проекту.</w:t>
      </w:r>
    </w:p>
    <w:p w:rsidR="00FF1FEE" w:rsidRPr="009F182D" w:rsidRDefault="00FF1FEE" w:rsidP="00F6696F">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Почаївська міська рада: Тернопільська область, Кременецький район, м. Почаїв, вул. Возз’єднання, 16</w:t>
      </w:r>
    </w:p>
    <w:p w:rsidR="00FF1FEE" w:rsidRPr="009F182D" w:rsidRDefault="00FF1FEE" w:rsidP="00F6696F">
      <w:pPr>
        <w:spacing w:after="0"/>
        <w:jc w:val="both"/>
        <w:rPr>
          <w:rFonts w:ascii="Times New Roman" w:hAnsi="Times New Roman" w:cs="Times New Roman"/>
          <w:sz w:val="24"/>
          <w:szCs w:val="24"/>
        </w:rPr>
      </w:pPr>
      <w:proofErr w:type="gramStart"/>
      <w:r w:rsidRPr="009F182D">
        <w:rPr>
          <w:rFonts w:ascii="Times New Roman" w:hAnsi="Times New Roman" w:cs="Times New Roman"/>
          <w:sz w:val="24"/>
          <w:szCs w:val="24"/>
          <w:lang w:val="en-US"/>
        </w:rPr>
        <w:t>e</w:t>
      </w:r>
      <w:r w:rsidRPr="009F182D">
        <w:rPr>
          <w:rFonts w:ascii="Times New Roman" w:hAnsi="Times New Roman" w:cs="Times New Roman"/>
          <w:sz w:val="24"/>
          <w:szCs w:val="24"/>
        </w:rPr>
        <w:t>-</w:t>
      </w:r>
      <w:r w:rsidRPr="009F182D">
        <w:rPr>
          <w:rFonts w:ascii="Times New Roman" w:hAnsi="Times New Roman" w:cs="Times New Roman"/>
          <w:sz w:val="24"/>
          <w:szCs w:val="24"/>
          <w:lang w:val="en-US"/>
        </w:rPr>
        <w:t>mail</w:t>
      </w:r>
      <w:proofErr w:type="gramEnd"/>
      <w:r w:rsidRPr="009F182D">
        <w:rPr>
          <w:rFonts w:ascii="Times New Roman" w:hAnsi="Times New Roman" w:cs="Times New Roman"/>
          <w:sz w:val="24"/>
          <w:szCs w:val="24"/>
        </w:rPr>
        <w:t xml:space="preserve">: </w:t>
      </w:r>
      <w:hyperlink r:id="rId11" w:history="1">
        <w:r w:rsidRPr="009F182D">
          <w:rPr>
            <w:rStyle w:val="a3"/>
            <w:rFonts w:ascii="Times New Roman" w:hAnsi="Times New Roman" w:cs="Times New Roman"/>
            <w:sz w:val="24"/>
            <w:szCs w:val="24"/>
            <w:u w:val="none"/>
            <w:lang w:val="en-US"/>
          </w:rPr>
          <w:t>pochaiv</w:t>
        </w:r>
        <w:r w:rsidRPr="009F182D">
          <w:rPr>
            <w:rStyle w:val="a3"/>
            <w:rFonts w:ascii="Times New Roman" w:hAnsi="Times New Roman" w:cs="Times New Roman"/>
            <w:sz w:val="24"/>
            <w:szCs w:val="24"/>
            <w:u w:val="none"/>
          </w:rPr>
          <w:t>_</w:t>
        </w:r>
        <w:r w:rsidRPr="009F182D">
          <w:rPr>
            <w:rStyle w:val="a3"/>
            <w:rFonts w:ascii="Times New Roman" w:hAnsi="Times New Roman" w:cs="Times New Roman"/>
            <w:sz w:val="24"/>
            <w:szCs w:val="24"/>
            <w:u w:val="none"/>
            <w:lang w:val="en-US"/>
          </w:rPr>
          <w:t>rada</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ukr</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net</w:t>
        </w:r>
      </w:hyperlink>
      <w:r w:rsidRPr="009F182D">
        <w:rPr>
          <w:rFonts w:ascii="Times New Roman" w:hAnsi="Times New Roman" w:cs="Times New Roman"/>
          <w:sz w:val="24"/>
          <w:szCs w:val="24"/>
        </w:rPr>
        <w:t xml:space="preserve">, </w:t>
      </w:r>
      <w:hyperlink r:id="rId12" w:history="1">
        <w:r w:rsidRPr="009F182D">
          <w:rPr>
            <w:rStyle w:val="a3"/>
            <w:rFonts w:ascii="Times New Roman" w:hAnsi="Times New Roman" w:cs="Times New Roman"/>
            <w:sz w:val="24"/>
            <w:szCs w:val="24"/>
            <w:u w:val="none"/>
            <w:lang w:val="en-US"/>
          </w:rPr>
          <w:t>http</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pochaiv</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rada</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ukr</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net</w:t>
        </w:r>
      </w:hyperlink>
      <w:r w:rsidRPr="009F182D">
        <w:rPr>
          <w:rFonts w:ascii="Times New Roman" w:hAnsi="Times New Roman" w:cs="Times New Roman"/>
          <w:sz w:val="24"/>
          <w:szCs w:val="24"/>
        </w:rPr>
        <w:t xml:space="preserve"> тел.(035 46) 61168</w:t>
      </w:r>
      <w:r w:rsidR="00D9584C" w:rsidRPr="009F182D">
        <w:rPr>
          <w:rFonts w:ascii="Times New Roman" w:hAnsi="Times New Roman" w:cs="Times New Roman"/>
          <w:sz w:val="24"/>
          <w:szCs w:val="24"/>
        </w:rPr>
        <w:t xml:space="preserve"> </w:t>
      </w:r>
      <w:r w:rsidR="00B30E62">
        <w:rPr>
          <w:rFonts w:ascii="Times New Roman" w:hAnsi="Times New Roman" w:cs="Times New Roman"/>
          <w:sz w:val="24"/>
          <w:szCs w:val="24"/>
        </w:rPr>
        <w:t>(</w:t>
      </w:r>
      <w:r w:rsidR="00D9584C" w:rsidRPr="009F182D">
        <w:rPr>
          <w:rFonts w:ascii="Times New Roman" w:hAnsi="Times New Roman" w:cs="Times New Roman"/>
          <w:sz w:val="24"/>
          <w:szCs w:val="24"/>
        </w:rPr>
        <w:t>за</w:t>
      </w:r>
      <w:r w:rsidR="00B30E62">
        <w:rPr>
          <w:rFonts w:ascii="Times New Roman" w:hAnsi="Times New Roman" w:cs="Times New Roman"/>
          <w:sz w:val="24"/>
          <w:szCs w:val="24"/>
        </w:rPr>
        <w:t>мовник проекту, здійснює контроль за виконанням проекту).</w:t>
      </w:r>
    </w:p>
    <w:p w:rsidR="00FF1FEE" w:rsidRPr="009F182D" w:rsidRDefault="00FF1FEE" w:rsidP="00F6696F">
      <w:pPr>
        <w:spacing w:after="0"/>
        <w:jc w:val="both"/>
        <w:rPr>
          <w:rFonts w:ascii="Times New Roman" w:hAnsi="Times New Roman" w:cs="Times New Roman"/>
          <w:sz w:val="24"/>
          <w:szCs w:val="24"/>
        </w:rPr>
      </w:pPr>
    </w:p>
    <w:p w:rsidR="00FF1FEE" w:rsidRPr="009F182D" w:rsidRDefault="00FF1FEE" w:rsidP="00F6696F">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Почаївський комбінат комунальних підприємств: Тернопільська область, Кременецький район, м. Почаї</w:t>
      </w:r>
      <w:r w:rsidR="001F0F8D" w:rsidRPr="009F182D">
        <w:rPr>
          <w:rFonts w:ascii="Times New Roman" w:hAnsi="Times New Roman" w:cs="Times New Roman"/>
          <w:sz w:val="24"/>
          <w:szCs w:val="24"/>
        </w:rPr>
        <w:t>в</w:t>
      </w:r>
      <w:r w:rsidRPr="009F182D">
        <w:rPr>
          <w:rFonts w:ascii="Times New Roman" w:hAnsi="Times New Roman" w:cs="Times New Roman"/>
          <w:sz w:val="24"/>
          <w:szCs w:val="24"/>
        </w:rPr>
        <w:t>, вул</w:t>
      </w:r>
      <w:r w:rsidR="00E95217">
        <w:rPr>
          <w:rFonts w:ascii="Times New Roman" w:hAnsi="Times New Roman" w:cs="Times New Roman"/>
          <w:sz w:val="24"/>
          <w:szCs w:val="24"/>
        </w:rPr>
        <w:t>. Шевченка,33 (</w:t>
      </w:r>
      <w:r w:rsidRPr="009F182D">
        <w:rPr>
          <w:rFonts w:ascii="Times New Roman" w:hAnsi="Times New Roman" w:cs="Times New Roman"/>
          <w:sz w:val="24"/>
          <w:szCs w:val="24"/>
        </w:rPr>
        <w:t xml:space="preserve"> виконавець заходів, </w:t>
      </w:r>
      <w:proofErr w:type="spellStart"/>
      <w:r w:rsidRPr="009F182D">
        <w:rPr>
          <w:rFonts w:ascii="Times New Roman" w:hAnsi="Times New Roman" w:cs="Times New Roman"/>
          <w:sz w:val="24"/>
          <w:szCs w:val="24"/>
        </w:rPr>
        <w:t>балансоутримувач</w:t>
      </w:r>
      <w:proofErr w:type="spellEnd"/>
      <w:r w:rsidRPr="009F182D">
        <w:rPr>
          <w:rFonts w:ascii="Times New Roman" w:hAnsi="Times New Roman" w:cs="Times New Roman"/>
          <w:sz w:val="24"/>
          <w:szCs w:val="24"/>
        </w:rPr>
        <w:t>)</w:t>
      </w:r>
    </w:p>
    <w:p w:rsidR="00FF1FEE" w:rsidRPr="009F182D" w:rsidRDefault="00FF1FEE" w:rsidP="00F6696F">
      <w:pPr>
        <w:spacing w:after="0"/>
        <w:jc w:val="both"/>
        <w:rPr>
          <w:rFonts w:ascii="Times New Roman" w:hAnsi="Times New Roman" w:cs="Times New Roman"/>
          <w:sz w:val="24"/>
          <w:szCs w:val="24"/>
        </w:rPr>
      </w:pPr>
      <w:proofErr w:type="gramStart"/>
      <w:r w:rsidRPr="009F182D">
        <w:rPr>
          <w:rFonts w:ascii="Times New Roman" w:hAnsi="Times New Roman" w:cs="Times New Roman"/>
          <w:sz w:val="24"/>
          <w:szCs w:val="24"/>
          <w:lang w:val="en-US"/>
        </w:rPr>
        <w:t>e-mail</w:t>
      </w:r>
      <w:proofErr w:type="gramEnd"/>
      <w:r w:rsidRPr="009F182D">
        <w:rPr>
          <w:rFonts w:ascii="Times New Roman" w:hAnsi="Times New Roman" w:cs="Times New Roman"/>
          <w:sz w:val="24"/>
          <w:szCs w:val="24"/>
        </w:rPr>
        <w:t xml:space="preserve">: </w:t>
      </w:r>
      <w:hyperlink r:id="rId13" w:history="1">
        <w:r w:rsidRPr="009F182D">
          <w:rPr>
            <w:rStyle w:val="a3"/>
            <w:rFonts w:ascii="Times New Roman" w:hAnsi="Times New Roman" w:cs="Times New Roman"/>
            <w:sz w:val="24"/>
            <w:szCs w:val="24"/>
            <w:u w:val="none"/>
          </w:rPr>
          <w:t>kkp5@ukr.net</w:t>
        </w:r>
      </w:hyperlink>
      <w:r w:rsidRPr="009F182D">
        <w:rPr>
          <w:rFonts w:ascii="Times New Roman" w:hAnsi="Times New Roman" w:cs="Times New Roman"/>
          <w:sz w:val="24"/>
          <w:szCs w:val="24"/>
        </w:rPr>
        <w:t>, тел. (03546) 61292</w:t>
      </w:r>
    </w:p>
    <w:p w:rsidR="00FF1FEE" w:rsidRPr="009F182D" w:rsidRDefault="00FF1FEE" w:rsidP="00FF1FEE">
      <w:pPr>
        <w:spacing w:after="0"/>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bookmarkStart w:id="18" w:name="n37"/>
      <w:bookmarkEnd w:id="18"/>
    </w:p>
    <w:p w:rsidR="009B616B" w:rsidRPr="009F182D" w:rsidRDefault="009B616B">
      <w:pPr>
        <w:rPr>
          <w:rFonts w:ascii="Times New Roman" w:hAnsi="Times New Roman" w:cs="Times New Roman"/>
          <w:sz w:val="24"/>
          <w:szCs w:val="24"/>
        </w:rPr>
      </w:pPr>
    </w:p>
    <w:sectPr w:rsidR="009B616B" w:rsidRPr="009F182D" w:rsidSect="00CF3B28">
      <w:headerReference w:type="default" r:id="rId14"/>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B2" w:rsidRDefault="005839B2" w:rsidP="00CF3B28">
      <w:pPr>
        <w:spacing w:after="0" w:line="240" w:lineRule="auto"/>
      </w:pPr>
      <w:r>
        <w:separator/>
      </w:r>
    </w:p>
  </w:endnote>
  <w:endnote w:type="continuationSeparator" w:id="0">
    <w:p w:rsidR="005839B2" w:rsidRDefault="005839B2" w:rsidP="00CF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B2" w:rsidRDefault="005839B2" w:rsidP="00CF3B28">
      <w:pPr>
        <w:spacing w:after="0" w:line="240" w:lineRule="auto"/>
      </w:pPr>
      <w:r>
        <w:separator/>
      </w:r>
    </w:p>
  </w:footnote>
  <w:footnote w:type="continuationSeparator" w:id="0">
    <w:p w:rsidR="005839B2" w:rsidRDefault="005839B2" w:rsidP="00CF3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499228"/>
      <w:docPartObj>
        <w:docPartGallery w:val="Page Numbers (Top of Page)"/>
        <w:docPartUnique/>
      </w:docPartObj>
    </w:sdtPr>
    <w:sdtEndPr/>
    <w:sdtContent>
      <w:p w:rsidR="00CF3B28" w:rsidRDefault="00CF3B28">
        <w:pPr>
          <w:pStyle w:val="a8"/>
          <w:jc w:val="center"/>
        </w:pPr>
        <w:r>
          <w:fldChar w:fldCharType="begin"/>
        </w:r>
        <w:r>
          <w:instrText>PAGE   \* MERGEFORMAT</w:instrText>
        </w:r>
        <w:r>
          <w:fldChar w:fldCharType="separate"/>
        </w:r>
        <w:r w:rsidR="00904A9A" w:rsidRPr="00904A9A">
          <w:rPr>
            <w:noProof/>
            <w:lang w:val="ru-RU"/>
          </w:rPr>
          <w:t>2</w:t>
        </w:r>
        <w:r>
          <w:fldChar w:fldCharType="end"/>
        </w:r>
      </w:p>
    </w:sdtContent>
  </w:sdt>
  <w:p w:rsidR="00CF3B28" w:rsidRDefault="00CF3B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80641"/>
    <w:multiLevelType w:val="hybridMultilevel"/>
    <w:tmpl w:val="E15E77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EE"/>
    <w:rsid w:val="00087593"/>
    <w:rsid w:val="00140D97"/>
    <w:rsid w:val="001C7CDA"/>
    <w:rsid w:val="001D4275"/>
    <w:rsid w:val="001F0F8D"/>
    <w:rsid w:val="002C5D31"/>
    <w:rsid w:val="00301EBC"/>
    <w:rsid w:val="00340C0D"/>
    <w:rsid w:val="00393FAB"/>
    <w:rsid w:val="004B258E"/>
    <w:rsid w:val="004E6697"/>
    <w:rsid w:val="00552F36"/>
    <w:rsid w:val="005839B2"/>
    <w:rsid w:val="00636E7D"/>
    <w:rsid w:val="006F068B"/>
    <w:rsid w:val="008127DF"/>
    <w:rsid w:val="00827657"/>
    <w:rsid w:val="008F0339"/>
    <w:rsid w:val="00904A9A"/>
    <w:rsid w:val="009B616B"/>
    <w:rsid w:val="009F182D"/>
    <w:rsid w:val="00B30E62"/>
    <w:rsid w:val="00BA0D6C"/>
    <w:rsid w:val="00BB25B6"/>
    <w:rsid w:val="00C44AF6"/>
    <w:rsid w:val="00CE003A"/>
    <w:rsid w:val="00CF3B28"/>
    <w:rsid w:val="00D9310D"/>
    <w:rsid w:val="00D9584C"/>
    <w:rsid w:val="00E07EC3"/>
    <w:rsid w:val="00E44E5B"/>
    <w:rsid w:val="00E95217"/>
    <w:rsid w:val="00F04E16"/>
    <w:rsid w:val="00F6696F"/>
    <w:rsid w:val="00F70FB0"/>
    <w:rsid w:val="00F802B6"/>
    <w:rsid w:val="00FB412E"/>
    <w:rsid w:val="00FC06BE"/>
    <w:rsid w:val="00FF1F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FEE"/>
    <w:rPr>
      <w:color w:val="0000FF" w:themeColor="hyperlink"/>
      <w:u w:val="single"/>
    </w:rPr>
  </w:style>
  <w:style w:type="table" w:styleId="a4">
    <w:name w:val="Table Grid"/>
    <w:basedOn w:val="a1"/>
    <w:uiPriority w:val="59"/>
    <w:rsid w:val="00FF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0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C0D"/>
    <w:rPr>
      <w:rFonts w:ascii="Tahoma" w:hAnsi="Tahoma" w:cs="Tahoma"/>
      <w:sz w:val="16"/>
      <w:szCs w:val="16"/>
    </w:rPr>
  </w:style>
  <w:style w:type="paragraph" w:styleId="a7">
    <w:name w:val="List Paragraph"/>
    <w:basedOn w:val="a"/>
    <w:uiPriority w:val="34"/>
    <w:qFormat/>
    <w:rsid w:val="00C44AF6"/>
    <w:pPr>
      <w:ind w:left="720"/>
      <w:contextualSpacing/>
    </w:pPr>
  </w:style>
  <w:style w:type="paragraph" w:styleId="a8">
    <w:name w:val="header"/>
    <w:basedOn w:val="a"/>
    <w:link w:val="a9"/>
    <w:uiPriority w:val="99"/>
    <w:unhideWhenUsed/>
    <w:rsid w:val="00CF3B2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F3B28"/>
  </w:style>
  <w:style w:type="paragraph" w:styleId="aa">
    <w:name w:val="footer"/>
    <w:basedOn w:val="a"/>
    <w:link w:val="ab"/>
    <w:uiPriority w:val="99"/>
    <w:unhideWhenUsed/>
    <w:rsid w:val="00CF3B2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FEE"/>
    <w:rPr>
      <w:color w:val="0000FF" w:themeColor="hyperlink"/>
      <w:u w:val="single"/>
    </w:rPr>
  </w:style>
  <w:style w:type="table" w:styleId="a4">
    <w:name w:val="Table Grid"/>
    <w:basedOn w:val="a1"/>
    <w:uiPriority w:val="59"/>
    <w:rsid w:val="00FF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0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C0D"/>
    <w:rPr>
      <w:rFonts w:ascii="Tahoma" w:hAnsi="Tahoma" w:cs="Tahoma"/>
      <w:sz w:val="16"/>
      <w:szCs w:val="16"/>
    </w:rPr>
  </w:style>
  <w:style w:type="paragraph" w:styleId="a7">
    <w:name w:val="List Paragraph"/>
    <w:basedOn w:val="a"/>
    <w:uiPriority w:val="34"/>
    <w:qFormat/>
    <w:rsid w:val="00C44AF6"/>
    <w:pPr>
      <w:ind w:left="720"/>
      <w:contextualSpacing/>
    </w:pPr>
  </w:style>
  <w:style w:type="paragraph" w:styleId="a8">
    <w:name w:val="header"/>
    <w:basedOn w:val="a"/>
    <w:link w:val="a9"/>
    <w:uiPriority w:val="99"/>
    <w:unhideWhenUsed/>
    <w:rsid w:val="00CF3B2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F3B28"/>
  </w:style>
  <w:style w:type="paragraph" w:styleId="aa">
    <w:name w:val="footer"/>
    <w:basedOn w:val="a"/>
    <w:link w:val="ab"/>
    <w:uiPriority w:val="99"/>
    <w:unhideWhenUsed/>
    <w:rsid w:val="00CF3B2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00-2016-%D0%BF/paran17" TargetMode="External"/><Relationship Id="rId13" Type="http://schemas.openxmlformats.org/officeDocument/2006/relationships/hyperlink" Target="mailto:kkp5@ukr.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ochaiv-rada@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ochaiv_rada@ukr.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chaiv-rada.gov.ua/strategiya-rozvytku-pochavsko-motg" TargetMode="External"/><Relationship Id="rId4" Type="http://schemas.openxmlformats.org/officeDocument/2006/relationships/settings" Target="settings.xml"/><Relationship Id="rId9" Type="http://schemas.openxmlformats.org/officeDocument/2006/relationships/hyperlink" Target="http://pochaiv-rada.gov.ua/strategiya-rozvytku-pochavsko-motg/programa-sotsialno-ekonomichnogo-ta-kulturnogo-rozvytk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8</Pages>
  <Words>7744</Words>
  <Characters>4415</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Андрій</cp:lastModifiedBy>
  <cp:revision>11</cp:revision>
  <cp:lastPrinted>2017-09-07T12:03:00Z</cp:lastPrinted>
  <dcterms:created xsi:type="dcterms:W3CDTF">2017-06-25T13:15:00Z</dcterms:created>
  <dcterms:modified xsi:type="dcterms:W3CDTF">2017-09-07T12:03:00Z</dcterms:modified>
</cp:coreProperties>
</file>