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2C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 o:ole="">
            <v:imagedata r:id="rId9" o:title=""/>
          </v:shape>
          <o:OLEObject Type="Embed" ProgID="Photoshop.Image.5" ShapeID="_x0000_i1025" DrawAspect="Content" ObjectID="_1606196642" r:id="rId10">
            <o:FieldCodes>\s</o:FieldCodes>
          </o:OLEObject>
        </w:object>
      </w:r>
    </w:p>
    <w:p w:rsidR="008772AB" w:rsidRPr="008772AB" w:rsidRDefault="008772AB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F2C" w:rsidRPr="00932CD3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</w:p>
    <w:p w:rsidR="00185F2C" w:rsidRPr="00932CD3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185F2C" w:rsidRPr="00580EA2" w:rsidRDefault="00185F2C" w:rsidP="00CB1B66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СЬОМЕ  СКЛИКАННЯ</w:t>
      </w:r>
    </w:p>
    <w:p w:rsidR="00580EA2" w:rsidRPr="00580EA2" w:rsidRDefault="00580EA2" w:rsidP="00CB1B66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ТРИДЦЯТЬ ВОСЬМА  СЕСІЯ</w:t>
      </w:r>
    </w:p>
    <w:p w:rsidR="00185F2C" w:rsidRPr="00C47678" w:rsidRDefault="00185F2C" w:rsidP="00CB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5F2C" w:rsidRPr="00081EEE" w:rsidRDefault="001C4BA1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 « 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 грудня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року                                         </w:t>
      </w:r>
      <w:r w:rsidR="00281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81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F2C" w:rsidRPr="00932CD3" w:rsidRDefault="00E40ED8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F2C" w:rsidRPr="00932CD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>Цільової Програми</w:t>
      </w:r>
    </w:p>
    <w:p w:rsidR="00E40ED8" w:rsidRDefault="00E40ED8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2B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здоровлення та відпочинку дітей</w:t>
      </w:r>
    </w:p>
    <w:p w:rsidR="00E40ED8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CD3">
        <w:rPr>
          <w:rFonts w:ascii="Times New Roman" w:hAnsi="Times New Roman" w:cs="Times New Roman"/>
          <w:b/>
          <w:sz w:val="28"/>
          <w:szCs w:val="28"/>
        </w:rPr>
        <w:t xml:space="preserve"> Почаївської міської </w:t>
      </w:r>
      <w:r w:rsidR="00E4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CD3">
        <w:rPr>
          <w:rFonts w:ascii="Times New Roman" w:hAnsi="Times New Roman" w:cs="Times New Roman"/>
          <w:b/>
          <w:sz w:val="28"/>
          <w:szCs w:val="28"/>
        </w:rPr>
        <w:t>об’єднаної</w:t>
      </w:r>
    </w:p>
    <w:p w:rsidR="00932CD3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CD3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</w:t>
      </w:r>
      <w:r w:rsidR="00E4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67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429AE">
        <w:rPr>
          <w:rFonts w:ascii="Times New Roman" w:hAnsi="Times New Roman" w:cs="Times New Roman"/>
          <w:b/>
          <w:sz w:val="28"/>
          <w:szCs w:val="28"/>
        </w:rPr>
        <w:t>201</w:t>
      </w:r>
      <w:r w:rsidR="00E40ED8">
        <w:rPr>
          <w:rFonts w:ascii="Times New Roman" w:hAnsi="Times New Roman" w:cs="Times New Roman"/>
          <w:b/>
          <w:sz w:val="28"/>
          <w:szCs w:val="28"/>
        </w:rPr>
        <w:t>9-2020 роки</w:t>
      </w:r>
    </w:p>
    <w:p w:rsidR="00725AAA" w:rsidRDefault="00725AAA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AAA" w:rsidRDefault="00725AAA" w:rsidP="002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AA"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207EAA" w:rsidRPr="00207EAA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207EAA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Закону України «Про оздоровлення</w:t>
      </w:r>
      <w:r w:rsidR="00281B8E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 xml:space="preserve"> та </w:t>
      </w:r>
      <w:r w:rsidR="00281B8E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>відпочинок</w:t>
      </w:r>
      <w:r w:rsidR="00281B8E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 xml:space="preserve"> дітей»,</w:t>
      </w:r>
      <w:r w:rsidR="00F1000D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>з</w:t>
      </w:r>
      <w:r w:rsidR="00281B8E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281B8E">
        <w:rPr>
          <w:rFonts w:ascii="Times New Roman" w:hAnsi="Times New Roman" w:cs="Times New Roman"/>
          <w:sz w:val="28"/>
          <w:szCs w:val="28"/>
        </w:rPr>
        <w:t xml:space="preserve"> </w:t>
      </w:r>
      <w:r w:rsidR="00207EAA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F1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0D" w:rsidRPr="00F1000D" w:rsidRDefault="00281B8E" w:rsidP="00281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000D">
        <w:rPr>
          <w:rFonts w:ascii="Times New Roman" w:hAnsi="Times New Roman" w:cs="Times New Roman"/>
          <w:sz w:val="28"/>
          <w:szCs w:val="28"/>
        </w:rPr>
        <w:t>приятливих умов для якісного відпочинку та повноцінного оздоровлення дітей Почаївської міської об</w:t>
      </w:r>
      <w:r w:rsidR="00F1000D" w:rsidRPr="00F1000D">
        <w:rPr>
          <w:rFonts w:ascii="Times New Roman" w:hAnsi="Times New Roman" w:cs="Times New Roman"/>
          <w:sz w:val="28"/>
          <w:szCs w:val="28"/>
        </w:rPr>
        <w:t>’</w:t>
      </w:r>
      <w:r w:rsidR="00F1000D">
        <w:rPr>
          <w:rFonts w:ascii="Times New Roman" w:hAnsi="Times New Roman" w:cs="Times New Roman"/>
          <w:sz w:val="28"/>
          <w:szCs w:val="28"/>
        </w:rPr>
        <w:t xml:space="preserve">єднаної територіальної громади сесія Почаївської міської ради  </w:t>
      </w:r>
    </w:p>
    <w:p w:rsidR="004D3F2B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DA" w:rsidRDefault="00115BDA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F2C" w:rsidRPr="009A314A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14A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ВИРІШИЛА:</w:t>
      </w:r>
    </w:p>
    <w:p w:rsidR="006635BC" w:rsidRPr="009A314A" w:rsidRDefault="009A314A" w:rsidP="009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1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5F2C" w:rsidRPr="009A314A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F1000D" w:rsidRPr="009A314A">
        <w:rPr>
          <w:rFonts w:ascii="Times New Roman" w:eastAsia="Times New Roman" w:hAnsi="Times New Roman" w:cs="Times New Roman"/>
          <w:sz w:val="28"/>
          <w:szCs w:val="28"/>
        </w:rPr>
        <w:t xml:space="preserve"> Цільову Програму оздоровлення та відпочинку</w:t>
      </w:r>
      <w:r w:rsidR="005A2A7C" w:rsidRPr="009A314A">
        <w:rPr>
          <w:rFonts w:ascii="Times New Roman" w:eastAsia="Times New Roman" w:hAnsi="Times New Roman" w:cs="Times New Roman"/>
          <w:sz w:val="28"/>
          <w:szCs w:val="28"/>
        </w:rPr>
        <w:t xml:space="preserve"> дітей Почаївської міської об’єднаної територіальної громади на 2019 – 2020 роки»</w:t>
      </w:r>
      <w:r w:rsidR="00F1000D" w:rsidRPr="009A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A7C" w:rsidRPr="009A3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448" w:rsidRDefault="005A2A7C" w:rsidP="009A314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1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A31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A314A">
        <w:rPr>
          <w:rFonts w:ascii="Times New Roman" w:eastAsia="Times New Roman" w:hAnsi="Times New Roman" w:cs="Times New Roman"/>
          <w:sz w:val="28"/>
          <w:szCs w:val="28"/>
        </w:rPr>
        <w:t xml:space="preserve">  (Додаток 1.)</w:t>
      </w:r>
    </w:p>
    <w:p w:rsidR="009A314A" w:rsidRPr="009A314A" w:rsidRDefault="009A314A" w:rsidP="009A314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6C7" w:rsidRPr="009A314A" w:rsidRDefault="009A314A" w:rsidP="009A314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14A">
        <w:rPr>
          <w:rFonts w:ascii="Times New Roman" w:hAnsi="Times New Roman" w:cs="Times New Roman"/>
          <w:sz w:val="28"/>
          <w:szCs w:val="28"/>
        </w:rPr>
        <w:t>2</w:t>
      </w:r>
      <w:r w:rsidR="00185F2C" w:rsidRPr="009A314A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F2C" w:rsidRPr="009A314A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6635BC" w:rsidRPr="009A314A">
        <w:rPr>
          <w:rFonts w:ascii="Times New Roman" w:hAnsi="Times New Roman" w:cs="Times New Roman"/>
          <w:sz w:val="28"/>
          <w:szCs w:val="28"/>
        </w:rPr>
        <w:t>соціально-економічного розвитку інвестицій та бюджету.</w:t>
      </w:r>
    </w:p>
    <w:p w:rsidR="009E33AB" w:rsidRPr="009A314A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438" w:rsidRPr="009A314A" w:rsidRDefault="00A429AE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4A">
        <w:rPr>
          <w:rFonts w:ascii="Times New Roman" w:hAnsi="Times New Roman" w:cs="Times New Roman"/>
          <w:sz w:val="28"/>
          <w:szCs w:val="28"/>
        </w:rPr>
        <w:t>Петровський О.Н.</w:t>
      </w:r>
    </w:p>
    <w:p w:rsidR="009E33AB" w:rsidRPr="009A314A" w:rsidRDefault="00572D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314A">
        <w:rPr>
          <w:rFonts w:ascii="Times New Roman" w:hAnsi="Times New Roman" w:cs="Times New Roman"/>
          <w:sz w:val="28"/>
          <w:szCs w:val="28"/>
        </w:rPr>
        <w:t>Новаковська</w:t>
      </w:r>
      <w:proofErr w:type="spellEnd"/>
      <w:r w:rsidRPr="009A314A">
        <w:rPr>
          <w:rFonts w:ascii="Times New Roman" w:hAnsi="Times New Roman" w:cs="Times New Roman"/>
          <w:sz w:val="28"/>
          <w:szCs w:val="28"/>
        </w:rPr>
        <w:t xml:space="preserve"> І.Ю.</w:t>
      </w:r>
    </w:p>
    <w:p w:rsidR="00CB1B66" w:rsidRDefault="00CB1B6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CB1B66" w:rsidRDefault="00CB1B66" w:rsidP="00CB1B66">
      <w:pPr>
        <w:spacing w:after="0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ЗАТВЕРДЖЕНО</w:t>
      </w:r>
    </w:p>
    <w:p w:rsidR="00CB1B66" w:rsidRDefault="00CB1B66" w:rsidP="00CB1B66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рішенням сесії Почаївської міської ради</w:t>
      </w: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від«     »грудня   2018р. №    </w:t>
      </w:r>
    </w:p>
    <w:p w:rsidR="00CB1B66" w:rsidRDefault="00CB1B66" w:rsidP="00CB1B66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ПРОЕКТ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Цільова Програма оздоровлення та відпочинку дітей Почаївської міської об’єднаної територіальної громади на 2019-2020роки.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Зміст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1.Паспорт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с.2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2.Загальна частина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с.3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3.Мета і основні завдання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с.3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4.Фінансове забезпечення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с.3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5.Термін реалізації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с.4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Заходи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с.4</w:t>
      </w:r>
    </w:p>
    <w:p w:rsidR="00CB1B66" w:rsidRDefault="00CB1B66" w:rsidP="00CB1B66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7. Очікувані результати.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с.5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8.Контроль за виконанням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с.5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9. Додаток 1 до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с.6</w:t>
      </w:r>
    </w:p>
    <w:p w:rsidR="00CB1B66" w:rsidRDefault="00CB1B66" w:rsidP="00CB1B66">
      <w:pPr>
        <w:spacing w:after="0" w:line="48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10. Додаток 2 до 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с.8</w:t>
      </w:r>
    </w:p>
    <w:p w:rsidR="00CB1B66" w:rsidRDefault="00CB1B66" w:rsidP="00CB1B66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1.Паспорт Програми.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B1B66" w:rsidRP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tbl>
      <w:tblPr>
        <w:tblW w:w="0" w:type="auto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05"/>
      </w:tblGrid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 оздоровлення та відпочинку дітей  Почаївської міської  об’єднаної  територіальної громади на 2019-2020 роки.</w:t>
            </w:r>
          </w:p>
        </w:tc>
      </w:tr>
      <w:tr w:rsidR="00CB1B66" w:rsidTr="00CB1B66">
        <w:trPr>
          <w:trHeight w:val="112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 освіти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« Про оздоровлення та відпочинок дітей»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« Про місцеве самоврядування в Україні»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 освіти Почаївської міської ради</w:t>
            </w:r>
          </w:p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ради, відділ освіти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Почаївська міська рада, відділ освіти Почаївської міської ради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Оздоровлення та відпочинок дітей;</w:t>
            </w:r>
          </w:p>
          <w:p w:rsidR="00CB1B66" w:rsidRDefault="00CB1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умов для освітньої, культурно-виховної,  фізкультурно-оздоровчої та спортивної роботи дітей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2019 -2020 роки.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 грн.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виконання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Оздоровлення та відпочинок дітей, збереження та поліпшення стану здоров’я  підростаючого покоління.</w:t>
            </w:r>
          </w:p>
        </w:tc>
      </w:tr>
      <w:tr w:rsidR="00CB1B66" w:rsidTr="00CB1B66">
        <w:trPr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комісія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культури, охорони здоров’я,  молоді,  спорту  та  соціального захисту населення.</w:t>
            </w:r>
          </w:p>
        </w:tc>
      </w:tr>
    </w:tbl>
    <w:p w:rsidR="00CB1B66" w:rsidRDefault="00CB1B66" w:rsidP="00CB1B66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2.Загальна частина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Рівень захворюваності дітей шкільного віку набуває значних масштабів і потребує посилення уваги місцевих органів державної влади та місцевого самоврядування.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Сьогодні загальновизнаною цінністю світове співтовариство вважає стан здоров’я людини. Здоров’я нації розглядається як показник цивілізованості держави, що відтворює соціально-економічне становище суспільства. Здоров’я населення є головним критерієм доцільності та ефективності всіх без винятку сфер господарської діяльності. Фахівці вважають, що близько 75%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хвороб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дорослих є наслідком умов життя у дитячі та молоді роки.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стан здоров’я сучасного мешканця Почаївської міської об’єднаної територіальної громади впливає ціла низка факторів, серед яких значне місце посідають рівень та спосіб життя, шкідливі звички, екологічний стан в регіоні.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Загострення проблем спричинено сукупністю взаємопов’язаних та взаємообумовлених чинників, серед яких у сфері оздоровлення та відпочинку дітей недостатнє фінансування відпочинку та оздоровлення дітей.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Мета Програми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  Програми :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оздоровлення та відпочинок дітей Почаївської міської об’єднаної територіальної громади.</w:t>
      </w:r>
    </w:p>
    <w:p w:rsidR="00CB1B66" w:rsidRDefault="00CB1B66" w:rsidP="00CB1B66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інформувати населення про дитячу оздоровчу базу області та за межами області, її можливості;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створення належних умов для оздоровлення та повноцінного відпочинку дітей;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збільшення кількості дітей, охоплених організованими формами відпочинку та оздоровлення;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4.Фінансове забезпечення.</w:t>
      </w:r>
    </w:p>
    <w:p w:rsidR="00CB1B66" w:rsidRP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Фінансування програми здійснюється за рахунок коштів місцевого бюджету в сумі : 200000 грн.</w:t>
      </w:r>
    </w:p>
    <w:p w:rsidR="00CB1B66" w:rsidRP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01"/>
        <w:gridCol w:w="1596"/>
        <w:gridCol w:w="1597"/>
        <w:gridCol w:w="3177"/>
      </w:tblGrid>
      <w:tr w:rsidR="00CB1B66" w:rsidTr="00CB1B66">
        <w:trPr>
          <w:trHeight w:val="213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коштів, які пропонується залучити  до виконання Програми.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 виконання Програми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витрат на виконання Програми.</w:t>
            </w:r>
          </w:p>
        </w:tc>
      </w:tr>
      <w:tr w:rsidR="00CB1B66" w:rsidTr="00CB1B6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1410"/>
                <w:tab w:val="center" w:pos="148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рік..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1410"/>
                <w:tab w:val="center" w:pos="148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1B66" w:rsidTr="00CB1B6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Обсяг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ресурсів,усього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90000 грн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110000 грн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 грн</w:t>
            </w:r>
          </w:p>
        </w:tc>
      </w:tr>
      <w:tr w:rsidR="00CB1B66" w:rsidTr="00CB1B6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90000 грн.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110000 грн.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 грн.</w:t>
            </w:r>
          </w:p>
        </w:tc>
      </w:tr>
      <w:tr w:rsidR="00CB1B66" w:rsidTr="00CB1B66">
        <w:trPr>
          <w:trHeight w:val="53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5.Термін реалізації Програми.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Виконання Програми передбачається здійснити протягом  2019-2020 років.</w:t>
      </w:r>
    </w:p>
    <w:p w:rsid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B1B66" w:rsidRPr="00CB1B66" w:rsidRDefault="00CB1B66" w:rsidP="00CB1B6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6. Заходи Програми.</w:t>
      </w:r>
    </w:p>
    <w:p w:rsidR="00CB1B66" w:rsidRDefault="00CB1B66" w:rsidP="00CB1B66">
      <w:pPr>
        <w:tabs>
          <w:tab w:val="left" w:pos="3248"/>
        </w:tabs>
        <w:spacing w:after="0"/>
        <w:ind w:firstLine="42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Заходи Програми оздоровлення та відпочинку дітей Почаївської міської об’єднаної територіальної громади на 2019-2020 роки.</w:t>
      </w: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76"/>
        <w:gridCol w:w="1559"/>
        <w:gridCol w:w="1134"/>
        <w:gridCol w:w="1276"/>
        <w:gridCol w:w="992"/>
        <w:gridCol w:w="1418"/>
        <w:gridCol w:w="1515"/>
      </w:tblGrid>
      <w:tr w:rsidR="00CB1B66" w:rsidTr="00CB1B6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Назва напряму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Перелік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Орієнтовні обсяги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Очікуваний результат</w:t>
            </w:r>
          </w:p>
        </w:tc>
      </w:tr>
      <w:tr w:rsidR="00CB1B66" w:rsidTr="00CB1B66">
        <w:trPr>
          <w:trHeight w:val="272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1.Оздоровлення та відпочинок дітей.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  Почаївської міської ради</w:t>
            </w: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Розроблено та затверджено нову редакцію Положення про підбір та направлення дітей пільгових категорій на оздоровлення та відпочинок</w:t>
            </w: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B1B66" w:rsidTr="00CB1B66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 Почаївської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200000 грн.</w:t>
            </w: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Охоплення організованим оздоровленням та відпочинком протягом літніх канікул дітей, які потребують особливої соціальної уваги та підтримки..</w:t>
            </w:r>
          </w:p>
        </w:tc>
      </w:tr>
      <w:tr w:rsidR="00CB1B66" w:rsidTr="00CB1B66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 Постійно оновлювати базу даних дітей, які потребують особливої соціальної уваги та підтримки, та мають бути направлені на оздоровлення та відпочинок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2019-2020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 Почаївської  міської ради, опорний заклад Почаївська ЗОШ І-ІІІ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Наявність актуальної інформації щодо дітей, які найбільше потребують відпочинку та оздоровлення</w:t>
            </w:r>
          </w:p>
        </w:tc>
      </w:tr>
      <w:tr w:rsidR="00CB1B66" w:rsidTr="00CB1B66">
        <w:trPr>
          <w:trHeight w:val="47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1.4.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здоров'я, профілактики соціально небезпечних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2019-2020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освіти Почаївської міської ради , опорний заклад Почаївська ЗОШ І-ІІІ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Збільшення рівня зацікавленості дітей у веденні здорового способу життя</w:t>
            </w:r>
          </w:p>
        </w:tc>
      </w:tr>
    </w:tbl>
    <w:p w:rsidR="00CB1B66" w:rsidRDefault="00CB1B66" w:rsidP="00CB1B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Перелік заходів Програми  та результативні показники  на 2019 рік – додаються (додаток 1).  </w:t>
      </w:r>
    </w:p>
    <w:p w:rsidR="00CB1B66" w:rsidRDefault="00CB1B66" w:rsidP="00CB1B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Обсяг фінансування заходів Програми  у 2020 році буде визначено при плануванні міського бюджету на 2020 рік. </w:t>
      </w: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7.Очікуванні  результати.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 повноцінне оздоровлення та відпочинок дітей, які потребують особливої соціальної уваги та підтримки, шляхом придбання путівок до дитячих закладів оздоровлення та відпочинку  за рахунок коштів місцевих бюджетів;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Підвищення ефективності місцевого самоврядування, установ та організацій у вирішенні завдань організації якісного оздоровлення та відпочинку дітей та підлітків.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Поєднання організаційних, фінансових та інших можливостей органів місцевого самоврядування, з метою підвищення рівня комфортності умов перебування дітей у цих закладах.</w:t>
      </w:r>
    </w:p>
    <w:p w:rsidR="00CB1B66" w:rsidRPr="00CB1B66" w:rsidRDefault="00CB1B66" w:rsidP="00CB1B6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B1B66" w:rsidRDefault="00CB1B66" w:rsidP="00CB1B6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8.Контроль за виконанням Програми</w:t>
      </w:r>
    </w:p>
    <w:p w:rsidR="00CB1B66" w:rsidRDefault="00CB1B66" w:rsidP="00CB1B66">
      <w:pPr>
        <w:tabs>
          <w:tab w:val="left" w:pos="3248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Координація діяльності та контроль за виконанням Програми здійснює постійна комісія з питань освіти, культури, охорони здоров’я, молоді, спорту та соціального захисту населення.</w:t>
      </w:r>
    </w:p>
    <w:p w:rsidR="00CB1B66" w:rsidRDefault="00CB1B66" w:rsidP="00CB1B66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освіти Почаївської міської ради до 01 грудня 2019 року готує інформацію про  хід виконання заходів Програми за 2019 рік, а до 01 лютого 2020 року – загальний звіт про результати  виконання Програми.</w:t>
      </w: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B1B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В.Я.</w:t>
      </w: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Петровський О.Н.</w:t>
      </w:r>
    </w:p>
    <w:p w:rsidR="00CB1B66" w:rsidRDefault="00CB1B66" w:rsidP="00CB1B66">
      <w:pPr>
        <w:tabs>
          <w:tab w:val="left" w:pos="3150"/>
          <w:tab w:val="left" w:pos="649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Новаковська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І.Ю.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1B66" w:rsidRDefault="00CB1B66" w:rsidP="00CB1B66">
      <w:pPr>
        <w:tabs>
          <w:tab w:val="left" w:pos="31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CB1B66" w:rsidRDefault="00CB1B66" w:rsidP="00CB1B66">
      <w:pPr>
        <w:tabs>
          <w:tab w:val="left" w:pos="31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програми</w:t>
      </w:r>
    </w:p>
    <w:p w:rsidR="00CB1B66" w:rsidRDefault="00CB1B66" w:rsidP="00CB1B66">
      <w:pPr>
        <w:tabs>
          <w:tab w:val="left" w:pos="31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B1B66" w:rsidRDefault="00CB1B66" w:rsidP="00CB1B66">
      <w:pPr>
        <w:tabs>
          <w:tab w:val="left" w:pos="3150"/>
          <w:tab w:val="left" w:pos="3525"/>
          <w:tab w:val="right" w:pos="9355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Програми  та результативні показники  на 2019 рік.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tbl>
      <w:tblPr>
        <w:tblStyle w:val="a8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1975"/>
        <w:gridCol w:w="1133"/>
        <w:gridCol w:w="1275"/>
        <w:gridCol w:w="1141"/>
        <w:gridCol w:w="1267"/>
        <w:gridCol w:w="1850"/>
      </w:tblGrid>
      <w:tr w:rsidR="00CB1B66" w:rsidTr="00CB1B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напряму діяльності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CB1B66" w:rsidTr="00CB1B66">
        <w:trPr>
          <w:trHeight w:val="28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1.Оздоровлення та відпочинок дітей.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 Почаївської міської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фінансуванні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Розроблене та затверджене положення про підбір та направлення дітей пільгових категорій на оздоровлення та відпочинок</w:t>
            </w:r>
          </w:p>
        </w:tc>
      </w:tr>
      <w:tr w:rsidR="00CB1B66" w:rsidTr="00CB1B66">
        <w:trPr>
          <w:trHeight w:val="28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 Почаївської  міської 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90000 грн.</w:t>
            </w:r>
          </w:p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Охоплення організованим оздоровленням та відпочинком протягом літніх канікул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дітей,які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потребують особливої соціальної уваги та підтримки.</w:t>
            </w:r>
          </w:p>
        </w:tc>
      </w:tr>
      <w:tr w:rsidR="00CB1B66" w:rsidTr="00CB1B66">
        <w:trPr>
          <w:trHeight w:val="28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1.3.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здоров’я, профілактики соціально небезпечних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2017-2018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 Почаївської міської 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фінансуванні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Збільшення рівня зацікавленості дітей у веденні здорового способу життя</w:t>
            </w:r>
          </w:p>
        </w:tc>
      </w:tr>
      <w:tr w:rsidR="00CB1B66" w:rsidTr="00CB1B66">
        <w:trPr>
          <w:trHeight w:val="8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Організація діяльності літнього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табору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 Розробка та затвердження плану діяльності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табору.</w:t>
            </w:r>
          </w:p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 2019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 Почаївської міської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Розроблений та затверджений план діяльності літнього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табору</w:t>
            </w:r>
          </w:p>
        </w:tc>
      </w:tr>
      <w:tr w:rsidR="00CB1B66" w:rsidTr="00CB1B66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2.2. Організація харчування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 2019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Опорний заклад Почаївська ЗОШ І-ІІІ ст..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одноразове харчування учасників табору</w:t>
            </w:r>
          </w:p>
        </w:tc>
      </w:tr>
      <w:tr w:rsidR="00CB1B66" w:rsidTr="00CB1B66">
        <w:trPr>
          <w:trHeight w:val="6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 Проведення та організація конкурсів, змагань, виставок , навчальної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 2019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Опорний заклад Почаївська ЗОШ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Забезпечено комплексний оздоровчий та виховний процес для учнів</w:t>
            </w:r>
          </w:p>
        </w:tc>
      </w:tr>
      <w:tr w:rsidR="00CB1B66" w:rsidTr="00CB1B66">
        <w:trPr>
          <w:trHeight w:val="6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66" w:rsidRDefault="00CB1B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 Організація екскурсій та туристичних походів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 2019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Опорний заклад Почаївська  ЗОШ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tabs>
                <w:tab w:val="left" w:pos="3248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Організовано екскурсію та туристичні походи</w:t>
            </w:r>
          </w:p>
        </w:tc>
      </w:tr>
    </w:tbl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Секретар міської ради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Уйван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В.Я.</w:t>
      </w: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Петровський О.Н.</w:t>
      </w: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І.Ю.</w:t>
      </w: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:rsidR="00CB1B66" w:rsidRDefault="00CB1B66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page"/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Додаток 2 до Програми</w:t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Результативні показники Програми на 2019 рік</w:t>
      </w:r>
    </w:p>
    <w:p w:rsidR="00CB1B66" w:rsidRDefault="00CB1B66" w:rsidP="00CB1B6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10347" w:type="dxa"/>
        <w:tblInd w:w="-444" w:type="dxa"/>
        <w:tblLook w:val="04A0" w:firstRow="1" w:lastRow="0" w:firstColumn="1" w:lastColumn="0" w:noHBand="0" w:noVBand="1"/>
      </w:tblPr>
      <w:tblGrid>
        <w:gridCol w:w="458"/>
        <w:gridCol w:w="3727"/>
        <w:gridCol w:w="3106"/>
        <w:gridCol w:w="3056"/>
      </w:tblGrid>
      <w:tr w:rsidR="00CB1B66" w:rsidTr="00CB1B6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№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Назва Завдання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Найменування показника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Одиниця виміру (шт., грн.)</w:t>
            </w:r>
          </w:p>
        </w:tc>
      </w:tr>
      <w:tr w:rsidR="00CB1B66" w:rsidTr="00CB1B6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продукту: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Придбання путівок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витрат: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Кількість затрачених коштів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ефективності: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Середня вартість однієї путівки.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Показник якості: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Відношення кількості заходів до попереднього періоду.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 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90000грн.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4500 грн.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CB1B66" w:rsidRDefault="00CB1B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</w:tbl>
    <w:p w:rsidR="00CB1B66" w:rsidRDefault="00CB1B66" w:rsidP="00CB1B66">
      <w:pPr>
        <w:tabs>
          <w:tab w:val="left" w:pos="3150"/>
        </w:tabs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Уйван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В.Я.</w:t>
      </w: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Петровський О.Н.</w:t>
      </w:r>
    </w:p>
    <w:p w:rsidR="00CB1B66" w:rsidRDefault="00CB1B66" w:rsidP="00CB1B66">
      <w:pPr>
        <w:tabs>
          <w:tab w:val="left" w:pos="556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3516C7" w:rsidSect="00CB1B66">
      <w:headerReference w:type="default" r:id="rId11"/>
      <w:pgSz w:w="11906" w:h="16838"/>
      <w:pgMar w:top="426" w:right="850" w:bottom="42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D1" w:rsidRDefault="00143FD1" w:rsidP="00CB1B66">
      <w:pPr>
        <w:spacing w:after="0" w:line="240" w:lineRule="auto"/>
      </w:pPr>
      <w:r>
        <w:separator/>
      </w:r>
    </w:p>
  </w:endnote>
  <w:endnote w:type="continuationSeparator" w:id="0">
    <w:p w:rsidR="00143FD1" w:rsidRDefault="00143FD1" w:rsidP="00CB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D1" w:rsidRDefault="00143FD1" w:rsidP="00CB1B66">
      <w:pPr>
        <w:spacing w:after="0" w:line="240" w:lineRule="auto"/>
      </w:pPr>
      <w:r>
        <w:separator/>
      </w:r>
    </w:p>
  </w:footnote>
  <w:footnote w:type="continuationSeparator" w:id="0">
    <w:p w:rsidR="00143FD1" w:rsidRDefault="00143FD1" w:rsidP="00CB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66" w:rsidRDefault="00CB1B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907B9A"/>
    <w:multiLevelType w:val="hybridMultilevel"/>
    <w:tmpl w:val="F5D2FAEE"/>
    <w:lvl w:ilvl="0" w:tplc="65469D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3E3A18"/>
    <w:multiLevelType w:val="hybridMultilevel"/>
    <w:tmpl w:val="52EA48B0"/>
    <w:lvl w:ilvl="0" w:tplc="C6C4C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2C"/>
    <w:rsid w:val="00006761"/>
    <w:rsid w:val="0004670F"/>
    <w:rsid w:val="00081EEE"/>
    <w:rsid w:val="000B0BEF"/>
    <w:rsid w:val="000B59CC"/>
    <w:rsid w:val="00115BDA"/>
    <w:rsid w:val="00143FD1"/>
    <w:rsid w:val="0017629B"/>
    <w:rsid w:val="00185F2C"/>
    <w:rsid w:val="001C4BA1"/>
    <w:rsid w:val="00207EAA"/>
    <w:rsid w:val="00281B8E"/>
    <w:rsid w:val="002A2059"/>
    <w:rsid w:val="002B17C4"/>
    <w:rsid w:val="002D3817"/>
    <w:rsid w:val="003516C7"/>
    <w:rsid w:val="004172B0"/>
    <w:rsid w:val="004A4448"/>
    <w:rsid w:val="004D3F2B"/>
    <w:rsid w:val="0056551A"/>
    <w:rsid w:val="00572DAB"/>
    <w:rsid w:val="00573C3B"/>
    <w:rsid w:val="00580EA2"/>
    <w:rsid w:val="005A2A7C"/>
    <w:rsid w:val="005C565E"/>
    <w:rsid w:val="005E45E0"/>
    <w:rsid w:val="005F1181"/>
    <w:rsid w:val="00612FDB"/>
    <w:rsid w:val="00633D31"/>
    <w:rsid w:val="006635BC"/>
    <w:rsid w:val="006D21B7"/>
    <w:rsid w:val="00723F6E"/>
    <w:rsid w:val="00725AAA"/>
    <w:rsid w:val="0081043E"/>
    <w:rsid w:val="008204A8"/>
    <w:rsid w:val="008772AB"/>
    <w:rsid w:val="00895233"/>
    <w:rsid w:val="009243F4"/>
    <w:rsid w:val="00932CD3"/>
    <w:rsid w:val="009401FB"/>
    <w:rsid w:val="0095541C"/>
    <w:rsid w:val="009A314A"/>
    <w:rsid w:val="009B1A6B"/>
    <w:rsid w:val="009E33AB"/>
    <w:rsid w:val="009E580E"/>
    <w:rsid w:val="00A041A1"/>
    <w:rsid w:val="00A429AE"/>
    <w:rsid w:val="00BB60DE"/>
    <w:rsid w:val="00BF76D7"/>
    <w:rsid w:val="00C47678"/>
    <w:rsid w:val="00CB1B66"/>
    <w:rsid w:val="00CE27B2"/>
    <w:rsid w:val="00D10DB7"/>
    <w:rsid w:val="00DC5026"/>
    <w:rsid w:val="00E40ED8"/>
    <w:rsid w:val="00F1000D"/>
    <w:rsid w:val="00F31DCD"/>
    <w:rsid w:val="00F70185"/>
    <w:rsid w:val="00F70438"/>
    <w:rsid w:val="00F7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CB1B66"/>
    <w:pPr>
      <w:spacing w:after="0" w:line="240" w:lineRule="auto"/>
    </w:pPr>
    <w:rPr>
      <w:rFonts w:eastAsiaTheme="minorHAnsi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B66"/>
  </w:style>
  <w:style w:type="paragraph" w:styleId="ab">
    <w:name w:val="footer"/>
    <w:basedOn w:val="a"/>
    <w:link w:val="ac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CB1B66"/>
    <w:pPr>
      <w:spacing w:after="0" w:line="240" w:lineRule="auto"/>
    </w:pPr>
    <w:rPr>
      <w:rFonts w:eastAsiaTheme="minorHAnsi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B66"/>
  </w:style>
  <w:style w:type="paragraph" w:styleId="ab">
    <w:name w:val="footer"/>
    <w:basedOn w:val="a"/>
    <w:link w:val="ac"/>
    <w:uiPriority w:val="99"/>
    <w:unhideWhenUsed/>
    <w:rsid w:val="00CB1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C4D4-A560-4E73-AAE5-5233850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6</cp:revision>
  <cp:lastPrinted>2018-12-09T20:46:00Z</cp:lastPrinted>
  <dcterms:created xsi:type="dcterms:W3CDTF">2018-12-09T22:00:00Z</dcterms:created>
  <dcterms:modified xsi:type="dcterms:W3CDTF">2018-12-13T06:58:00Z</dcterms:modified>
</cp:coreProperties>
</file>