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4D" w:rsidRDefault="002E49AC" w:rsidP="002E49AC">
      <w:pPr>
        <w:jc w:val="center"/>
        <w:rPr>
          <w:sz w:val="28"/>
          <w:szCs w:val="28"/>
          <w:lang w:val="uk-UA"/>
        </w:rPr>
      </w:pPr>
      <w:r w:rsidRPr="00356607">
        <w:rPr>
          <w:noProof/>
          <w:sz w:val="28"/>
          <w:szCs w:val="28"/>
        </w:rPr>
        <w:drawing>
          <wp:inline distT="0" distB="0" distL="0" distR="0">
            <wp:extent cx="40005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4D" w:rsidRDefault="001C144D" w:rsidP="002E49AC">
      <w:pPr>
        <w:pStyle w:val="a3"/>
        <w:spacing w:line="240" w:lineRule="auto"/>
      </w:pPr>
      <w:r>
        <w:t>УКРАЇНА</w:t>
      </w:r>
    </w:p>
    <w:p w:rsidR="001C144D" w:rsidRDefault="001C144D" w:rsidP="002E49A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1C144D" w:rsidRDefault="00C03588" w:rsidP="002E49AC">
      <w:pPr>
        <w:pStyle w:val="9"/>
        <w:jc w:val="center"/>
        <w:rPr>
          <w:b w:val="0"/>
          <w:bCs w:val="0"/>
        </w:rPr>
      </w:pPr>
      <w:r>
        <w:rPr>
          <w:lang w:val="ru-RU"/>
        </w:rPr>
        <w:t>СЬОМЕ</w:t>
      </w:r>
      <w:r w:rsidR="001C144D">
        <w:rPr>
          <w:lang w:val="ru-RU"/>
        </w:rPr>
        <w:t xml:space="preserve">  СКЛИКАННЯ</w:t>
      </w:r>
    </w:p>
    <w:p w:rsidR="001C144D" w:rsidRPr="00C818C0" w:rsidRDefault="00254014" w:rsidP="002E49A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СОРОК ТРЕТЯ</w:t>
      </w:r>
      <w:r w:rsidR="001A421B">
        <w:rPr>
          <w:b/>
          <w:bCs/>
          <w:lang w:val="uk-UA"/>
        </w:rPr>
        <w:t xml:space="preserve"> СЕСІЯ</w:t>
      </w:r>
    </w:p>
    <w:p w:rsidR="000B2197" w:rsidRDefault="000B2197" w:rsidP="002E49AC">
      <w:pPr>
        <w:jc w:val="center"/>
        <w:rPr>
          <w:b/>
          <w:bCs/>
          <w:lang w:val="uk-UA"/>
        </w:rPr>
      </w:pPr>
    </w:p>
    <w:p w:rsidR="001C144D" w:rsidRDefault="001C144D" w:rsidP="002E49AC">
      <w:pPr>
        <w:jc w:val="center"/>
        <w:rPr>
          <w:lang w:val="uk-UA"/>
        </w:rPr>
      </w:pPr>
      <w:r>
        <w:rPr>
          <w:b/>
          <w:bCs/>
          <w:lang w:val="uk-UA"/>
        </w:rPr>
        <w:t>Р І Ш Е Н Н Я</w:t>
      </w:r>
    </w:p>
    <w:p w:rsidR="001C144D" w:rsidRDefault="001C144D" w:rsidP="00C72A8A">
      <w:pPr>
        <w:jc w:val="both"/>
        <w:rPr>
          <w:b/>
          <w:bCs/>
          <w:sz w:val="28"/>
          <w:szCs w:val="28"/>
          <w:lang w:val="uk-UA"/>
        </w:rPr>
      </w:pPr>
    </w:p>
    <w:p w:rsidR="004A4682" w:rsidRPr="003E731B" w:rsidRDefault="007C4F6B" w:rsidP="004A4682">
      <w:pPr>
        <w:pStyle w:val="10"/>
        <w:shd w:val="clear" w:color="auto" w:fill="auto"/>
        <w:tabs>
          <w:tab w:val="left" w:pos="7505"/>
        </w:tabs>
        <w:spacing w:before="0" w:after="485" w:line="250" w:lineRule="exact"/>
        <w:ind w:left="60"/>
        <w:rPr>
          <w:color w:val="000000"/>
          <w:sz w:val="28"/>
          <w:szCs w:val="28"/>
          <w:lang w:val="uk-UA"/>
        </w:rPr>
      </w:pPr>
      <w:bookmarkStart w:id="0" w:name="bookmark0"/>
      <w:r w:rsidRPr="003E731B">
        <w:rPr>
          <w:color w:val="000000"/>
          <w:sz w:val="28"/>
          <w:szCs w:val="28"/>
          <w:lang w:val="uk-UA"/>
        </w:rPr>
        <w:t xml:space="preserve">від </w:t>
      </w:r>
      <w:r w:rsidR="00254014">
        <w:rPr>
          <w:color w:val="000000"/>
          <w:sz w:val="28"/>
          <w:szCs w:val="28"/>
          <w:lang w:val="uk-UA"/>
        </w:rPr>
        <w:t>«    » травня</w:t>
      </w:r>
      <w:r w:rsidR="00473A39">
        <w:rPr>
          <w:color w:val="000000"/>
          <w:sz w:val="28"/>
          <w:szCs w:val="28"/>
          <w:lang w:val="uk-UA"/>
        </w:rPr>
        <w:t xml:space="preserve"> 2019 року</w:t>
      </w:r>
      <w:r w:rsidR="00473A39">
        <w:rPr>
          <w:color w:val="000000"/>
          <w:sz w:val="28"/>
          <w:szCs w:val="28"/>
          <w:lang w:val="uk-UA"/>
        </w:rPr>
        <w:tab/>
      </w:r>
      <w:r w:rsidR="00960CFB">
        <w:rPr>
          <w:color w:val="000000"/>
          <w:sz w:val="28"/>
          <w:szCs w:val="28"/>
          <w:lang w:val="uk-UA"/>
        </w:rPr>
        <w:tab/>
      </w:r>
      <w:r w:rsidR="00254014">
        <w:rPr>
          <w:color w:val="000000"/>
          <w:sz w:val="28"/>
          <w:szCs w:val="28"/>
          <w:lang w:val="uk-UA"/>
        </w:rPr>
        <w:tab/>
        <w:t>ПРОЕКТ</w:t>
      </w:r>
    </w:p>
    <w:bookmarkEnd w:id="0"/>
    <w:p w:rsidR="00530B6F" w:rsidRDefault="00530B6F" w:rsidP="00530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Плану діяльності</w:t>
      </w:r>
    </w:p>
    <w:p w:rsidR="00530B6F" w:rsidRDefault="00530B6F" w:rsidP="00530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підготовки проектів регуляторних</w:t>
      </w:r>
    </w:p>
    <w:p w:rsidR="00530B6F" w:rsidRDefault="00530B6F" w:rsidP="00530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актів Почаївської міської ради на 2019 рік, </w:t>
      </w:r>
    </w:p>
    <w:p w:rsidR="00530B6F" w:rsidRDefault="00530B6F" w:rsidP="00530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затв. рішенням Почаївської міської ради </w:t>
      </w:r>
    </w:p>
    <w:p w:rsidR="00530B6F" w:rsidRDefault="00530B6F" w:rsidP="00530B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№1632 від 21 грудня 2018 року</w:t>
      </w:r>
    </w:p>
    <w:p w:rsidR="00530B6F" w:rsidRDefault="00530B6F" w:rsidP="00530B6F">
      <w:pPr>
        <w:jc w:val="both"/>
        <w:rPr>
          <w:b/>
          <w:sz w:val="28"/>
          <w:szCs w:val="28"/>
          <w:lang w:val="uk-UA"/>
        </w:rPr>
      </w:pPr>
    </w:p>
    <w:p w:rsidR="00530B6F" w:rsidRDefault="00530B6F" w:rsidP="00530B6F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ст. 7, ст. 32 Закону України «Про засади державної регуляторної політики у сфері господарської діяльності», з метою забезпечення прозорості у сфері господарської діяльності в частині планування, підготовки проектів регуляторних актів, </w:t>
      </w:r>
      <w:r>
        <w:rPr>
          <w:color w:val="000000"/>
          <w:sz w:val="28"/>
          <w:szCs w:val="28"/>
          <w:shd w:val="clear" w:color="auto" w:fill="FFFFFF"/>
          <w:lang w:val="uk-UA"/>
        </w:rPr>
        <w:t>керуючись ст.26 Закону України «Про місцеве самоврядування в Україні»</w:t>
      </w:r>
      <w:r>
        <w:rPr>
          <w:color w:val="000000"/>
          <w:sz w:val="28"/>
          <w:szCs w:val="28"/>
          <w:lang w:val="uk-UA"/>
        </w:rPr>
        <w:t xml:space="preserve">, </w:t>
      </w:r>
      <w:r w:rsidRPr="00530B6F">
        <w:rPr>
          <w:color w:val="000000"/>
          <w:sz w:val="28"/>
          <w:szCs w:val="28"/>
          <w:lang w:val="uk-UA"/>
        </w:rPr>
        <w:t>Почаївська міська рада</w:t>
      </w:r>
    </w:p>
    <w:p w:rsidR="00530B6F" w:rsidRPr="00530B6F" w:rsidRDefault="00530B6F" w:rsidP="00530B6F">
      <w:pPr>
        <w:jc w:val="both"/>
        <w:rPr>
          <w:color w:val="000000"/>
          <w:sz w:val="28"/>
          <w:szCs w:val="28"/>
          <w:lang w:val="uk-UA"/>
        </w:rPr>
      </w:pPr>
    </w:p>
    <w:p w:rsidR="00530B6F" w:rsidRDefault="00530B6F" w:rsidP="00530B6F">
      <w:pPr>
        <w:jc w:val="center"/>
        <w:rPr>
          <w:b/>
          <w:color w:val="000000"/>
          <w:sz w:val="28"/>
          <w:szCs w:val="28"/>
          <w:lang w:val="uk-UA"/>
        </w:rPr>
      </w:pPr>
      <w:r w:rsidRPr="00530B6F">
        <w:rPr>
          <w:b/>
          <w:color w:val="000000"/>
          <w:sz w:val="28"/>
          <w:szCs w:val="28"/>
          <w:lang w:val="uk-UA"/>
        </w:rPr>
        <w:t>ВИРІШИЛА:</w:t>
      </w:r>
    </w:p>
    <w:p w:rsidR="00530B6F" w:rsidRPr="00530B6F" w:rsidRDefault="00530B6F" w:rsidP="00530B6F">
      <w:pPr>
        <w:jc w:val="center"/>
        <w:rPr>
          <w:b/>
          <w:color w:val="000000"/>
          <w:sz w:val="28"/>
          <w:szCs w:val="28"/>
          <w:lang w:val="uk-UA"/>
        </w:rPr>
      </w:pPr>
    </w:p>
    <w:p w:rsidR="00530B6F" w:rsidRPr="00530B6F" w:rsidRDefault="00530B6F" w:rsidP="007222C8">
      <w:pPr>
        <w:numPr>
          <w:ilvl w:val="0"/>
          <w:numId w:val="13"/>
        </w:num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Внести зміни в рішення Почаївської міської ради № 1632 від 21 грудня 2018 року «</w:t>
      </w:r>
      <w:r>
        <w:rPr>
          <w:sz w:val="28"/>
          <w:szCs w:val="28"/>
          <w:lang w:val="uk-UA"/>
        </w:rPr>
        <w:t>Про затвердження Плану діяльності з підготовки проектів регулятор</w:t>
      </w:r>
      <w:r w:rsidR="007222C8">
        <w:rPr>
          <w:sz w:val="28"/>
          <w:szCs w:val="28"/>
          <w:lang w:val="uk-UA"/>
        </w:rPr>
        <w:t xml:space="preserve">них актів  Почаївської міської </w:t>
      </w:r>
      <w:r>
        <w:rPr>
          <w:sz w:val="28"/>
          <w:szCs w:val="28"/>
          <w:lang w:val="uk-UA"/>
        </w:rPr>
        <w:t>ради на 20</w:t>
      </w:r>
      <w:r w:rsidR="007222C8">
        <w:rPr>
          <w:sz w:val="28"/>
          <w:szCs w:val="28"/>
          <w:lang w:val="uk-UA"/>
        </w:rPr>
        <w:t>19 рік», доповнивши пунктом 7,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додатку 1 до даного рішення.</w:t>
      </w:r>
    </w:p>
    <w:p w:rsidR="00530B6F" w:rsidRDefault="00530B6F" w:rsidP="007222C8">
      <w:pPr>
        <w:jc w:val="both"/>
        <w:rPr>
          <w:b/>
          <w:sz w:val="28"/>
          <w:szCs w:val="28"/>
          <w:lang w:val="uk-UA"/>
        </w:rPr>
      </w:pPr>
    </w:p>
    <w:p w:rsidR="00530B6F" w:rsidRDefault="00530B6F" w:rsidP="007222C8">
      <w:pPr>
        <w:numPr>
          <w:ilvl w:val="0"/>
          <w:numId w:val="13"/>
        </w:num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постійну </w:t>
      </w:r>
      <w:r>
        <w:rPr>
          <w:color w:val="000000"/>
          <w:sz w:val="28"/>
          <w:szCs w:val="28"/>
          <w:lang w:val="uk-UA" w:eastAsia="uk-UA"/>
        </w:rPr>
        <w:t>депутатську комісію з питань прав людини, законності, депутатської діяльності і етики.</w:t>
      </w:r>
    </w:p>
    <w:p w:rsidR="004A4682" w:rsidRDefault="004A4682" w:rsidP="00F8399E">
      <w:pPr>
        <w:spacing w:line="192" w:lineRule="auto"/>
        <w:rPr>
          <w:sz w:val="28"/>
          <w:szCs w:val="28"/>
          <w:lang w:val="uk-UA"/>
        </w:rPr>
      </w:pPr>
    </w:p>
    <w:p w:rsidR="004A4682" w:rsidRDefault="004A4682" w:rsidP="00F8399E">
      <w:pPr>
        <w:spacing w:line="192" w:lineRule="auto"/>
        <w:rPr>
          <w:sz w:val="28"/>
          <w:szCs w:val="28"/>
          <w:lang w:val="uk-UA"/>
        </w:rPr>
      </w:pPr>
    </w:p>
    <w:p w:rsidR="007222C8" w:rsidRDefault="007222C8" w:rsidP="00F8399E">
      <w:pPr>
        <w:spacing w:line="192" w:lineRule="auto"/>
        <w:rPr>
          <w:sz w:val="28"/>
          <w:szCs w:val="28"/>
          <w:lang w:val="uk-UA"/>
        </w:rPr>
      </w:pPr>
    </w:p>
    <w:p w:rsidR="007222C8" w:rsidRDefault="007222C8" w:rsidP="00F8399E">
      <w:pPr>
        <w:spacing w:line="192" w:lineRule="auto"/>
        <w:rPr>
          <w:sz w:val="28"/>
          <w:szCs w:val="28"/>
          <w:lang w:val="uk-UA"/>
        </w:rPr>
      </w:pPr>
    </w:p>
    <w:p w:rsidR="002021F4" w:rsidRDefault="007222C8" w:rsidP="00880373">
      <w:pPr>
        <w:spacing w:line="192" w:lineRule="auto"/>
        <w:rPr>
          <w:sz w:val="16"/>
          <w:szCs w:val="16"/>
          <w:lang w:val="uk-UA"/>
        </w:rPr>
      </w:pPr>
      <w:r w:rsidRPr="007222C8">
        <w:rPr>
          <w:sz w:val="16"/>
          <w:szCs w:val="16"/>
          <w:lang w:val="uk-UA"/>
        </w:rPr>
        <w:t>Максимчук С.В.</w:t>
      </w:r>
    </w:p>
    <w:p w:rsidR="002E49AC" w:rsidRDefault="002E49AC" w:rsidP="00880373">
      <w:pPr>
        <w:spacing w:line="192" w:lineRule="auto"/>
        <w:rPr>
          <w:sz w:val="16"/>
          <w:szCs w:val="16"/>
          <w:lang w:val="uk-UA"/>
        </w:rPr>
      </w:pPr>
    </w:p>
    <w:p w:rsidR="002E49AC" w:rsidRDefault="002E49AC" w:rsidP="00880373">
      <w:pPr>
        <w:spacing w:line="192" w:lineRule="auto"/>
        <w:rPr>
          <w:b/>
          <w:sz w:val="16"/>
          <w:szCs w:val="16"/>
          <w:lang w:val="uk-UA"/>
        </w:rPr>
        <w:sectPr w:rsidR="002E49AC" w:rsidSect="00880373">
          <w:pgSz w:w="11906" w:h="16838"/>
          <w:pgMar w:top="284" w:right="567" w:bottom="284" w:left="1418" w:header="709" w:footer="709" w:gutter="0"/>
          <w:cols w:space="708"/>
          <w:docGrid w:linePitch="360"/>
        </w:sectPr>
      </w:pPr>
    </w:p>
    <w:p w:rsidR="002E49AC" w:rsidRPr="0067764F" w:rsidRDefault="002E49AC" w:rsidP="002E49AC">
      <w:pPr>
        <w:ind w:left="284"/>
        <w:jc w:val="right"/>
        <w:rPr>
          <w:lang w:val="uk-UA"/>
        </w:rPr>
      </w:pPr>
      <w:r w:rsidRPr="0067764F">
        <w:rPr>
          <w:lang w:val="uk-UA"/>
        </w:rPr>
        <w:lastRenderedPageBreak/>
        <w:t>Додаток 1 до</w:t>
      </w:r>
    </w:p>
    <w:p w:rsidR="002E49AC" w:rsidRPr="0067764F" w:rsidRDefault="002E49AC" w:rsidP="002E49AC">
      <w:pPr>
        <w:jc w:val="right"/>
        <w:rPr>
          <w:lang w:val="uk-UA"/>
        </w:rPr>
      </w:pPr>
      <w:r w:rsidRPr="0067764F">
        <w:rPr>
          <w:lang w:val="uk-UA"/>
        </w:rPr>
        <w:t>рішення Почаївської міської ради</w:t>
      </w:r>
    </w:p>
    <w:p w:rsidR="002E49AC" w:rsidRPr="0067764F" w:rsidRDefault="002E49AC" w:rsidP="002E49AC">
      <w:pPr>
        <w:jc w:val="right"/>
        <w:rPr>
          <w:lang w:val="uk-UA"/>
        </w:rPr>
      </w:pPr>
      <w:r w:rsidRPr="0067764F">
        <w:rPr>
          <w:lang w:val="uk-UA"/>
        </w:rPr>
        <w:t>№_____від «</w:t>
      </w:r>
      <w:r>
        <w:rPr>
          <w:lang w:val="uk-UA"/>
        </w:rPr>
        <w:t xml:space="preserve">   </w:t>
      </w:r>
      <w:r w:rsidRPr="0067764F">
        <w:rPr>
          <w:lang w:val="uk-UA"/>
        </w:rPr>
        <w:t xml:space="preserve">» </w:t>
      </w:r>
      <w:r>
        <w:rPr>
          <w:lang w:val="uk-UA"/>
        </w:rPr>
        <w:t>травня</w:t>
      </w:r>
      <w:r w:rsidRPr="0067764F">
        <w:rPr>
          <w:lang w:val="uk-UA"/>
        </w:rPr>
        <w:t xml:space="preserve">  2019року</w:t>
      </w:r>
    </w:p>
    <w:p w:rsidR="002E49AC" w:rsidRPr="00801944" w:rsidRDefault="002E49AC" w:rsidP="002E49AC">
      <w:pPr>
        <w:jc w:val="right"/>
        <w:rPr>
          <w:b/>
          <w:sz w:val="28"/>
          <w:szCs w:val="28"/>
          <w:lang w:val="uk-UA"/>
        </w:rPr>
      </w:pPr>
    </w:p>
    <w:p w:rsidR="002E49AC" w:rsidRPr="00047A88" w:rsidRDefault="002E49AC" w:rsidP="002E49AC">
      <w:pPr>
        <w:jc w:val="center"/>
        <w:rPr>
          <w:sz w:val="28"/>
          <w:szCs w:val="28"/>
          <w:lang w:val="uk-UA"/>
        </w:rPr>
      </w:pPr>
      <w:r w:rsidRPr="00801944">
        <w:rPr>
          <w:sz w:val="28"/>
          <w:szCs w:val="28"/>
          <w:lang w:val="uk-UA"/>
        </w:rPr>
        <w:t>План діяльності Почаївської міської ради  з підготовки про</w:t>
      </w:r>
      <w:r>
        <w:rPr>
          <w:sz w:val="28"/>
          <w:szCs w:val="28"/>
          <w:lang w:val="uk-UA"/>
        </w:rPr>
        <w:t>ектів регуляторних актів на 2019</w:t>
      </w:r>
      <w:r w:rsidRPr="00801944">
        <w:rPr>
          <w:sz w:val="28"/>
          <w:szCs w:val="28"/>
          <w:lang w:val="uk-UA"/>
        </w:rPr>
        <w:t xml:space="preserve"> рік</w:t>
      </w:r>
    </w:p>
    <w:p w:rsidR="002E49AC" w:rsidRPr="00047A88" w:rsidRDefault="002E49AC" w:rsidP="002E49AC">
      <w:pPr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2809"/>
        <w:gridCol w:w="2719"/>
        <w:gridCol w:w="2062"/>
      </w:tblGrid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№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t>Вид регуляторного акта</w:t>
            </w:r>
          </w:p>
        </w:tc>
        <w:tc>
          <w:tcPr>
            <w:tcW w:w="31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en-US"/>
              </w:rPr>
              <w:t>Н</w:t>
            </w:r>
            <w:r w:rsidRPr="0067764F">
              <w:t>азва регуляторного акта</w:t>
            </w: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t>Обґрунтування необхідності прийняття проекту регуляторного</w:t>
            </w:r>
            <w:r w:rsidRPr="0067764F">
              <w:rPr>
                <w:lang w:val="uk-UA"/>
              </w:rPr>
              <w:t xml:space="preserve"> акта</w:t>
            </w:r>
          </w:p>
        </w:tc>
        <w:tc>
          <w:tcPr>
            <w:tcW w:w="2719" w:type="dxa"/>
            <w:vAlign w:val="center"/>
          </w:tcPr>
          <w:p w:rsidR="002E49AC" w:rsidRPr="0067764F" w:rsidRDefault="002E49AC" w:rsidP="00AC2116">
            <w:r w:rsidRPr="0067764F">
              <w:t>Строк підготовки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r w:rsidRPr="0067764F">
              <w:t>Найменування підрозділу  відповідального за розроблення проекту акта</w:t>
            </w:r>
          </w:p>
        </w:tc>
      </w:tr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1.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Проект рішення</w:t>
            </w:r>
          </w:p>
        </w:tc>
        <w:tc>
          <w:tcPr>
            <w:tcW w:w="31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t>Положення про конкурсний відбір суб’єктів оціночної діяльності</w:t>
            </w:r>
          </w:p>
          <w:p w:rsidR="002E49AC" w:rsidRPr="0067764F" w:rsidRDefault="002E49AC" w:rsidP="00AC2116">
            <w:pPr>
              <w:rPr>
                <w:lang w:val="uk-UA"/>
              </w:rPr>
            </w:pP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Потреба у визначенні порядку підготовки та проведення конкурсу, порядку роботи ком</w:t>
            </w:r>
            <w:r w:rsidRPr="0067764F">
              <w:t>ici</w:t>
            </w:r>
            <w:r w:rsidRPr="0067764F">
              <w:rPr>
                <w:lang w:val="uk-UA"/>
              </w:rPr>
              <w:t>ї з відбору суб'єктів оціночної діяльності</w:t>
            </w:r>
          </w:p>
          <w:p w:rsidR="002E49AC" w:rsidRPr="0067764F" w:rsidRDefault="002E49AC" w:rsidP="00AC2116"/>
        </w:tc>
        <w:tc>
          <w:tcPr>
            <w:tcW w:w="27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</w:p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Перше півріччя 2019</w:t>
            </w:r>
            <w:r>
              <w:rPr>
                <w:lang w:val="uk-UA"/>
              </w:rPr>
              <w:t xml:space="preserve"> </w:t>
            </w:r>
            <w:r w:rsidRPr="0067764F">
              <w:rPr>
                <w:lang w:val="uk-UA"/>
              </w:rPr>
              <w:t>р.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</w:p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Юридичний відділ</w:t>
            </w:r>
          </w:p>
        </w:tc>
      </w:tr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Проект рішення</w:t>
            </w:r>
          </w:p>
        </w:tc>
        <w:tc>
          <w:tcPr>
            <w:tcW w:w="3119" w:type="dxa"/>
            <w:vAlign w:val="center"/>
          </w:tcPr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Про встановлення</w:t>
            </w:r>
            <w:r w:rsidRPr="0067764F">
              <w:rPr>
                <w:color w:val="000000"/>
                <w:lang w:val="uk-UA"/>
              </w:rPr>
              <w:t xml:space="preserve"> </w:t>
            </w:r>
            <w:r w:rsidRPr="0067764F">
              <w:rPr>
                <w:color w:val="000000"/>
              </w:rPr>
              <w:t>ставок і пільг із сплати податку</w:t>
            </w:r>
            <w:r w:rsidRPr="0067764F">
              <w:rPr>
                <w:color w:val="000000"/>
                <w:lang w:val="uk-UA"/>
              </w:rPr>
              <w:t xml:space="preserve"> </w:t>
            </w:r>
            <w:r w:rsidRPr="0067764F">
              <w:rPr>
                <w:color w:val="000000"/>
              </w:rPr>
              <w:t>на нерухоме майно, відмінне від</w:t>
            </w:r>
            <w:r w:rsidRPr="0067764F">
              <w:rPr>
                <w:color w:val="000000"/>
                <w:lang w:val="uk-UA"/>
              </w:rPr>
              <w:t xml:space="preserve"> </w:t>
            </w:r>
            <w:r w:rsidRPr="0067764F">
              <w:rPr>
                <w:color w:val="000000"/>
              </w:rPr>
              <w:t>земельної ділянки на 2020 рік</w:t>
            </w: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Згідно статті 266 Податкового кодексу України</w:t>
            </w:r>
          </w:p>
        </w:tc>
        <w:tc>
          <w:tcPr>
            <w:tcW w:w="27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Перше півріччя 2019</w:t>
            </w:r>
            <w:r>
              <w:rPr>
                <w:lang w:val="uk-UA"/>
              </w:rPr>
              <w:t xml:space="preserve"> </w:t>
            </w:r>
            <w:r w:rsidRPr="0067764F">
              <w:rPr>
                <w:lang w:val="uk-UA"/>
              </w:rPr>
              <w:t>р.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Відділ управління проектами та програмами соціально-економічного розвитку</w:t>
            </w:r>
          </w:p>
        </w:tc>
      </w:tr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Проект рішення</w:t>
            </w:r>
          </w:p>
        </w:tc>
        <w:tc>
          <w:tcPr>
            <w:tcW w:w="3119" w:type="dxa"/>
            <w:vAlign w:val="center"/>
          </w:tcPr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Про встановлення податку на майно</w:t>
            </w:r>
            <w:r>
              <w:rPr>
                <w:color w:val="000000"/>
                <w:lang w:val="uk-UA"/>
              </w:rPr>
              <w:t xml:space="preserve"> </w:t>
            </w:r>
            <w:r w:rsidRPr="0067764F">
              <w:rPr>
                <w:color w:val="000000"/>
              </w:rPr>
              <w:t>в частині транспортного податкуна 2020 рік</w:t>
            </w: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Згідно статті 267 Податкового кодексу України</w:t>
            </w:r>
          </w:p>
        </w:tc>
        <w:tc>
          <w:tcPr>
            <w:tcW w:w="27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Перше півріччя 2019</w:t>
            </w:r>
            <w:r>
              <w:rPr>
                <w:lang w:val="uk-UA"/>
              </w:rPr>
              <w:t xml:space="preserve"> </w:t>
            </w:r>
            <w:r w:rsidRPr="0067764F">
              <w:rPr>
                <w:lang w:val="uk-UA"/>
              </w:rPr>
              <w:t>р.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Відділ управління проектами та програмами соціально-економічного розвитку</w:t>
            </w:r>
          </w:p>
        </w:tc>
      </w:tr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Проект рішення</w:t>
            </w:r>
          </w:p>
        </w:tc>
        <w:tc>
          <w:tcPr>
            <w:tcW w:w="3119" w:type="dxa"/>
            <w:vAlign w:val="center"/>
          </w:tcPr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Про встановлення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ставок і пільг </w:t>
            </w:r>
            <w:r>
              <w:rPr>
                <w:color w:val="000000"/>
                <w:lang w:val="uk-UA"/>
              </w:rPr>
              <w:t>зі</w:t>
            </w:r>
            <w:r w:rsidRPr="0067764F">
              <w:rPr>
                <w:color w:val="000000"/>
              </w:rPr>
              <w:t xml:space="preserve"> сплати земельного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податку на 2020 рік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Згідно статті 269 Податкового кодексу України</w:t>
            </w:r>
          </w:p>
        </w:tc>
        <w:tc>
          <w:tcPr>
            <w:tcW w:w="27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Перше півріччя 2019</w:t>
            </w:r>
            <w:r>
              <w:rPr>
                <w:lang w:val="uk-UA"/>
              </w:rPr>
              <w:t xml:space="preserve"> </w:t>
            </w:r>
            <w:r w:rsidRPr="0067764F">
              <w:rPr>
                <w:lang w:val="uk-UA"/>
              </w:rPr>
              <w:t>р.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Відділ управління проектами та програмами соціально-</w:t>
            </w:r>
            <w:r w:rsidRPr="0067764F">
              <w:rPr>
                <w:lang w:val="uk-UA"/>
              </w:rPr>
              <w:lastRenderedPageBreak/>
              <w:t>економічного розвитку</w:t>
            </w:r>
          </w:p>
        </w:tc>
      </w:tr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Проект рішення</w:t>
            </w:r>
          </w:p>
        </w:tc>
        <w:tc>
          <w:tcPr>
            <w:tcW w:w="3119" w:type="dxa"/>
            <w:vAlign w:val="center"/>
          </w:tcPr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Про встановлення єдиного податку на території Почаївської ОТГ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на 2020 рік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Згідно статті 291-296 Податкового кодексу України</w:t>
            </w:r>
          </w:p>
        </w:tc>
        <w:tc>
          <w:tcPr>
            <w:tcW w:w="27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Перше півріччя 2019</w:t>
            </w:r>
            <w:r>
              <w:rPr>
                <w:lang w:val="uk-UA"/>
              </w:rPr>
              <w:t xml:space="preserve"> </w:t>
            </w:r>
            <w:r w:rsidRPr="0067764F">
              <w:rPr>
                <w:lang w:val="uk-UA"/>
              </w:rPr>
              <w:t>р.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Відділ управління проектами та програмами соціально-економічного розвитку</w:t>
            </w:r>
          </w:p>
        </w:tc>
      </w:tr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Проект рішення</w:t>
            </w:r>
          </w:p>
        </w:tc>
        <w:tc>
          <w:tcPr>
            <w:tcW w:w="3119" w:type="dxa"/>
            <w:vAlign w:val="center"/>
          </w:tcPr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 xml:space="preserve">Про встановлення 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туристичного збору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  <w:r w:rsidRPr="0067764F">
              <w:rPr>
                <w:color w:val="000000"/>
              </w:rPr>
              <w:t>на території Почаївської ОТГ</w:t>
            </w:r>
            <w:r>
              <w:rPr>
                <w:color w:val="000000"/>
                <w:lang w:val="uk-UA"/>
              </w:rPr>
              <w:t xml:space="preserve"> </w:t>
            </w:r>
            <w:r w:rsidRPr="0067764F">
              <w:rPr>
                <w:color w:val="000000"/>
              </w:rPr>
              <w:t>на 2020 рік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Згідно статті  268 Податкового кодексу України</w:t>
            </w:r>
          </w:p>
        </w:tc>
        <w:tc>
          <w:tcPr>
            <w:tcW w:w="27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Перше півріччя 2019р.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 w:rsidRPr="0067764F">
              <w:rPr>
                <w:lang w:val="uk-UA"/>
              </w:rPr>
              <w:t>Відділ управління проектами та програмами соціально-економічного розвитку</w:t>
            </w:r>
          </w:p>
        </w:tc>
      </w:tr>
      <w:tr w:rsidR="002E49AC" w:rsidRPr="0067764F" w:rsidTr="00AC2116">
        <w:tc>
          <w:tcPr>
            <w:tcW w:w="675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>
              <w:rPr>
                <w:lang w:val="uk-UA"/>
              </w:rPr>
              <w:t>Проект рішення</w:t>
            </w:r>
          </w:p>
        </w:tc>
        <w:tc>
          <w:tcPr>
            <w:tcW w:w="3119" w:type="dxa"/>
            <w:vAlign w:val="center"/>
          </w:tcPr>
          <w:p w:rsidR="002E49AC" w:rsidRPr="001413E1" w:rsidRDefault="002E49AC" w:rsidP="00AC2116">
            <w:pPr>
              <w:widowControl w:val="0"/>
              <w:rPr>
                <w:color w:val="000000"/>
              </w:rPr>
            </w:pPr>
            <w:r w:rsidRPr="001413E1">
              <w:rPr>
                <w:color w:val="000000"/>
              </w:rPr>
              <w:t xml:space="preserve">Про проведення конкурсу з призначення </w:t>
            </w:r>
          </w:p>
          <w:p w:rsidR="002E49AC" w:rsidRPr="001413E1" w:rsidRDefault="002E49AC" w:rsidP="00AC2116">
            <w:pPr>
              <w:widowControl w:val="0"/>
              <w:rPr>
                <w:color w:val="000000"/>
              </w:rPr>
            </w:pPr>
            <w:r w:rsidRPr="001413E1">
              <w:rPr>
                <w:color w:val="000000"/>
              </w:rPr>
              <w:t xml:space="preserve">управителя багатоквартирних будинків </w:t>
            </w:r>
          </w:p>
          <w:p w:rsidR="002E49AC" w:rsidRPr="001413E1" w:rsidRDefault="002E49AC" w:rsidP="00AC2116">
            <w:pPr>
              <w:widowControl w:val="0"/>
              <w:rPr>
                <w:color w:val="000000"/>
              </w:rPr>
            </w:pPr>
            <w:r w:rsidRPr="001413E1">
              <w:rPr>
                <w:color w:val="000000"/>
              </w:rPr>
              <w:t>на території м. Почаїв</w:t>
            </w:r>
          </w:p>
          <w:p w:rsidR="002E49AC" w:rsidRPr="0067764F" w:rsidRDefault="002E49AC" w:rsidP="00AC2116">
            <w:pPr>
              <w:widowControl w:val="0"/>
              <w:rPr>
                <w:color w:val="000000"/>
              </w:rPr>
            </w:pPr>
          </w:p>
        </w:tc>
        <w:tc>
          <w:tcPr>
            <w:tcW w:w="280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>
              <w:rPr>
                <w:lang w:val="uk-UA"/>
              </w:rPr>
              <w:t xml:space="preserve">Згідно </w:t>
            </w:r>
            <w:r w:rsidRPr="001413E1">
              <w:rPr>
                <w:lang w:val="uk-UA"/>
              </w:rPr>
              <w:t>пункту 5 статті 13 Закону України «Про особливості здійснення права власності у багатоквартирному буди</w:t>
            </w:r>
            <w:r>
              <w:rPr>
                <w:lang w:val="uk-UA"/>
              </w:rPr>
              <w:t>нку»</w:t>
            </w:r>
          </w:p>
        </w:tc>
        <w:tc>
          <w:tcPr>
            <w:tcW w:w="2719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>
              <w:rPr>
                <w:lang w:val="uk-UA"/>
              </w:rPr>
              <w:t>Перше – друге півріччя 2019р.</w:t>
            </w:r>
          </w:p>
        </w:tc>
        <w:tc>
          <w:tcPr>
            <w:tcW w:w="2062" w:type="dxa"/>
            <w:vAlign w:val="center"/>
          </w:tcPr>
          <w:p w:rsidR="002E49AC" w:rsidRPr="0067764F" w:rsidRDefault="002E49AC" w:rsidP="00AC2116">
            <w:pPr>
              <w:rPr>
                <w:lang w:val="uk-UA"/>
              </w:rPr>
            </w:pPr>
            <w:r>
              <w:rPr>
                <w:lang w:val="uk-UA"/>
              </w:rPr>
              <w:t>Заступник міського голови з питань діяльності виконавчих органів ради Максимчук С.В.</w:t>
            </w:r>
          </w:p>
        </w:tc>
      </w:tr>
    </w:tbl>
    <w:p w:rsidR="002E49AC" w:rsidRPr="0067764F" w:rsidRDefault="002E49AC" w:rsidP="002E49AC">
      <w:pPr>
        <w:jc w:val="center"/>
        <w:rPr>
          <w:b/>
          <w:sz w:val="28"/>
          <w:szCs w:val="28"/>
          <w:lang w:val="uk-UA"/>
        </w:rPr>
      </w:pPr>
    </w:p>
    <w:p w:rsidR="002E49AC" w:rsidRDefault="002E49AC" w:rsidP="002E49AC">
      <w:pPr>
        <w:jc w:val="center"/>
        <w:rPr>
          <w:b/>
          <w:sz w:val="28"/>
          <w:szCs w:val="28"/>
          <w:lang w:val="uk-UA"/>
        </w:rPr>
      </w:pPr>
    </w:p>
    <w:p w:rsidR="002E49AC" w:rsidRDefault="002E49AC" w:rsidP="002E49AC">
      <w:pPr>
        <w:jc w:val="center"/>
        <w:rPr>
          <w:b/>
          <w:sz w:val="28"/>
          <w:szCs w:val="28"/>
          <w:lang w:val="uk-UA"/>
        </w:rPr>
      </w:pPr>
    </w:p>
    <w:p w:rsidR="002E49AC" w:rsidRDefault="002E49AC" w:rsidP="002E49AC">
      <w:pPr>
        <w:jc w:val="center"/>
        <w:rPr>
          <w:b/>
          <w:sz w:val="28"/>
          <w:szCs w:val="28"/>
          <w:lang w:val="uk-UA"/>
        </w:rPr>
      </w:pPr>
    </w:p>
    <w:p w:rsidR="002E49AC" w:rsidRPr="0067764F" w:rsidRDefault="002E49AC" w:rsidP="002E49AC">
      <w:pPr>
        <w:jc w:val="center"/>
        <w:rPr>
          <w:b/>
          <w:sz w:val="28"/>
          <w:szCs w:val="28"/>
          <w:lang w:val="uk-UA"/>
        </w:rPr>
      </w:pPr>
    </w:p>
    <w:p w:rsidR="002E49AC" w:rsidRPr="0067764F" w:rsidRDefault="002E49AC" w:rsidP="002E49AC">
      <w:pPr>
        <w:ind w:left="1416" w:firstLine="708"/>
        <w:jc w:val="both"/>
        <w:rPr>
          <w:b/>
          <w:sz w:val="28"/>
          <w:szCs w:val="28"/>
          <w:lang w:val="uk-UA"/>
        </w:rPr>
      </w:pPr>
      <w:r w:rsidRPr="0067764F">
        <w:rPr>
          <w:b/>
          <w:sz w:val="28"/>
          <w:szCs w:val="28"/>
          <w:lang w:val="uk-UA"/>
        </w:rPr>
        <w:t>Секретар міської ради</w:t>
      </w:r>
      <w:r w:rsidRPr="0067764F">
        <w:rPr>
          <w:b/>
          <w:sz w:val="28"/>
          <w:szCs w:val="28"/>
          <w:lang w:val="uk-UA"/>
        </w:rPr>
        <w:tab/>
      </w:r>
      <w:r w:rsidRPr="0067764F">
        <w:rPr>
          <w:b/>
          <w:sz w:val="28"/>
          <w:szCs w:val="28"/>
          <w:lang w:val="uk-UA"/>
        </w:rPr>
        <w:tab/>
      </w:r>
      <w:r w:rsidRPr="0067764F">
        <w:rPr>
          <w:b/>
          <w:sz w:val="28"/>
          <w:szCs w:val="28"/>
          <w:lang w:val="uk-UA"/>
        </w:rPr>
        <w:tab/>
      </w:r>
      <w:r w:rsidRPr="0067764F">
        <w:rPr>
          <w:b/>
          <w:sz w:val="28"/>
          <w:szCs w:val="28"/>
          <w:lang w:val="uk-UA"/>
        </w:rPr>
        <w:tab/>
      </w:r>
      <w:r w:rsidRPr="0067764F">
        <w:rPr>
          <w:b/>
          <w:sz w:val="28"/>
          <w:szCs w:val="28"/>
          <w:lang w:val="uk-UA"/>
        </w:rPr>
        <w:tab/>
      </w:r>
      <w:r w:rsidRPr="0067764F">
        <w:rPr>
          <w:b/>
          <w:sz w:val="28"/>
          <w:szCs w:val="28"/>
          <w:lang w:val="uk-UA"/>
        </w:rPr>
        <w:tab/>
      </w:r>
      <w:r w:rsidRPr="0067764F">
        <w:rPr>
          <w:b/>
          <w:sz w:val="28"/>
          <w:szCs w:val="28"/>
          <w:lang w:val="uk-UA"/>
        </w:rPr>
        <w:tab/>
      </w:r>
      <w:r w:rsidRPr="0067764F">
        <w:rPr>
          <w:b/>
          <w:sz w:val="28"/>
          <w:szCs w:val="28"/>
          <w:lang w:val="uk-UA"/>
        </w:rPr>
        <w:tab/>
        <w:t>В.Я. Уйван</w:t>
      </w:r>
    </w:p>
    <w:p w:rsidR="002E49AC" w:rsidRPr="007222C8" w:rsidRDefault="002E49AC" w:rsidP="00880373">
      <w:pPr>
        <w:spacing w:line="192" w:lineRule="auto"/>
        <w:rPr>
          <w:b/>
          <w:sz w:val="16"/>
          <w:szCs w:val="16"/>
          <w:lang w:val="uk-UA"/>
        </w:rPr>
      </w:pPr>
      <w:bookmarkStart w:id="1" w:name="_GoBack"/>
      <w:bookmarkEnd w:id="1"/>
    </w:p>
    <w:sectPr w:rsidR="002E49AC" w:rsidRPr="007222C8" w:rsidSect="001413E1">
      <w:pgSz w:w="16838" w:h="11906" w:orient="landscape"/>
      <w:pgMar w:top="62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36F"/>
    <w:multiLevelType w:val="hybridMultilevel"/>
    <w:tmpl w:val="20EE915E"/>
    <w:lvl w:ilvl="0" w:tplc="9440CE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512A69"/>
    <w:multiLevelType w:val="hybridMultilevel"/>
    <w:tmpl w:val="6756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058"/>
    <w:multiLevelType w:val="hybridMultilevel"/>
    <w:tmpl w:val="3D74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A0336"/>
    <w:multiLevelType w:val="hybridMultilevel"/>
    <w:tmpl w:val="5792DFB4"/>
    <w:lvl w:ilvl="0" w:tplc="5DF270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6B47"/>
    <w:multiLevelType w:val="hybridMultilevel"/>
    <w:tmpl w:val="12326DD0"/>
    <w:lvl w:ilvl="0" w:tplc="0D3069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795262"/>
    <w:multiLevelType w:val="hybridMultilevel"/>
    <w:tmpl w:val="90B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5813F3"/>
    <w:multiLevelType w:val="hybridMultilevel"/>
    <w:tmpl w:val="E02A6918"/>
    <w:lvl w:ilvl="0" w:tplc="2E0E1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84AA8"/>
    <w:multiLevelType w:val="hybridMultilevel"/>
    <w:tmpl w:val="7FB48720"/>
    <w:lvl w:ilvl="0" w:tplc="D610D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391C"/>
    <w:multiLevelType w:val="hybridMultilevel"/>
    <w:tmpl w:val="553C3100"/>
    <w:lvl w:ilvl="0" w:tplc="041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52A54F3B"/>
    <w:multiLevelType w:val="hybridMultilevel"/>
    <w:tmpl w:val="EE96AC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62906"/>
    <w:multiLevelType w:val="multilevel"/>
    <w:tmpl w:val="F17A5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44721C8"/>
    <w:multiLevelType w:val="hybridMultilevel"/>
    <w:tmpl w:val="A2C87B92"/>
    <w:lvl w:ilvl="0" w:tplc="2D36E5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0B187B"/>
    <w:multiLevelType w:val="hybridMultilevel"/>
    <w:tmpl w:val="B222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8A"/>
    <w:rsid w:val="000102A5"/>
    <w:rsid w:val="000B2197"/>
    <w:rsid w:val="00117389"/>
    <w:rsid w:val="001577F2"/>
    <w:rsid w:val="0018042A"/>
    <w:rsid w:val="00182375"/>
    <w:rsid w:val="001A421B"/>
    <w:rsid w:val="001C144D"/>
    <w:rsid w:val="002021F4"/>
    <w:rsid w:val="002114D3"/>
    <w:rsid w:val="00234523"/>
    <w:rsid w:val="00254014"/>
    <w:rsid w:val="002765D9"/>
    <w:rsid w:val="002A2A45"/>
    <w:rsid w:val="002B282B"/>
    <w:rsid w:val="002E49AC"/>
    <w:rsid w:val="003263A5"/>
    <w:rsid w:val="00334C83"/>
    <w:rsid w:val="00356607"/>
    <w:rsid w:val="00385B67"/>
    <w:rsid w:val="003A308D"/>
    <w:rsid w:val="003D149A"/>
    <w:rsid w:val="003E3EE1"/>
    <w:rsid w:val="003E599A"/>
    <w:rsid w:val="003E731B"/>
    <w:rsid w:val="0040182B"/>
    <w:rsid w:val="00430C9F"/>
    <w:rsid w:val="00434878"/>
    <w:rsid w:val="004402DD"/>
    <w:rsid w:val="00473A39"/>
    <w:rsid w:val="004A4682"/>
    <w:rsid w:val="004B7521"/>
    <w:rsid w:val="00530B6F"/>
    <w:rsid w:val="00572D7B"/>
    <w:rsid w:val="005865D2"/>
    <w:rsid w:val="005A1568"/>
    <w:rsid w:val="005F3FDC"/>
    <w:rsid w:val="00600406"/>
    <w:rsid w:val="0062190B"/>
    <w:rsid w:val="00657435"/>
    <w:rsid w:val="00663BAE"/>
    <w:rsid w:val="006A69FB"/>
    <w:rsid w:val="006F6B48"/>
    <w:rsid w:val="00712BC3"/>
    <w:rsid w:val="007222C8"/>
    <w:rsid w:val="00770063"/>
    <w:rsid w:val="007B2C75"/>
    <w:rsid w:val="007C4F6B"/>
    <w:rsid w:val="007C60F4"/>
    <w:rsid w:val="007E1751"/>
    <w:rsid w:val="007F46BD"/>
    <w:rsid w:val="00800F5A"/>
    <w:rsid w:val="00801069"/>
    <w:rsid w:val="0080410B"/>
    <w:rsid w:val="00807816"/>
    <w:rsid w:val="0084577E"/>
    <w:rsid w:val="00880373"/>
    <w:rsid w:val="00880422"/>
    <w:rsid w:val="008817DA"/>
    <w:rsid w:val="00890CDA"/>
    <w:rsid w:val="00893E4C"/>
    <w:rsid w:val="008A2476"/>
    <w:rsid w:val="008D63FC"/>
    <w:rsid w:val="008E25A2"/>
    <w:rsid w:val="00915577"/>
    <w:rsid w:val="00920120"/>
    <w:rsid w:val="009234D4"/>
    <w:rsid w:val="00925A8A"/>
    <w:rsid w:val="00960CFB"/>
    <w:rsid w:val="009C086D"/>
    <w:rsid w:val="00A60218"/>
    <w:rsid w:val="00A655EE"/>
    <w:rsid w:val="00AD6579"/>
    <w:rsid w:val="00B51D35"/>
    <w:rsid w:val="00BA78C0"/>
    <w:rsid w:val="00BF5F61"/>
    <w:rsid w:val="00C03588"/>
    <w:rsid w:val="00C0690B"/>
    <w:rsid w:val="00C40214"/>
    <w:rsid w:val="00C673DC"/>
    <w:rsid w:val="00C72A8A"/>
    <w:rsid w:val="00C818C0"/>
    <w:rsid w:val="00CA71DD"/>
    <w:rsid w:val="00CC11CC"/>
    <w:rsid w:val="00CE0A74"/>
    <w:rsid w:val="00CE129F"/>
    <w:rsid w:val="00D235A6"/>
    <w:rsid w:val="00D371C3"/>
    <w:rsid w:val="00D73077"/>
    <w:rsid w:val="00E26322"/>
    <w:rsid w:val="00E4219B"/>
    <w:rsid w:val="00E456A3"/>
    <w:rsid w:val="00E75329"/>
    <w:rsid w:val="00F02535"/>
    <w:rsid w:val="00F138B5"/>
    <w:rsid w:val="00F1565B"/>
    <w:rsid w:val="00F55703"/>
    <w:rsid w:val="00F73EF1"/>
    <w:rsid w:val="00F8399E"/>
    <w:rsid w:val="00FA429E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28A08"/>
  <w14:defaultImageDpi w14:val="0"/>
  <w15:chartTrackingRefBased/>
  <w15:docId w15:val="{8D082795-8B97-46AB-9F43-E30203A0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8A"/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A8A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C72A8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caption"/>
    <w:basedOn w:val="a"/>
    <w:next w:val="a"/>
    <w:uiPriority w:val="99"/>
    <w:qFormat/>
    <w:rsid w:val="00C72A8A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3">
    <w:name w:val="Body Text 3"/>
    <w:basedOn w:val="a"/>
    <w:link w:val="30"/>
    <w:uiPriority w:val="99"/>
    <w:rsid w:val="00C72A8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link w:val="3"/>
    <w:uiPriority w:val="99"/>
    <w:locked/>
    <w:rsid w:val="00C72A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99"/>
    <w:qFormat/>
    <w:rsid w:val="00C72A8A"/>
    <w:pPr>
      <w:ind w:left="720"/>
    </w:pPr>
  </w:style>
  <w:style w:type="character" w:customStyle="1" w:styleId="1">
    <w:name w:val="Заголовок №1_"/>
    <w:link w:val="10"/>
    <w:locked/>
    <w:rsid w:val="004A4682"/>
    <w:rPr>
      <w:rFonts w:ascii="Times New Roman" w:hAnsi="Times New Roman"/>
      <w:b/>
      <w:spacing w:val="2"/>
      <w:sz w:val="25"/>
      <w:shd w:val="clear" w:color="auto" w:fill="FFFFFF"/>
    </w:rPr>
  </w:style>
  <w:style w:type="character" w:customStyle="1" w:styleId="a5">
    <w:name w:val="Основной текст_"/>
    <w:link w:val="11"/>
    <w:locked/>
    <w:rsid w:val="004A468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4A4682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b/>
      <w:bCs/>
      <w:spacing w:val="2"/>
      <w:sz w:val="25"/>
      <w:szCs w:val="25"/>
    </w:rPr>
  </w:style>
  <w:style w:type="paragraph" w:customStyle="1" w:styleId="11">
    <w:name w:val="Основной текст1"/>
    <w:basedOn w:val="a"/>
    <w:link w:val="a5"/>
    <w:rsid w:val="004A4682"/>
    <w:pPr>
      <w:widowControl w:val="0"/>
      <w:shd w:val="clear" w:color="auto" w:fill="FFFFFF"/>
      <w:spacing w:before="600" w:after="600" w:line="322" w:lineRule="exact"/>
      <w:ind w:hanging="340"/>
      <w:jc w:val="both"/>
    </w:pPr>
    <w:rPr>
      <w:spacing w:val="1"/>
      <w:sz w:val="25"/>
      <w:szCs w:val="25"/>
    </w:rPr>
  </w:style>
  <w:style w:type="character" w:styleId="a6">
    <w:name w:val="Strong"/>
    <w:uiPriority w:val="22"/>
    <w:qFormat/>
    <w:locked/>
    <w:rsid w:val="002021F4"/>
    <w:rPr>
      <w:b/>
      <w:bCs/>
    </w:rPr>
  </w:style>
  <w:style w:type="paragraph" w:styleId="a7">
    <w:name w:val="Normal (Web)"/>
    <w:basedOn w:val="a"/>
    <w:uiPriority w:val="99"/>
    <w:unhideWhenUsed/>
    <w:rsid w:val="002021F4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59"/>
    <w:locked/>
    <w:rsid w:val="002E49AC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E130-5CC4-4AFF-B324-A0524661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Association of Ukrainian Cities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Секратар</dc:creator>
  <cp:keywords/>
  <cp:lastModifiedBy>Sasha Ivashchuk</cp:lastModifiedBy>
  <cp:revision>2</cp:revision>
  <cp:lastPrinted>2019-04-15T08:44:00Z</cp:lastPrinted>
  <dcterms:created xsi:type="dcterms:W3CDTF">2019-05-14T07:11:00Z</dcterms:created>
  <dcterms:modified xsi:type="dcterms:W3CDTF">2019-05-14T07:11:00Z</dcterms:modified>
</cp:coreProperties>
</file>