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BF4" w:rsidRPr="009E1D7E" w:rsidRDefault="004D5BF4" w:rsidP="004D5BF4">
      <w:pPr>
        <w:rPr>
          <w:lang w:val="uk-UA"/>
        </w:rPr>
      </w:pPr>
    </w:p>
    <w:p w:rsidR="004D5BF4" w:rsidRPr="004D0572" w:rsidRDefault="004D5BF4" w:rsidP="004D5BF4">
      <w:pPr>
        <w:jc w:val="center"/>
        <w:rPr>
          <w:b/>
          <w:sz w:val="28"/>
          <w:szCs w:val="28"/>
        </w:rPr>
      </w:pPr>
      <w:r w:rsidRPr="004D0572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2608670B" wp14:editId="2B65D4A8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BF4" w:rsidRPr="004D0572" w:rsidRDefault="004D5BF4" w:rsidP="004D5BF4">
      <w:pPr>
        <w:jc w:val="center"/>
        <w:rPr>
          <w:b/>
          <w:bCs/>
          <w:sz w:val="28"/>
          <w:szCs w:val="28"/>
        </w:rPr>
      </w:pPr>
      <w:r w:rsidRPr="004D0572">
        <w:rPr>
          <w:b/>
          <w:bCs/>
          <w:sz w:val="28"/>
          <w:szCs w:val="28"/>
        </w:rPr>
        <w:t xml:space="preserve">      УКРАЇНА</w:t>
      </w:r>
      <w:r w:rsidRPr="004D0572">
        <w:rPr>
          <w:b/>
          <w:bCs/>
          <w:sz w:val="28"/>
          <w:szCs w:val="28"/>
        </w:rPr>
        <w:tab/>
        <w:t xml:space="preserve"> </w:t>
      </w:r>
    </w:p>
    <w:p w:rsidR="004D5BF4" w:rsidRPr="004D0572" w:rsidRDefault="004D5BF4" w:rsidP="004D5BF4">
      <w:pPr>
        <w:jc w:val="center"/>
        <w:rPr>
          <w:b/>
          <w:bCs/>
          <w:sz w:val="28"/>
          <w:szCs w:val="28"/>
        </w:rPr>
      </w:pPr>
      <w:r w:rsidRPr="004D0572">
        <w:rPr>
          <w:b/>
          <w:bCs/>
          <w:sz w:val="28"/>
          <w:szCs w:val="28"/>
        </w:rPr>
        <w:t xml:space="preserve"> </w:t>
      </w:r>
      <w:proofErr w:type="gramStart"/>
      <w:r w:rsidRPr="004D0572">
        <w:rPr>
          <w:b/>
          <w:bCs/>
          <w:sz w:val="28"/>
          <w:szCs w:val="28"/>
        </w:rPr>
        <w:t>ПОЧАЇВСЬКА  МІСЬКА</w:t>
      </w:r>
      <w:proofErr w:type="gramEnd"/>
      <w:r w:rsidRPr="004D0572">
        <w:rPr>
          <w:b/>
          <w:bCs/>
          <w:sz w:val="28"/>
          <w:szCs w:val="28"/>
        </w:rPr>
        <w:t xml:space="preserve">  РАДА </w:t>
      </w:r>
    </w:p>
    <w:p w:rsidR="004D5BF4" w:rsidRPr="004D0572" w:rsidRDefault="004D5BF4" w:rsidP="004D5BF4">
      <w:pPr>
        <w:keepNext/>
        <w:jc w:val="center"/>
        <w:outlineLvl w:val="8"/>
        <w:rPr>
          <w:b/>
          <w:sz w:val="28"/>
          <w:szCs w:val="28"/>
        </w:rPr>
      </w:pPr>
      <w:proofErr w:type="gramStart"/>
      <w:r w:rsidRPr="004D0572">
        <w:rPr>
          <w:b/>
          <w:bCs/>
          <w:sz w:val="28"/>
          <w:szCs w:val="28"/>
        </w:rPr>
        <w:t>СЬОМЕ  СКЛИКАННЯ</w:t>
      </w:r>
      <w:proofErr w:type="gramEnd"/>
    </w:p>
    <w:p w:rsidR="004D5BF4" w:rsidRPr="00E87C49" w:rsidRDefault="004D5BF4" w:rsidP="004D5BF4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СОРОК П'ЯТА</w:t>
      </w:r>
      <w:r w:rsidRPr="004D0572">
        <w:rPr>
          <w:b/>
          <w:bCs/>
          <w:sz w:val="28"/>
          <w:szCs w:val="28"/>
        </w:rPr>
        <w:t xml:space="preserve"> СЕСІЯ</w:t>
      </w:r>
      <w:r w:rsidRPr="004D0572">
        <w:rPr>
          <w:b/>
          <w:sz w:val="28"/>
          <w:szCs w:val="28"/>
        </w:rPr>
        <w:t xml:space="preserve"> </w:t>
      </w:r>
    </w:p>
    <w:p w:rsidR="004D5BF4" w:rsidRPr="001F14A2" w:rsidRDefault="004D5BF4" w:rsidP="004D5BF4">
      <w:pPr>
        <w:jc w:val="center"/>
        <w:rPr>
          <w:rStyle w:val="32pt"/>
          <w:rFonts w:eastAsiaTheme="minorHAnsi"/>
          <w:bCs w:val="0"/>
        </w:rPr>
      </w:pPr>
    </w:p>
    <w:p w:rsidR="004D5BF4" w:rsidRPr="001F14A2" w:rsidRDefault="004D5BF4" w:rsidP="004D5BF4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1F14A2">
        <w:rPr>
          <w:rStyle w:val="32pt"/>
          <w:rFonts w:eastAsiaTheme="majorEastAsia"/>
          <w:b/>
        </w:rPr>
        <w:t>РІШЕННЯ</w:t>
      </w:r>
    </w:p>
    <w:p w:rsidR="004D5BF4" w:rsidRPr="00AD10F9" w:rsidRDefault="004D5BF4" w:rsidP="004D5BF4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sz w:val="24"/>
          <w:szCs w:val="24"/>
          <w:lang w:eastAsia="uk-UA" w:bidi="uk-UA"/>
        </w:rPr>
      </w:pPr>
      <w:r>
        <w:rPr>
          <w:b/>
          <w:color w:val="000000"/>
          <w:sz w:val="24"/>
          <w:szCs w:val="24"/>
          <w:lang w:eastAsia="uk-UA" w:bidi="uk-UA"/>
        </w:rPr>
        <w:t xml:space="preserve">Від «      </w:t>
      </w:r>
      <w:r w:rsidRPr="00AD10F9">
        <w:rPr>
          <w:b/>
          <w:color w:val="000000"/>
          <w:sz w:val="24"/>
          <w:szCs w:val="24"/>
          <w:lang w:eastAsia="uk-UA" w:bidi="uk-UA"/>
        </w:rPr>
        <w:t>»</w:t>
      </w:r>
      <w:r>
        <w:rPr>
          <w:rStyle w:val="21"/>
          <w:rFonts w:eastAsia="Verdana"/>
          <w:sz w:val="24"/>
          <w:szCs w:val="24"/>
        </w:rPr>
        <w:t xml:space="preserve"> липня 2019</w:t>
      </w:r>
      <w:r w:rsidRPr="00006FE0">
        <w:rPr>
          <w:rStyle w:val="21"/>
          <w:rFonts w:eastAsia="Verdana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lang w:eastAsia="uk-UA" w:bidi="uk-UA"/>
        </w:rPr>
        <w:t>року</w:t>
      </w:r>
      <w:r>
        <w:rPr>
          <w:b/>
          <w:color w:val="000000"/>
          <w:sz w:val="24"/>
          <w:szCs w:val="24"/>
          <w:lang w:eastAsia="uk-UA" w:bidi="uk-UA"/>
        </w:rPr>
        <w:tab/>
        <w:t>№ Проект</w:t>
      </w:r>
    </w:p>
    <w:p w:rsidR="004D5BF4" w:rsidRPr="00AD10F9" w:rsidRDefault="004D5BF4" w:rsidP="004D5BF4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sz w:val="24"/>
          <w:szCs w:val="24"/>
        </w:rPr>
      </w:pPr>
    </w:p>
    <w:p w:rsidR="004D5BF4" w:rsidRPr="00063657" w:rsidRDefault="004D5BF4" w:rsidP="004D5BF4">
      <w:pPr>
        <w:ind w:right="5160"/>
        <w:rPr>
          <w:rFonts w:cs="Arial"/>
          <w:b/>
          <w:sz w:val="28"/>
          <w:szCs w:val="28"/>
          <w:lang w:eastAsia="uk-UA"/>
        </w:rPr>
      </w:pPr>
      <w:r w:rsidRPr="00063657">
        <w:rPr>
          <w:rFonts w:cs="Arial"/>
          <w:b/>
          <w:sz w:val="28"/>
          <w:szCs w:val="28"/>
          <w:lang w:eastAsia="uk-UA"/>
        </w:rPr>
        <w:t xml:space="preserve">Про передачу </w:t>
      </w:r>
    </w:p>
    <w:p w:rsidR="004D5BF4" w:rsidRPr="00063657" w:rsidRDefault="004D5BF4" w:rsidP="004D5BF4">
      <w:pPr>
        <w:ind w:right="5160"/>
        <w:rPr>
          <w:rFonts w:cs="Arial"/>
          <w:b/>
          <w:sz w:val="28"/>
          <w:szCs w:val="28"/>
          <w:lang w:val="uk-UA" w:eastAsia="uk-UA"/>
        </w:rPr>
      </w:pPr>
      <w:r w:rsidRPr="00063657">
        <w:rPr>
          <w:rFonts w:cs="Arial"/>
          <w:b/>
          <w:sz w:val="28"/>
          <w:szCs w:val="28"/>
          <w:lang w:val="uk-UA" w:eastAsia="uk-UA"/>
        </w:rPr>
        <w:t>комунального майна</w:t>
      </w:r>
    </w:p>
    <w:p w:rsidR="004D5BF4" w:rsidRPr="00063657" w:rsidRDefault="004D5BF4" w:rsidP="004D5BF4">
      <w:pPr>
        <w:ind w:right="5160"/>
        <w:rPr>
          <w:rFonts w:cs="Arial"/>
          <w:b/>
          <w:sz w:val="28"/>
          <w:szCs w:val="28"/>
          <w:lang w:val="uk-UA" w:eastAsia="uk-UA"/>
        </w:rPr>
      </w:pPr>
    </w:p>
    <w:p w:rsidR="004D5BF4" w:rsidRPr="00063657" w:rsidRDefault="004D5BF4" w:rsidP="00063522">
      <w:pPr>
        <w:ind w:firstLine="708"/>
        <w:jc w:val="both"/>
        <w:rPr>
          <w:rFonts w:cs="Arial"/>
          <w:sz w:val="28"/>
          <w:szCs w:val="28"/>
          <w:lang w:val="uk-UA" w:eastAsia="uk-UA"/>
        </w:rPr>
      </w:pPr>
      <w:r w:rsidRPr="00063657">
        <w:rPr>
          <w:rFonts w:cs="Arial"/>
          <w:sz w:val="28"/>
          <w:szCs w:val="28"/>
          <w:lang w:val="uk-UA" w:eastAsia="uk-UA"/>
        </w:rPr>
        <w:t xml:space="preserve">Розглянувши лист комунального некомерційного підприємства «Кременецький центр первинної медико-санітарної допомоги», на виконання </w:t>
      </w:r>
      <w:r w:rsidR="00063522" w:rsidRPr="00063657">
        <w:rPr>
          <w:rFonts w:cs="Arial"/>
          <w:sz w:val="28"/>
          <w:szCs w:val="28"/>
          <w:lang w:val="uk-UA" w:eastAsia="uk-UA"/>
        </w:rPr>
        <w:t>заходів Програми «Розвиток та підтримка комунальних закладів охорони здоров’я, що надають первинну медичну допомогу на території Почаївської міської об’єднаної територіальної громади</w:t>
      </w:r>
      <w:r w:rsidR="001F14A2" w:rsidRPr="00063657">
        <w:rPr>
          <w:rFonts w:cs="Arial"/>
          <w:sz w:val="28"/>
          <w:szCs w:val="28"/>
          <w:lang w:val="uk-UA" w:eastAsia="uk-UA"/>
        </w:rPr>
        <w:t xml:space="preserve">, керуючись Законом України «Про місцеве самоврядування в Україні», Почаївська міська рада </w:t>
      </w:r>
    </w:p>
    <w:p w:rsidR="001F14A2" w:rsidRPr="00063657" w:rsidRDefault="001F14A2" w:rsidP="001F14A2">
      <w:pPr>
        <w:jc w:val="center"/>
        <w:rPr>
          <w:sz w:val="28"/>
          <w:szCs w:val="28"/>
          <w:lang w:val="uk-UA"/>
        </w:rPr>
      </w:pPr>
    </w:p>
    <w:p w:rsidR="00D141D8" w:rsidRPr="00063657" w:rsidRDefault="001F14A2" w:rsidP="001F14A2">
      <w:pPr>
        <w:jc w:val="center"/>
        <w:rPr>
          <w:b/>
          <w:sz w:val="28"/>
          <w:szCs w:val="28"/>
          <w:lang w:val="uk-UA"/>
        </w:rPr>
      </w:pPr>
      <w:r w:rsidRPr="00063657">
        <w:rPr>
          <w:b/>
          <w:sz w:val="28"/>
          <w:szCs w:val="28"/>
          <w:lang w:val="uk-UA"/>
        </w:rPr>
        <w:t>ВИРІШИЛА:</w:t>
      </w:r>
    </w:p>
    <w:p w:rsidR="001F14A2" w:rsidRPr="00063657" w:rsidRDefault="001F14A2" w:rsidP="001F14A2">
      <w:pPr>
        <w:jc w:val="center"/>
        <w:rPr>
          <w:b/>
          <w:sz w:val="28"/>
          <w:szCs w:val="28"/>
          <w:lang w:val="uk-UA"/>
        </w:rPr>
      </w:pPr>
    </w:p>
    <w:p w:rsidR="001F14A2" w:rsidRPr="00063657" w:rsidRDefault="00372596" w:rsidP="001F14A2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 w:rsidRPr="00063657">
        <w:rPr>
          <w:sz w:val="28"/>
          <w:szCs w:val="28"/>
          <w:lang w:val="uk-UA"/>
        </w:rPr>
        <w:t>Передати безоплатно майно комунальної власності Почаївської міської об’єднаної територіальної громади на умовах договору ц</w:t>
      </w:r>
      <w:r w:rsidR="0065629F">
        <w:rPr>
          <w:sz w:val="28"/>
          <w:szCs w:val="28"/>
          <w:lang w:val="uk-UA"/>
        </w:rPr>
        <w:t>ільового використання (додаток 2</w:t>
      </w:r>
      <w:r w:rsidRPr="00063657">
        <w:rPr>
          <w:sz w:val="28"/>
          <w:szCs w:val="28"/>
          <w:lang w:val="uk-UA"/>
        </w:rPr>
        <w:t>) некомерційному підприємству «Кременецький центр первинної медико-санітарної допо</w:t>
      </w:r>
      <w:r w:rsidR="0065629F">
        <w:rPr>
          <w:sz w:val="28"/>
          <w:szCs w:val="28"/>
          <w:lang w:val="uk-UA"/>
        </w:rPr>
        <w:t>моги» згідно переліку (додаток 1</w:t>
      </w:r>
      <w:r w:rsidRPr="00063657">
        <w:rPr>
          <w:sz w:val="28"/>
          <w:szCs w:val="28"/>
          <w:lang w:val="uk-UA"/>
        </w:rPr>
        <w:t>).</w:t>
      </w:r>
    </w:p>
    <w:p w:rsidR="003E0DCE" w:rsidRPr="00063657" w:rsidRDefault="001913D7" w:rsidP="00186593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 w:rsidRPr="00063657">
        <w:rPr>
          <w:sz w:val="28"/>
          <w:szCs w:val="28"/>
          <w:lang w:val="uk-UA"/>
        </w:rPr>
        <w:t xml:space="preserve">Доручити </w:t>
      </w:r>
      <w:r w:rsidR="003E0DCE" w:rsidRPr="00063657">
        <w:rPr>
          <w:sz w:val="28"/>
          <w:szCs w:val="28"/>
          <w:lang w:val="uk-UA"/>
        </w:rPr>
        <w:t xml:space="preserve"> </w:t>
      </w:r>
      <w:r w:rsidRPr="00063657">
        <w:rPr>
          <w:sz w:val="28"/>
          <w:szCs w:val="28"/>
          <w:lang w:val="uk-UA"/>
        </w:rPr>
        <w:t>міському голові Бойку В.С. підписати та скріпити печаткою акти приймання-передачі комунального</w:t>
      </w:r>
      <w:r w:rsidR="007B2AE1">
        <w:rPr>
          <w:sz w:val="28"/>
          <w:szCs w:val="28"/>
          <w:lang w:val="uk-UA"/>
        </w:rPr>
        <w:t xml:space="preserve"> майна</w:t>
      </w:r>
      <w:r w:rsidR="00063657" w:rsidRPr="00063657">
        <w:rPr>
          <w:sz w:val="28"/>
          <w:szCs w:val="28"/>
          <w:lang w:val="uk-UA"/>
        </w:rPr>
        <w:t>.</w:t>
      </w:r>
    </w:p>
    <w:p w:rsidR="00063657" w:rsidRDefault="00063657" w:rsidP="0018659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63657">
        <w:rPr>
          <w:sz w:val="28"/>
          <w:szCs w:val="28"/>
          <w:lang w:val="uk-UA"/>
        </w:rPr>
        <w:t>Після підписання актів приймання-передачі обома сторонами направ</w:t>
      </w:r>
      <w:r w:rsidR="007B2AE1">
        <w:rPr>
          <w:sz w:val="28"/>
          <w:szCs w:val="28"/>
          <w:lang w:val="uk-UA"/>
        </w:rPr>
        <w:t>ити один примірник до фінансового відділу</w:t>
      </w:r>
      <w:r w:rsidRPr="00063657">
        <w:rPr>
          <w:sz w:val="28"/>
          <w:szCs w:val="28"/>
          <w:lang w:val="uk-UA"/>
        </w:rPr>
        <w:t xml:space="preserve"> Почаївської міської ради для </w:t>
      </w:r>
      <w:r>
        <w:rPr>
          <w:sz w:val="28"/>
          <w:szCs w:val="28"/>
          <w:lang w:val="uk-UA"/>
        </w:rPr>
        <w:t>оформлення відповідних документів.</w:t>
      </w:r>
    </w:p>
    <w:p w:rsidR="00063657" w:rsidRDefault="00063657" w:rsidP="00186593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соціально-економічного розвитку, інвестицій та бюджету.</w:t>
      </w:r>
    </w:p>
    <w:p w:rsidR="00063657" w:rsidRDefault="00063657" w:rsidP="00063657">
      <w:pPr>
        <w:jc w:val="both"/>
        <w:rPr>
          <w:sz w:val="28"/>
          <w:szCs w:val="28"/>
          <w:lang w:val="uk-UA"/>
        </w:rPr>
      </w:pPr>
    </w:p>
    <w:p w:rsidR="00063657" w:rsidRDefault="00063657" w:rsidP="00063657">
      <w:pPr>
        <w:jc w:val="both"/>
        <w:rPr>
          <w:sz w:val="28"/>
          <w:szCs w:val="28"/>
          <w:lang w:val="uk-UA"/>
        </w:rPr>
      </w:pPr>
    </w:p>
    <w:p w:rsidR="00063657" w:rsidRDefault="00063657" w:rsidP="00063657">
      <w:pPr>
        <w:jc w:val="both"/>
        <w:rPr>
          <w:sz w:val="28"/>
          <w:szCs w:val="28"/>
          <w:lang w:val="uk-UA"/>
        </w:rPr>
      </w:pPr>
    </w:p>
    <w:p w:rsidR="00063657" w:rsidRDefault="00063657" w:rsidP="000636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Чубик А.В. </w:t>
      </w:r>
    </w:p>
    <w:p w:rsidR="007B2AE1" w:rsidRDefault="007B2AE1" w:rsidP="00063657">
      <w:pPr>
        <w:jc w:val="both"/>
        <w:rPr>
          <w:sz w:val="28"/>
          <w:szCs w:val="28"/>
          <w:lang w:val="uk-UA"/>
        </w:rPr>
      </w:pPr>
    </w:p>
    <w:p w:rsidR="007B2AE1" w:rsidRDefault="007B2AE1" w:rsidP="00063657">
      <w:pPr>
        <w:jc w:val="both"/>
        <w:rPr>
          <w:sz w:val="28"/>
          <w:szCs w:val="28"/>
          <w:lang w:val="uk-UA"/>
        </w:rPr>
      </w:pPr>
    </w:p>
    <w:p w:rsidR="007B2AE1" w:rsidRDefault="007B2AE1" w:rsidP="00063657">
      <w:pPr>
        <w:jc w:val="both"/>
        <w:rPr>
          <w:sz w:val="28"/>
          <w:szCs w:val="28"/>
          <w:lang w:val="uk-UA"/>
        </w:rPr>
      </w:pPr>
    </w:p>
    <w:p w:rsidR="007B2AE1" w:rsidRDefault="007B2AE1" w:rsidP="00063657">
      <w:pPr>
        <w:jc w:val="both"/>
        <w:rPr>
          <w:sz w:val="28"/>
          <w:szCs w:val="28"/>
          <w:lang w:val="uk-UA"/>
        </w:rPr>
      </w:pPr>
    </w:p>
    <w:p w:rsidR="007B2AE1" w:rsidRDefault="007B2AE1" w:rsidP="00063657">
      <w:pPr>
        <w:jc w:val="both"/>
        <w:rPr>
          <w:sz w:val="28"/>
          <w:szCs w:val="28"/>
          <w:lang w:val="uk-UA"/>
        </w:rPr>
      </w:pPr>
    </w:p>
    <w:p w:rsidR="007B2AE1" w:rsidRDefault="007B2AE1" w:rsidP="00063657">
      <w:pPr>
        <w:jc w:val="both"/>
        <w:rPr>
          <w:sz w:val="28"/>
          <w:szCs w:val="28"/>
          <w:lang w:val="uk-UA"/>
        </w:rPr>
      </w:pPr>
    </w:p>
    <w:p w:rsidR="007B2AE1" w:rsidRDefault="007B2AE1" w:rsidP="00063657">
      <w:pPr>
        <w:jc w:val="both"/>
        <w:rPr>
          <w:sz w:val="28"/>
          <w:szCs w:val="28"/>
          <w:lang w:val="uk-UA"/>
        </w:rPr>
      </w:pPr>
    </w:p>
    <w:p w:rsidR="007B2AE1" w:rsidRDefault="007B2AE1" w:rsidP="00063657">
      <w:pPr>
        <w:jc w:val="both"/>
        <w:rPr>
          <w:sz w:val="28"/>
          <w:szCs w:val="28"/>
          <w:lang w:val="uk-UA"/>
        </w:rPr>
      </w:pPr>
    </w:p>
    <w:p w:rsidR="0065629F" w:rsidRDefault="0065629F" w:rsidP="007B2AE1">
      <w:pPr>
        <w:jc w:val="right"/>
        <w:rPr>
          <w:sz w:val="20"/>
          <w:szCs w:val="20"/>
          <w:lang w:val="uk-UA"/>
        </w:rPr>
      </w:pPr>
    </w:p>
    <w:p w:rsidR="0065629F" w:rsidRDefault="0065629F" w:rsidP="007B2AE1">
      <w:pPr>
        <w:jc w:val="right"/>
        <w:rPr>
          <w:sz w:val="20"/>
          <w:szCs w:val="20"/>
          <w:lang w:val="uk-UA"/>
        </w:rPr>
      </w:pPr>
      <w:r w:rsidRPr="0065629F">
        <w:rPr>
          <w:sz w:val="20"/>
          <w:szCs w:val="20"/>
          <w:lang w:val="uk-UA"/>
        </w:rPr>
        <w:t>додаток 1</w:t>
      </w:r>
    </w:p>
    <w:p w:rsidR="0065629F" w:rsidRDefault="0065629F" w:rsidP="007B2AE1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до рішення міської ради </w:t>
      </w:r>
    </w:p>
    <w:p w:rsidR="0065629F" w:rsidRDefault="0065629F" w:rsidP="007B2AE1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№_____ від «» липня 2019 року</w:t>
      </w:r>
    </w:p>
    <w:p w:rsidR="0065629F" w:rsidRDefault="0065629F" w:rsidP="007B2AE1">
      <w:pPr>
        <w:jc w:val="right"/>
        <w:rPr>
          <w:sz w:val="20"/>
          <w:szCs w:val="20"/>
          <w:lang w:val="uk-UA"/>
        </w:rPr>
      </w:pPr>
    </w:p>
    <w:p w:rsidR="0056546F" w:rsidRDefault="0056546F" w:rsidP="0056546F">
      <w:pPr>
        <w:jc w:val="right"/>
        <w:rPr>
          <w:b/>
          <w:lang w:val="uk-UA"/>
        </w:rPr>
      </w:pPr>
    </w:p>
    <w:p w:rsidR="0056546F" w:rsidRDefault="0056546F" w:rsidP="0056546F">
      <w:pPr>
        <w:jc w:val="center"/>
        <w:rPr>
          <w:b/>
          <w:lang w:val="uk-UA"/>
        </w:rPr>
      </w:pPr>
      <w:r>
        <w:rPr>
          <w:b/>
          <w:lang w:val="uk-UA"/>
        </w:rPr>
        <w:t xml:space="preserve">Перелік комунального майна, ще передається  Почаївською міською радою </w:t>
      </w:r>
    </w:p>
    <w:p w:rsidR="0056546F" w:rsidRDefault="0056546F" w:rsidP="0056546F">
      <w:pPr>
        <w:jc w:val="center"/>
        <w:rPr>
          <w:b/>
          <w:lang w:val="uk-UA"/>
        </w:rPr>
      </w:pPr>
      <w:r>
        <w:rPr>
          <w:b/>
          <w:lang w:val="uk-UA"/>
        </w:rPr>
        <w:t>Комунальному некомерційному підприємству «Кременецький центр первинної медико-санітарної допомоги Кременецької районної ради»</w:t>
      </w:r>
    </w:p>
    <w:p w:rsidR="0056546F" w:rsidRDefault="0056546F" w:rsidP="0056546F">
      <w:pPr>
        <w:jc w:val="center"/>
        <w:rPr>
          <w:b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35"/>
        <w:gridCol w:w="2079"/>
        <w:gridCol w:w="2478"/>
        <w:gridCol w:w="2437"/>
      </w:tblGrid>
      <w:tr w:rsidR="0056546F" w:rsidTr="00C62308">
        <w:tc>
          <w:tcPr>
            <w:tcW w:w="2635" w:type="dxa"/>
          </w:tcPr>
          <w:p w:rsidR="0056546F" w:rsidRDefault="0056546F" w:rsidP="00C6230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майна</w:t>
            </w:r>
          </w:p>
        </w:tc>
        <w:tc>
          <w:tcPr>
            <w:tcW w:w="2079" w:type="dxa"/>
          </w:tcPr>
          <w:p w:rsidR="0056546F" w:rsidRDefault="0056546F" w:rsidP="00C6230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Одиниця виміру</w:t>
            </w:r>
          </w:p>
        </w:tc>
        <w:tc>
          <w:tcPr>
            <w:tcW w:w="2478" w:type="dxa"/>
          </w:tcPr>
          <w:p w:rsidR="0056546F" w:rsidRDefault="0056546F" w:rsidP="00C6230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Кількість</w:t>
            </w:r>
          </w:p>
        </w:tc>
        <w:tc>
          <w:tcPr>
            <w:tcW w:w="2437" w:type="dxa"/>
          </w:tcPr>
          <w:p w:rsidR="0056546F" w:rsidRDefault="0056546F" w:rsidP="00C6230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Вартість (грн)</w:t>
            </w:r>
          </w:p>
        </w:tc>
      </w:tr>
      <w:tr w:rsidR="0056546F" w:rsidTr="00C62308">
        <w:tc>
          <w:tcPr>
            <w:tcW w:w="2635" w:type="dxa"/>
          </w:tcPr>
          <w:p w:rsidR="0056546F" w:rsidRPr="0065629F" w:rsidRDefault="0056546F" w:rsidP="00C623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Персональний комп’ютер (</w:t>
            </w:r>
            <w:r>
              <w:rPr>
                <w:lang w:val="en-US"/>
              </w:rPr>
              <w:t>CPU</w:t>
            </w:r>
            <w:r w:rsidRPr="0065629F">
              <w:t xml:space="preserve"> </w:t>
            </w:r>
            <w:r>
              <w:rPr>
                <w:lang w:val="en-US"/>
              </w:rPr>
              <w:t>AMD</w:t>
            </w:r>
            <w:r w:rsidRPr="0065629F">
              <w:t xml:space="preserve"> </w:t>
            </w:r>
            <w:r>
              <w:rPr>
                <w:lang w:val="uk-UA"/>
              </w:rPr>
              <w:t>А8-9600, 3.1.</w:t>
            </w:r>
            <w:r>
              <w:rPr>
                <w:lang w:val="en-US"/>
              </w:rPr>
              <w:t>GHz</w:t>
            </w:r>
            <w:r>
              <w:rPr>
                <w:lang w:val="uk-UA"/>
              </w:rPr>
              <w:t xml:space="preserve">; </w:t>
            </w:r>
            <w:r>
              <w:rPr>
                <w:lang w:val="en-US"/>
              </w:rPr>
              <w:t>RAM</w:t>
            </w:r>
            <w:r w:rsidRPr="0065629F">
              <w:t xml:space="preserve"> 4 </w:t>
            </w:r>
            <w:r>
              <w:rPr>
                <w:lang w:val="en-US"/>
              </w:rPr>
              <w:t>Gb</w:t>
            </w:r>
            <w:r>
              <w:rPr>
                <w:lang w:val="uk-UA"/>
              </w:rPr>
              <w:t xml:space="preserve">; БЖ 400 </w:t>
            </w:r>
            <w:r>
              <w:rPr>
                <w:lang w:val="en-US"/>
              </w:rPr>
              <w:t>W</w:t>
            </w:r>
            <w:r>
              <w:rPr>
                <w:lang w:val="uk-UA"/>
              </w:rPr>
              <w:t xml:space="preserve">; монітор </w:t>
            </w:r>
            <w:r>
              <w:rPr>
                <w:lang w:val="en-US"/>
              </w:rPr>
              <w:t>Acer</w:t>
            </w:r>
            <w:r>
              <w:rPr>
                <w:lang w:val="uk-UA"/>
              </w:rPr>
              <w:t xml:space="preserve"> 21,5, клавіатура, миша</w:t>
            </w:r>
          </w:p>
        </w:tc>
        <w:tc>
          <w:tcPr>
            <w:tcW w:w="2079" w:type="dxa"/>
          </w:tcPr>
          <w:p w:rsidR="0056546F" w:rsidRPr="0065629F" w:rsidRDefault="0056546F" w:rsidP="00C62308">
            <w:pPr>
              <w:jc w:val="center"/>
              <w:rPr>
                <w:lang w:val="uk-UA"/>
              </w:rPr>
            </w:pPr>
            <w:r w:rsidRPr="0065629F">
              <w:rPr>
                <w:lang w:val="uk-UA"/>
              </w:rPr>
              <w:t>Шт.</w:t>
            </w:r>
          </w:p>
        </w:tc>
        <w:tc>
          <w:tcPr>
            <w:tcW w:w="2478" w:type="dxa"/>
          </w:tcPr>
          <w:p w:rsidR="0056546F" w:rsidRPr="0065629F" w:rsidRDefault="0056546F" w:rsidP="00C62308">
            <w:pPr>
              <w:jc w:val="center"/>
              <w:rPr>
                <w:lang w:val="uk-UA"/>
              </w:rPr>
            </w:pPr>
            <w:r w:rsidRPr="0065629F">
              <w:rPr>
                <w:lang w:val="uk-UA"/>
              </w:rPr>
              <w:t>2</w:t>
            </w:r>
          </w:p>
        </w:tc>
        <w:tc>
          <w:tcPr>
            <w:tcW w:w="2437" w:type="dxa"/>
          </w:tcPr>
          <w:p w:rsidR="0056546F" w:rsidRPr="0065629F" w:rsidRDefault="0056546F" w:rsidP="00C623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15800</w:t>
            </w:r>
          </w:p>
        </w:tc>
      </w:tr>
      <w:tr w:rsidR="0056546F" w:rsidTr="00C62308">
        <w:tc>
          <w:tcPr>
            <w:tcW w:w="2635" w:type="dxa"/>
          </w:tcPr>
          <w:p w:rsidR="0056546F" w:rsidRPr="0065629F" w:rsidRDefault="0056546F" w:rsidP="00C62308">
            <w:pPr>
              <w:jc w:val="center"/>
              <w:rPr>
                <w:lang w:val="uk-UA"/>
              </w:rPr>
            </w:pPr>
            <w:r w:rsidRPr="0065629F">
              <w:rPr>
                <w:lang w:val="uk-UA"/>
              </w:rPr>
              <w:t xml:space="preserve">Принтер (БФП) </w:t>
            </w:r>
            <w:r w:rsidRPr="0065629F">
              <w:rPr>
                <w:lang w:val="en-US"/>
              </w:rPr>
              <w:t>Canon</w:t>
            </w:r>
            <w:r w:rsidRPr="0065629F">
              <w:t xml:space="preserve"> </w:t>
            </w:r>
            <w:r w:rsidRPr="0065629F">
              <w:rPr>
                <w:lang w:val="en-US"/>
              </w:rPr>
              <w:t>MF</w:t>
            </w:r>
            <w:r w:rsidRPr="0065629F">
              <w:t>3010</w:t>
            </w:r>
            <w:r w:rsidRPr="0065629F">
              <w:rPr>
                <w:lang w:val="uk-UA"/>
              </w:rPr>
              <w:t>, чорний</w:t>
            </w:r>
          </w:p>
        </w:tc>
        <w:tc>
          <w:tcPr>
            <w:tcW w:w="2079" w:type="dxa"/>
          </w:tcPr>
          <w:p w:rsidR="0056546F" w:rsidRPr="0065629F" w:rsidRDefault="0056546F" w:rsidP="00C62308">
            <w:pPr>
              <w:jc w:val="center"/>
              <w:rPr>
                <w:lang w:val="uk-UA"/>
              </w:rPr>
            </w:pPr>
            <w:r w:rsidRPr="0065629F">
              <w:rPr>
                <w:lang w:val="uk-UA"/>
              </w:rPr>
              <w:t>Шт.</w:t>
            </w:r>
          </w:p>
        </w:tc>
        <w:tc>
          <w:tcPr>
            <w:tcW w:w="2478" w:type="dxa"/>
          </w:tcPr>
          <w:p w:rsidR="0056546F" w:rsidRPr="0065629F" w:rsidRDefault="0056546F" w:rsidP="00C62308">
            <w:pPr>
              <w:jc w:val="center"/>
              <w:rPr>
                <w:lang w:val="uk-UA"/>
              </w:rPr>
            </w:pPr>
            <w:r w:rsidRPr="0065629F">
              <w:rPr>
                <w:lang w:val="uk-UA"/>
              </w:rPr>
              <w:t>2</w:t>
            </w:r>
          </w:p>
        </w:tc>
        <w:tc>
          <w:tcPr>
            <w:tcW w:w="2437" w:type="dxa"/>
          </w:tcPr>
          <w:p w:rsidR="0056546F" w:rsidRPr="0065629F" w:rsidRDefault="0056546F" w:rsidP="00C62308">
            <w:pPr>
              <w:jc w:val="center"/>
              <w:rPr>
                <w:lang w:val="uk-UA"/>
              </w:rPr>
            </w:pPr>
            <w:r w:rsidRPr="0065629F">
              <w:rPr>
                <w:lang w:val="uk-UA"/>
              </w:rPr>
              <w:t>13400</w:t>
            </w:r>
          </w:p>
        </w:tc>
      </w:tr>
      <w:tr w:rsidR="00506B69" w:rsidTr="00C62308">
        <w:tc>
          <w:tcPr>
            <w:tcW w:w="2635" w:type="dxa"/>
          </w:tcPr>
          <w:p w:rsidR="00506B69" w:rsidRPr="00B74241" w:rsidRDefault="00506B69" w:rsidP="00506B69">
            <w:pPr>
              <w:jc w:val="center"/>
              <w:rPr>
                <w:lang w:val="en-US"/>
              </w:rPr>
            </w:pPr>
            <w:proofErr w:type="spellStart"/>
            <w:r w:rsidRPr="00B74241">
              <w:t>Електрокардіограф</w:t>
            </w:r>
            <w:proofErr w:type="spellEnd"/>
            <w:r w:rsidRPr="00B74241">
              <w:t xml:space="preserve"> </w:t>
            </w:r>
            <w:r>
              <w:rPr>
                <w:lang w:val="en-US"/>
              </w:rPr>
              <w:t xml:space="preserve">HEACO </w:t>
            </w:r>
            <w:r w:rsidRPr="00B74241">
              <w:rPr>
                <w:lang w:val="en-US"/>
              </w:rPr>
              <w:t>ECG600G</w:t>
            </w:r>
          </w:p>
          <w:p w:rsidR="00506B69" w:rsidRPr="00B74241" w:rsidRDefault="00506B69" w:rsidP="00506B69">
            <w:pPr>
              <w:jc w:val="center"/>
            </w:pPr>
          </w:p>
        </w:tc>
        <w:tc>
          <w:tcPr>
            <w:tcW w:w="2079" w:type="dxa"/>
          </w:tcPr>
          <w:p w:rsidR="00506B69" w:rsidRPr="00B74241" w:rsidRDefault="00506B69" w:rsidP="00506B69">
            <w:pPr>
              <w:jc w:val="center"/>
            </w:pPr>
            <w:r w:rsidRPr="00B74241">
              <w:t>Шт.</w:t>
            </w:r>
          </w:p>
        </w:tc>
        <w:tc>
          <w:tcPr>
            <w:tcW w:w="2478" w:type="dxa"/>
          </w:tcPr>
          <w:p w:rsidR="00506B69" w:rsidRPr="00B74241" w:rsidRDefault="00506B69" w:rsidP="00506B69">
            <w:pPr>
              <w:jc w:val="center"/>
            </w:pPr>
            <w:r w:rsidRPr="00B74241">
              <w:t>1</w:t>
            </w:r>
          </w:p>
        </w:tc>
        <w:tc>
          <w:tcPr>
            <w:tcW w:w="2437" w:type="dxa"/>
          </w:tcPr>
          <w:p w:rsidR="00506B69" w:rsidRPr="00B74241" w:rsidRDefault="00506B69" w:rsidP="00506B69">
            <w:pPr>
              <w:jc w:val="center"/>
              <w:rPr>
                <w:lang w:val="uk-UA"/>
              </w:rPr>
            </w:pPr>
            <w:r w:rsidRPr="00B74241">
              <w:t>26</w:t>
            </w:r>
            <w:r w:rsidR="00381A02">
              <w:rPr>
                <w:lang w:val="uk-UA"/>
              </w:rPr>
              <w:t>163</w:t>
            </w:r>
          </w:p>
        </w:tc>
      </w:tr>
      <w:tr w:rsidR="00506B69" w:rsidTr="00C62308">
        <w:tc>
          <w:tcPr>
            <w:tcW w:w="2635" w:type="dxa"/>
          </w:tcPr>
          <w:p w:rsidR="00506B69" w:rsidRDefault="00506B69" w:rsidP="00506B6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</w:t>
            </w:r>
          </w:p>
        </w:tc>
        <w:tc>
          <w:tcPr>
            <w:tcW w:w="2079" w:type="dxa"/>
          </w:tcPr>
          <w:p w:rsidR="00506B69" w:rsidRDefault="00506B69" w:rsidP="00506B6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78" w:type="dxa"/>
          </w:tcPr>
          <w:p w:rsidR="00506B69" w:rsidRDefault="00506B69" w:rsidP="00506B6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37" w:type="dxa"/>
          </w:tcPr>
          <w:p w:rsidR="00506B69" w:rsidRDefault="00381A02" w:rsidP="00506B6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55363</w:t>
            </w:r>
          </w:p>
        </w:tc>
      </w:tr>
    </w:tbl>
    <w:p w:rsidR="0065629F" w:rsidRDefault="0065629F" w:rsidP="0056546F">
      <w:pPr>
        <w:rPr>
          <w:sz w:val="20"/>
          <w:szCs w:val="20"/>
          <w:lang w:val="uk-UA"/>
        </w:rPr>
      </w:pPr>
    </w:p>
    <w:p w:rsidR="0056546F" w:rsidRDefault="0056546F" w:rsidP="0056546F">
      <w:pPr>
        <w:rPr>
          <w:sz w:val="20"/>
          <w:szCs w:val="20"/>
          <w:lang w:val="uk-UA"/>
        </w:rPr>
      </w:pPr>
    </w:p>
    <w:p w:rsidR="0056546F" w:rsidRPr="0056546F" w:rsidRDefault="0056546F" w:rsidP="0056546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міської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proofErr w:type="spellStart"/>
      <w:r w:rsidRPr="0056546F">
        <w:rPr>
          <w:b/>
          <w:sz w:val="28"/>
          <w:szCs w:val="28"/>
          <w:lang w:val="uk-UA"/>
        </w:rPr>
        <w:t>Уйван</w:t>
      </w:r>
      <w:proofErr w:type="spellEnd"/>
      <w:r w:rsidRPr="0056546F">
        <w:rPr>
          <w:b/>
          <w:sz w:val="28"/>
          <w:szCs w:val="28"/>
          <w:lang w:val="uk-UA"/>
        </w:rPr>
        <w:t xml:space="preserve"> В.Я.</w:t>
      </w:r>
    </w:p>
    <w:p w:rsidR="0065629F" w:rsidRDefault="0065629F" w:rsidP="007B2AE1">
      <w:pPr>
        <w:jc w:val="right"/>
        <w:rPr>
          <w:sz w:val="20"/>
          <w:szCs w:val="20"/>
          <w:lang w:val="uk-UA"/>
        </w:rPr>
      </w:pPr>
    </w:p>
    <w:p w:rsidR="0065629F" w:rsidRDefault="0065629F" w:rsidP="007B2AE1">
      <w:pPr>
        <w:jc w:val="right"/>
        <w:rPr>
          <w:sz w:val="20"/>
          <w:szCs w:val="20"/>
          <w:lang w:val="uk-UA"/>
        </w:rPr>
      </w:pPr>
    </w:p>
    <w:p w:rsidR="0065629F" w:rsidRDefault="0065629F" w:rsidP="007B2AE1">
      <w:pPr>
        <w:jc w:val="right"/>
        <w:rPr>
          <w:sz w:val="20"/>
          <w:szCs w:val="20"/>
          <w:lang w:val="uk-UA"/>
        </w:rPr>
      </w:pPr>
    </w:p>
    <w:p w:rsidR="0065629F" w:rsidRDefault="0065629F" w:rsidP="007B2AE1">
      <w:pPr>
        <w:jc w:val="right"/>
        <w:rPr>
          <w:sz w:val="20"/>
          <w:szCs w:val="20"/>
          <w:lang w:val="uk-UA"/>
        </w:rPr>
      </w:pPr>
    </w:p>
    <w:p w:rsidR="0065629F" w:rsidRDefault="0065629F" w:rsidP="007B2AE1">
      <w:pPr>
        <w:jc w:val="right"/>
        <w:rPr>
          <w:sz w:val="20"/>
          <w:szCs w:val="20"/>
          <w:lang w:val="uk-UA"/>
        </w:rPr>
      </w:pPr>
    </w:p>
    <w:p w:rsidR="0065629F" w:rsidRDefault="0065629F" w:rsidP="007B2AE1">
      <w:pPr>
        <w:jc w:val="right"/>
        <w:rPr>
          <w:sz w:val="20"/>
          <w:szCs w:val="20"/>
          <w:lang w:val="uk-UA"/>
        </w:rPr>
      </w:pPr>
    </w:p>
    <w:p w:rsidR="0065629F" w:rsidRDefault="0065629F" w:rsidP="007B2AE1">
      <w:pPr>
        <w:jc w:val="right"/>
        <w:rPr>
          <w:sz w:val="20"/>
          <w:szCs w:val="20"/>
          <w:lang w:val="uk-UA"/>
        </w:rPr>
      </w:pPr>
    </w:p>
    <w:p w:rsidR="0065629F" w:rsidRDefault="0065629F" w:rsidP="007B2AE1">
      <w:pPr>
        <w:jc w:val="right"/>
        <w:rPr>
          <w:sz w:val="20"/>
          <w:szCs w:val="20"/>
          <w:lang w:val="uk-UA"/>
        </w:rPr>
      </w:pPr>
    </w:p>
    <w:p w:rsidR="0065629F" w:rsidRDefault="0065629F" w:rsidP="007B2AE1">
      <w:pPr>
        <w:jc w:val="right"/>
        <w:rPr>
          <w:sz w:val="20"/>
          <w:szCs w:val="20"/>
          <w:lang w:val="uk-UA"/>
        </w:rPr>
      </w:pPr>
    </w:p>
    <w:p w:rsidR="0065629F" w:rsidRDefault="0065629F" w:rsidP="007B2AE1">
      <w:pPr>
        <w:jc w:val="right"/>
        <w:rPr>
          <w:sz w:val="20"/>
          <w:szCs w:val="20"/>
          <w:lang w:val="uk-UA"/>
        </w:rPr>
      </w:pPr>
    </w:p>
    <w:p w:rsidR="0065629F" w:rsidRDefault="0065629F" w:rsidP="007B2AE1">
      <w:pPr>
        <w:jc w:val="right"/>
        <w:rPr>
          <w:sz w:val="20"/>
          <w:szCs w:val="20"/>
          <w:lang w:val="uk-UA"/>
        </w:rPr>
      </w:pPr>
    </w:p>
    <w:p w:rsidR="0065629F" w:rsidRDefault="0065629F" w:rsidP="007B2AE1">
      <w:pPr>
        <w:jc w:val="right"/>
        <w:rPr>
          <w:sz w:val="20"/>
          <w:szCs w:val="20"/>
          <w:lang w:val="uk-UA"/>
        </w:rPr>
      </w:pPr>
    </w:p>
    <w:p w:rsidR="0065629F" w:rsidRDefault="0065629F" w:rsidP="007B2AE1">
      <w:pPr>
        <w:jc w:val="right"/>
        <w:rPr>
          <w:sz w:val="20"/>
          <w:szCs w:val="20"/>
          <w:lang w:val="uk-UA"/>
        </w:rPr>
      </w:pPr>
    </w:p>
    <w:p w:rsidR="0065629F" w:rsidRDefault="0065629F" w:rsidP="007B2AE1">
      <w:pPr>
        <w:jc w:val="right"/>
        <w:rPr>
          <w:sz w:val="20"/>
          <w:szCs w:val="20"/>
          <w:lang w:val="uk-UA"/>
        </w:rPr>
      </w:pPr>
    </w:p>
    <w:p w:rsidR="0065629F" w:rsidRDefault="0065629F" w:rsidP="007B2AE1">
      <w:pPr>
        <w:jc w:val="right"/>
        <w:rPr>
          <w:sz w:val="20"/>
          <w:szCs w:val="20"/>
          <w:lang w:val="uk-UA"/>
        </w:rPr>
      </w:pPr>
    </w:p>
    <w:p w:rsidR="0065629F" w:rsidRDefault="0065629F" w:rsidP="007B2AE1">
      <w:pPr>
        <w:jc w:val="right"/>
        <w:rPr>
          <w:sz w:val="20"/>
          <w:szCs w:val="20"/>
          <w:lang w:val="uk-UA"/>
        </w:rPr>
      </w:pPr>
    </w:p>
    <w:p w:rsidR="0065629F" w:rsidRDefault="0065629F" w:rsidP="007B2AE1">
      <w:pPr>
        <w:jc w:val="right"/>
        <w:rPr>
          <w:sz w:val="20"/>
          <w:szCs w:val="20"/>
          <w:lang w:val="uk-UA"/>
        </w:rPr>
      </w:pPr>
    </w:p>
    <w:p w:rsidR="0065629F" w:rsidRDefault="0065629F" w:rsidP="007B2AE1">
      <w:pPr>
        <w:jc w:val="right"/>
        <w:rPr>
          <w:sz w:val="20"/>
          <w:szCs w:val="20"/>
          <w:lang w:val="uk-UA"/>
        </w:rPr>
      </w:pPr>
    </w:p>
    <w:p w:rsidR="0065629F" w:rsidRDefault="0065629F" w:rsidP="007B2AE1">
      <w:pPr>
        <w:jc w:val="right"/>
        <w:rPr>
          <w:sz w:val="20"/>
          <w:szCs w:val="20"/>
          <w:lang w:val="uk-UA"/>
        </w:rPr>
      </w:pPr>
    </w:p>
    <w:p w:rsidR="0065629F" w:rsidRDefault="0065629F" w:rsidP="007B2AE1">
      <w:pPr>
        <w:jc w:val="right"/>
        <w:rPr>
          <w:sz w:val="20"/>
          <w:szCs w:val="20"/>
          <w:lang w:val="uk-UA"/>
        </w:rPr>
      </w:pPr>
    </w:p>
    <w:p w:rsidR="0065629F" w:rsidRDefault="0065629F" w:rsidP="007B2AE1">
      <w:pPr>
        <w:jc w:val="right"/>
        <w:rPr>
          <w:sz w:val="20"/>
          <w:szCs w:val="20"/>
          <w:lang w:val="uk-UA"/>
        </w:rPr>
      </w:pPr>
    </w:p>
    <w:p w:rsidR="0065629F" w:rsidRDefault="0065629F" w:rsidP="007B2AE1">
      <w:pPr>
        <w:jc w:val="right"/>
        <w:rPr>
          <w:sz w:val="20"/>
          <w:szCs w:val="20"/>
          <w:lang w:val="uk-UA"/>
        </w:rPr>
      </w:pPr>
    </w:p>
    <w:p w:rsidR="0065629F" w:rsidRDefault="0065629F" w:rsidP="007B2AE1">
      <w:pPr>
        <w:jc w:val="right"/>
        <w:rPr>
          <w:sz w:val="20"/>
          <w:szCs w:val="20"/>
          <w:lang w:val="uk-UA"/>
        </w:rPr>
      </w:pPr>
    </w:p>
    <w:p w:rsidR="0065629F" w:rsidRDefault="0065629F" w:rsidP="007B2AE1">
      <w:pPr>
        <w:jc w:val="right"/>
        <w:rPr>
          <w:sz w:val="20"/>
          <w:szCs w:val="20"/>
          <w:lang w:val="uk-UA"/>
        </w:rPr>
      </w:pPr>
    </w:p>
    <w:p w:rsidR="0065629F" w:rsidRDefault="0065629F" w:rsidP="007B2AE1">
      <w:pPr>
        <w:jc w:val="right"/>
        <w:rPr>
          <w:sz w:val="20"/>
          <w:szCs w:val="20"/>
          <w:lang w:val="uk-UA"/>
        </w:rPr>
      </w:pPr>
    </w:p>
    <w:p w:rsidR="0065629F" w:rsidRDefault="0065629F" w:rsidP="007B2AE1">
      <w:pPr>
        <w:jc w:val="right"/>
        <w:rPr>
          <w:sz w:val="20"/>
          <w:szCs w:val="20"/>
          <w:lang w:val="uk-UA"/>
        </w:rPr>
      </w:pPr>
    </w:p>
    <w:p w:rsidR="0065629F" w:rsidRDefault="0065629F" w:rsidP="007B2AE1">
      <w:pPr>
        <w:jc w:val="right"/>
        <w:rPr>
          <w:sz w:val="20"/>
          <w:szCs w:val="20"/>
          <w:lang w:val="uk-UA"/>
        </w:rPr>
      </w:pPr>
    </w:p>
    <w:p w:rsidR="0065629F" w:rsidRDefault="0065629F" w:rsidP="007B2AE1">
      <w:pPr>
        <w:jc w:val="right"/>
        <w:rPr>
          <w:sz w:val="20"/>
          <w:szCs w:val="20"/>
          <w:lang w:val="uk-UA"/>
        </w:rPr>
      </w:pPr>
    </w:p>
    <w:p w:rsidR="0065629F" w:rsidRDefault="0065629F" w:rsidP="007B2AE1">
      <w:pPr>
        <w:jc w:val="right"/>
        <w:rPr>
          <w:sz w:val="20"/>
          <w:szCs w:val="20"/>
          <w:lang w:val="uk-UA"/>
        </w:rPr>
      </w:pPr>
    </w:p>
    <w:p w:rsidR="0065629F" w:rsidRDefault="0065629F" w:rsidP="007B2AE1">
      <w:pPr>
        <w:jc w:val="right"/>
        <w:rPr>
          <w:sz w:val="20"/>
          <w:szCs w:val="20"/>
          <w:lang w:val="uk-UA"/>
        </w:rPr>
      </w:pPr>
    </w:p>
    <w:p w:rsidR="0065629F" w:rsidRDefault="0065629F" w:rsidP="007B2AE1">
      <w:pPr>
        <w:jc w:val="right"/>
        <w:rPr>
          <w:sz w:val="20"/>
          <w:szCs w:val="20"/>
          <w:lang w:val="uk-UA"/>
        </w:rPr>
      </w:pPr>
    </w:p>
    <w:p w:rsidR="0065629F" w:rsidRDefault="0065629F" w:rsidP="007B2AE1">
      <w:pPr>
        <w:jc w:val="right"/>
        <w:rPr>
          <w:sz w:val="20"/>
          <w:szCs w:val="20"/>
          <w:lang w:val="uk-UA"/>
        </w:rPr>
      </w:pPr>
    </w:p>
    <w:p w:rsidR="0065629F" w:rsidRDefault="0065629F" w:rsidP="007B2AE1">
      <w:pPr>
        <w:jc w:val="right"/>
        <w:rPr>
          <w:sz w:val="20"/>
          <w:szCs w:val="20"/>
          <w:lang w:val="uk-UA"/>
        </w:rPr>
      </w:pPr>
    </w:p>
    <w:p w:rsidR="0065629F" w:rsidRDefault="0065629F" w:rsidP="007B2AE1">
      <w:pPr>
        <w:jc w:val="right"/>
        <w:rPr>
          <w:sz w:val="20"/>
          <w:szCs w:val="20"/>
          <w:lang w:val="uk-UA"/>
        </w:rPr>
      </w:pPr>
    </w:p>
    <w:p w:rsidR="0065629F" w:rsidRDefault="0065629F" w:rsidP="007B2AE1">
      <w:pPr>
        <w:jc w:val="right"/>
        <w:rPr>
          <w:sz w:val="20"/>
          <w:szCs w:val="20"/>
          <w:lang w:val="uk-UA"/>
        </w:rPr>
      </w:pPr>
    </w:p>
    <w:p w:rsidR="0065629F" w:rsidRDefault="0065629F" w:rsidP="007B2AE1">
      <w:pPr>
        <w:jc w:val="right"/>
        <w:rPr>
          <w:sz w:val="20"/>
          <w:szCs w:val="20"/>
          <w:lang w:val="uk-UA"/>
        </w:rPr>
      </w:pPr>
    </w:p>
    <w:p w:rsidR="0065629F" w:rsidRDefault="0065629F" w:rsidP="007B2AE1">
      <w:pPr>
        <w:jc w:val="right"/>
        <w:rPr>
          <w:sz w:val="20"/>
          <w:szCs w:val="20"/>
          <w:lang w:val="uk-UA"/>
        </w:rPr>
      </w:pPr>
    </w:p>
    <w:p w:rsidR="0065629F" w:rsidRDefault="0065629F" w:rsidP="007B2AE1">
      <w:pPr>
        <w:jc w:val="right"/>
        <w:rPr>
          <w:sz w:val="20"/>
          <w:szCs w:val="20"/>
          <w:lang w:val="uk-UA"/>
        </w:rPr>
      </w:pPr>
    </w:p>
    <w:p w:rsidR="0065629F" w:rsidRDefault="0065629F" w:rsidP="007B2AE1">
      <w:pPr>
        <w:jc w:val="right"/>
        <w:rPr>
          <w:sz w:val="20"/>
          <w:szCs w:val="20"/>
          <w:lang w:val="uk-UA"/>
        </w:rPr>
      </w:pPr>
    </w:p>
    <w:p w:rsidR="0065629F" w:rsidRDefault="0065629F" w:rsidP="0056546F">
      <w:pPr>
        <w:rPr>
          <w:sz w:val="20"/>
          <w:szCs w:val="20"/>
          <w:lang w:val="uk-UA"/>
        </w:rPr>
      </w:pPr>
    </w:p>
    <w:p w:rsidR="007B2AE1" w:rsidRPr="007B2AE1" w:rsidRDefault="007B2AE1" w:rsidP="007B2AE1">
      <w:pPr>
        <w:jc w:val="right"/>
        <w:rPr>
          <w:sz w:val="20"/>
          <w:szCs w:val="20"/>
          <w:lang w:val="uk-UA"/>
        </w:rPr>
      </w:pPr>
      <w:r w:rsidRPr="007B2AE1">
        <w:rPr>
          <w:sz w:val="20"/>
          <w:szCs w:val="20"/>
          <w:lang w:val="uk-UA"/>
        </w:rPr>
        <w:t xml:space="preserve">Додаток 1 </w:t>
      </w:r>
    </w:p>
    <w:p w:rsidR="007B2AE1" w:rsidRPr="007B2AE1" w:rsidRDefault="007B2AE1" w:rsidP="007B2AE1">
      <w:pPr>
        <w:jc w:val="right"/>
        <w:rPr>
          <w:sz w:val="20"/>
          <w:szCs w:val="20"/>
          <w:lang w:val="uk-UA"/>
        </w:rPr>
      </w:pPr>
      <w:r w:rsidRPr="007B2AE1">
        <w:rPr>
          <w:sz w:val="20"/>
          <w:szCs w:val="20"/>
          <w:lang w:val="uk-UA"/>
        </w:rPr>
        <w:t xml:space="preserve">До рішення міської ради </w:t>
      </w:r>
    </w:p>
    <w:p w:rsidR="007B2AE1" w:rsidRDefault="007B2AE1" w:rsidP="007B2AE1">
      <w:pPr>
        <w:jc w:val="right"/>
        <w:rPr>
          <w:sz w:val="20"/>
          <w:szCs w:val="20"/>
          <w:lang w:val="uk-UA"/>
        </w:rPr>
      </w:pPr>
      <w:r w:rsidRPr="007B2AE1">
        <w:rPr>
          <w:sz w:val="20"/>
          <w:szCs w:val="20"/>
          <w:lang w:val="uk-UA"/>
        </w:rPr>
        <w:t>№_____ від «     » липня 2019 року</w:t>
      </w:r>
    </w:p>
    <w:p w:rsidR="007B2AE1" w:rsidRDefault="007B2AE1" w:rsidP="007B2AE1">
      <w:pPr>
        <w:jc w:val="center"/>
        <w:rPr>
          <w:sz w:val="20"/>
          <w:szCs w:val="20"/>
          <w:lang w:val="uk-UA"/>
        </w:rPr>
      </w:pPr>
    </w:p>
    <w:p w:rsidR="007B2AE1" w:rsidRPr="00227772" w:rsidRDefault="007B2AE1" w:rsidP="007B2AE1">
      <w:pPr>
        <w:jc w:val="center"/>
        <w:rPr>
          <w:lang w:val="uk-UA"/>
        </w:rPr>
      </w:pPr>
      <w:r w:rsidRPr="00227772">
        <w:rPr>
          <w:lang w:val="uk-UA"/>
        </w:rPr>
        <w:t xml:space="preserve">Договір </w:t>
      </w:r>
    </w:p>
    <w:p w:rsidR="007B2AE1" w:rsidRPr="00227772" w:rsidRDefault="007B2AE1" w:rsidP="007B2AE1">
      <w:pPr>
        <w:jc w:val="center"/>
        <w:rPr>
          <w:lang w:val="uk-UA"/>
        </w:rPr>
      </w:pPr>
      <w:r w:rsidRPr="00227772">
        <w:rPr>
          <w:lang w:val="uk-UA"/>
        </w:rPr>
        <w:t>цільового використання майна</w:t>
      </w:r>
    </w:p>
    <w:p w:rsidR="007B2AE1" w:rsidRPr="00227772" w:rsidRDefault="007B2AE1" w:rsidP="007B2AE1">
      <w:pPr>
        <w:jc w:val="center"/>
        <w:rPr>
          <w:lang w:val="uk-UA"/>
        </w:rPr>
      </w:pPr>
    </w:p>
    <w:p w:rsidR="007B2AE1" w:rsidRPr="00227772" w:rsidRDefault="00F94A59" w:rsidP="00F94A59">
      <w:pPr>
        <w:ind w:firstLine="708"/>
        <w:jc w:val="both"/>
        <w:rPr>
          <w:lang w:val="uk-UA"/>
        </w:rPr>
      </w:pPr>
      <w:r w:rsidRPr="00227772">
        <w:rPr>
          <w:b/>
          <w:bCs/>
          <w:lang w:val="uk-UA"/>
        </w:rPr>
        <w:t>Комунальне некомерційне підприємство «</w:t>
      </w:r>
      <w:r w:rsidR="007B2AE1" w:rsidRPr="00227772">
        <w:rPr>
          <w:b/>
          <w:bCs/>
          <w:lang w:val="uk-UA"/>
        </w:rPr>
        <w:t>Кременецький центр первинної медико-санітарної допомоги</w:t>
      </w:r>
      <w:r w:rsidRPr="00227772">
        <w:rPr>
          <w:b/>
          <w:bCs/>
          <w:lang w:val="uk-UA"/>
        </w:rPr>
        <w:t>»</w:t>
      </w:r>
      <w:r w:rsidRPr="00227772">
        <w:rPr>
          <w:lang w:val="uk-UA"/>
        </w:rPr>
        <w:t xml:space="preserve"> Кременецької районної ради</w:t>
      </w:r>
      <w:r w:rsidR="0065629F">
        <w:rPr>
          <w:lang w:val="uk-UA"/>
        </w:rPr>
        <w:t>»</w:t>
      </w:r>
      <w:r w:rsidR="007B2AE1" w:rsidRPr="00227772">
        <w:rPr>
          <w:lang w:val="uk-UA"/>
        </w:rPr>
        <w:t xml:space="preserve"> </w:t>
      </w:r>
      <w:r w:rsidR="00245E97" w:rsidRPr="00227772">
        <w:rPr>
          <w:lang w:val="uk-UA"/>
        </w:rPr>
        <w:t xml:space="preserve">надалі - «Одержувач» </w:t>
      </w:r>
      <w:r w:rsidR="007B2AE1" w:rsidRPr="00227772">
        <w:rPr>
          <w:lang w:val="uk-UA"/>
        </w:rPr>
        <w:t xml:space="preserve">в особі директора Корнійчука </w:t>
      </w:r>
      <w:r w:rsidRPr="00227772">
        <w:rPr>
          <w:lang w:val="uk-UA"/>
        </w:rPr>
        <w:t xml:space="preserve">Віталія Івановича, що діє на підставі статуту </w:t>
      </w:r>
      <w:r w:rsidR="007B2AE1" w:rsidRPr="00227772">
        <w:rPr>
          <w:lang w:val="uk-UA"/>
        </w:rPr>
        <w:t xml:space="preserve">з однієї сторони та </w:t>
      </w:r>
      <w:r w:rsidR="007B2AE1" w:rsidRPr="00227772">
        <w:rPr>
          <w:b/>
          <w:bCs/>
          <w:lang w:val="uk-UA"/>
        </w:rPr>
        <w:t xml:space="preserve">Почаївська міська рада, </w:t>
      </w:r>
      <w:r w:rsidR="007B2AE1" w:rsidRPr="00227772">
        <w:rPr>
          <w:lang w:val="uk-UA"/>
        </w:rPr>
        <w:t xml:space="preserve">надалі </w:t>
      </w:r>
      <w:r w:rsidR="00245E97" w:rsidRPr="00227772">
        <w:rPr>
          <w:lang w:val="uk-UA"/>
        </w:rPr>
        <w:t>– «Передавач»</w:t>
      </w:r>
      <w:r w:rsidR="007B2AE1" w:rsidRPr="00227772">
        <w:rPr>
          <w:lang w:val="uk-UA"/>
        </w:rPr>
        <w:t>, в особі голови Бойка Василя Сергійовича, який діє на підставі Закону України “Про місцеве самоврядування в Україні”, з іншої сторони, уклали даний Договір про наступне:</w:t>
      </w:r>
    </w:p>
    <w:p w:rsidR="007B2AE1" w:rsidRPr="00A658E3" w:rsidRDefault="007B2AE1" w:rsidP="007B2AE1">
      <w:pPr>
        <w:jc w:val="both"/>
        <w:rPr>
          <w:b/>
          <w:sz w:val="28"/>
          <w:szCs w:val="28"/>
          <w:lang w:val="uk-UA"/>
        </w:rPr>
      </w:pPr>
    </w:p>
    <w:p w:rsidR="00F94A59" w:rsidRPr="00245E97" w:rsidRDefault="00A658E3" w:rsidP="00A658E3">
      <w:pPr>
        <w:pStyle w:val="a3"/>
        <w:numPr>
          <w:ilvl w:val="0"/>
          <w:numId w:val="2"/>
        </w:numPr>
        <w:jc w:val="center"/>
        <w:rPr>
          <w:b/>
          <w:lang w:val="uk-UA"/>
        </w:rPr>
      </w:pPr>
      <w:r w:rsidRPr="00245E97">
        <w:rPr>
          <w:b/>
          <w:lang w:val="uk-UA"/>
        </w:rPr>
        <w:t>ПРЕДМЕТ ДОГОВОРУ</w:t>
      </w:r>
    </w:p>
    <w:p w:rsidR="00245E97" w:rsidRDefault="00245E97" w:rsidP="00245E97">
      <w:pPr>
        <w:pStyle w:val="a3"/>
        <w:rPr>
          <w:b/>
          <w:sz w:val="20"/>
          <w:szCs w:val="20"/>
          <w:lang w:val="uk-UA"/>
        </w:rPr>
      </w:pPr>
    </w:p>
    <w:p w:rsidR="00A658E3" w:rsidRDefault="00A658E3" w:rsidP="00245E97">
      <w:pPr>
        <w:pStyle w:val="a3"/>
        <w:numPr>
          <w:ilvl w:val="1"/>
          <w:numId w:val="3"/>
        </w:numPr>
        <w:ind w:hanging="502"/>
        <w:jc w:val="both"/>
        <w:rPr>
          <w:lang w:val="uk-UA"/>
        </w:rPr>
      </w:pPr>
      <w:r w:rsidRPr="00227772">
        <w:rPr>
          <w:lang w:val="uk-UA"/>
        </w:rPr>
        <w:t xml:space="preserve">Предметом даного договору є зобов’язання </w:t>
      </w:r>
      <w:r w:rsidR="00245E97" w:rsidRPr="00227772">
        <w:rPr>
          <w:lang w:val="uk-UA"/>
        </w:rPr>
        <w:t>щодо цільового використання Одержувачем переданого від Почаївської міської ради майна на умовах та</w:t>
      </w:r>
      <w:r w:rsidR="00341A69">
        <w:rPr>
          <w:lang w:val="uk-UA"/>
        </w:rPr>
        <w:t xml:space="preserve"> в порядку визначених у</w:t>
      </w:r>
      <w:r w:rsidR="00245E97" w:rsidRPr="00227772">
        <w:rPr>
          <w:lang w:val="uk-UA"/>
        </w:rPr>
        <w:t xml:space="preserve"> цього</w:t>
      </w:r>
      <w:r w:rsidR="00341A69">
        <w:rPr>
          <w:lang w:val="uk-UA"/>
        </w:rPr>
        <w:t xml:space="preserve"> договорі</w:t>
      </w:r>
      <w:r w:rsidR="00245E97" w:rsidRPr="00227772">
        <w:rPr>
          <w:lang w:val="uk-UA"/>
        </w:rPr>
        <w:t>.</w:t>
      </w:r>
    </w:p>
    <w:p w:rsidR="00E070CB" w:rsidRDefault="00E070CB" w:rsidP="00245E97">
      <w:pPr>
        <w:pStyle w:val="a3"/>
        <w:numPr>
          <w:ilvl w:val="1"/>
          <w:numId w:val="3"/>
        </w:numPr>
        <w:ind w:hanging="502"/>
        <w:jc w:val="both"/>
        <w:rPr>
          <w:lang w:val="uk-UA"/>
        </w:rPr>
      </w:pPr>
      <w:r>
        <w:rPr>
          <w:lang w:val="uk-UA"/>
        </w:rPr>
        <w:t xml:space="preserve">За цим договором та на підставі рішення сесії Почаївської міської ради №___від «     липня 2019 року Передавач передає а Одержувач отримує майно відповідно до переліку вказаному у додатку 1до даного договору. </w:t>
      </w:r>
    </w:p>
    <w:p w:rsidR="00E070CB" w:rsidRPr="00227772" w:rsidRDefault="00E070CB" w:rsidP="00245E97">
      <w:pPr>
        <w:pStyle w:val="a3"/>
        <w:numPr>
          <w:ilvl w:val="1"/>
          <w:numId w:val="3"/>
        </w:numPr>
        <w:ind w:hanging="502"/>
        <w:jc w:val="both"/>
        <w:rPr>
          <w:lang w:val="uk-UA"/>
        </w:rPr>
      </w:pPr>
      <w:r>
        <w:rPr>
          <w:lang w:val="uk-UA"/>
        </w:rPr>
        <w:t>Майно вважається переданим за умови підписання цього договору обома сторонами та з моменту підписання акту прийому-передачі.</w:t>
      </w:r>
    </w:p>
    <w:p w:rsidR="00245E97" w:rsidRDefault="00245E97" w:rsidP="00245E97">
      <w:pPr>
        <w:jc w:val="center"/>
        <w:rPr>
          <w:sz w:val="28"/>
          <w:szCs w:val="28"/>
          <w:lang w:val="uk-UA"/>
        </w:rPr>
      </w:pPr>
    </w:p>
    <w:p w:rsidR="00245E97" w:rsidRDefault="00245E97" w:rsidP="00245E97">
      <w:pPr>
        <w:pStyle w:val="a3"/>
        <w:numPr>
          <w:ilvl w:val="0"/>
          <w:numId w:val="3"/>
        </w:numPr>
        <w:jc w:val="center"/>
        <w:rPr>
          <w:b/>
          <w:lang w:val="uk-UA"/>
        </w:rPr>
      </w:pPr>
      <w:r w:rsidRPr="00245E97">
        <w:rPr>
          <w:b/>
          <w:lang w:val="uk-UA"/>
        </w:rPr>
        <w:t>ПРАВА ТА ОБОВ’ЯЗКИ СТОРІН</w:t>
      </w:r>
    </w:p>
    <w:p w:rsidR="00504CF0" w:rsidRPr="003C07F2" w:rsidRDefault="00504CF0" w:rsidP="003C07F2">
      <w:pPr>
        <w:pStyle w:val="a3"/>
        <w:numPr>
          <w:ilvl w:val="1"/>
          <w:numId w:val="3"/>
        </w:numPr>
        <w:ind w:hanging="502"/>
        <w:jc w:val="both"/>
        <w:rPr>
          <w:b/>
          <w:lang w:val="uk-UA"/>
        </w:rPr>
      </w:pPr>
      <w:r w:rsidRPr="003C07F2">
        <w:rPr>
          <w:lang w:val="uk-UA"/>
        </w:rPr>
        <w:t>Одержувач має право використовувати передане майно відповідно до законодавства України у своїй поточній діяльності (ремонт, налагодження, технічне обслуговування та ін.). окрім продажу, відчуження, передачі, міни. Дані умови стосуються усіх випадків ок</w:t>
      </w:r>
      <w:r w:rsidR="00E070CB">
        <w:rPr>
          <w:lang w:val="uk-UA"/>
        </w:rPr>
        <w:t>рім тих, які зазначені у п.2.3. цього</w:t>
      </w:r>
      <w:r w:rsidRPr="003C07F2">
        <w:rPr>
          <w:lang w:val="uk-UA"/>
        </w:rPr>
        <w:t xml:space="preserve"> договору.</w:t>
      </w:r>
    </w:p>
    <w:p w:rsidR="00245E97" w:rsidRPr="003C07F2" w:rsidRDefault="00245E97" w:rsidP="003C07F2">
      <w:pPr>
        <w:pStyle w:val="a3"/>
        <w:jc w:val="both"/>
        <w:rPr>
          <w:b/>
          <w:lang w:val="uk-UA"/>
        </w:rPr>
      </w:pPr>
    </w:p>
    <w:p w:rsidR="00245E97" w:rsidRPr="003C07F2" w:rsidRDefault="00245E97" w:rsidP="003C07F2">
      <w:pPr>
        <w:pStyle w:val="a3"/>
        <w:numPr>
          <w:ilvl w:val="1"/>
          <w:numId w:val="3"/>
        </w:numPr>
        <w:ind w:hanging="502"/>
        <w:jc w:val="both"/>
        <w:rPr>
          <w:lang w:val="uk-UA"/>
        </w:rPr>
      </w:pPr>
      <w:r w:rsidRPr="003C07F2">
        <w:rPr>
          <w:b/>
          <w:lang w:val="uk-UA"/>
        </w:rPr>
        <w:t xml:space="preserve"> </w:t>
      </w:r>
      <w:r w:rsidR="00687AA4" w:rsidRPr="003C07F2">
        <w:rPr>
          <w:lang w:val="uk-UA"/>
        </w:rPr>
        <w:t>Одержувач зобов’язується використовувати майно виключно на таких умовах :</w:t>
      </w:r>
    </w:p>
    <w:p w:rsidR="00687AA4" w:rsidRPr="003C07F2" w:rsidRDefault="00687AA4" w:rsidP="003C07F2">
      <w:pPr>
        <w:pStyle w:val="a3"/>
        <w:numPr>
          <w:ilvl w:val="0"/>
          <w:numId w:val="4"/>
        </w:numPr>
        <w:jc w:val="both"/>
        <w:rPr>
          <w:lang w:val="uk-UA"/>
        </w:rPr>
      </w:pPr>
      <w:r w:rsidRPr="003C07F2">
        <w:rPr>
          <w:lang w:val="uk-UA"/>
        </w:rPr>
        <w:t xml:space="preserve">Один Персональний комп’ютер та принтер розмістити у ФАП с. Старий </w:t>
      </w:r>
      <w:proofErr w:type="spellStart"/>
      <w:r w:rsidRPr="003C07F2">
        <w:rPr>
          <w:lang w:val="uk-UA"/>
        </w:rPr>
        <w:t>Тараж</w:t>
      </w:r>
      <w:proofErr w:type="spellEnd"/>
      <w:r w:rsidRPr="003C07F2">
        <w:rPr>
          <w:lang w:val="uk-UA"/>
        </w:rPr>
        <w:t xml:space="preserve"> Кременецького району Тернопільської області для використання медичними працівниками  при реалізації їх функціональних обов’язків та надання медичних послуг населенню.</w:t>
      </w:r>
    </w:p>
    <w:p w:rsidR="00687AA4" w:rsidRPr="003C07F2" w:rsidRDefault="00687AA4" w:rsidP="003C07F2">
      <w:pPr>
        <w:pStyle w:val="a3"/>
        <w:numPr>
          <w:ilvl w:val="0"/>
          <w:numId w:val="4"/>
        </w:numPr>
        <w:jc w:val="both"/>
        <w:rPr>
          <w:lang w:val="uk-UA"/>
        </w:rPr>
      </w:pPr>
      <w:r w:rsidRPr="003C07F2">
        <w:rPr>
          <w:lang w:val="uk-UA"/>
        </w:rPr>
        <w:t xml:space="preserve">Один Персональний комп’ютер в наборі та принтер розмістити у ФАП с. </w:t>
      </w:r>
      <w:proofErr w:type="spellStart"/>
      <w:r w:rsidRPr="003C07F2">
        <w:rPr>
          <w:lang w:val="uk-UA"/>
        </w:rPr>
        <w:t>Комарин</w:t>
      </w:r>
      <w:proofErr w:type="spellEnd"/>
      <w:r w:rsidRPr="003C07F2">
        <w:rPr>
          <w:lang w:val="uk-UA"/>
        </w:rPr>
        <w:t xml:space="preserve"> Кременецького району Тернопільської області для використання медичними працівниками  при реалізації їх функціональних обов’язків та надання медичних послуг населенню.</w:t>
      </w:r>
    </w:p>
    <w:p w:rsidR="00687AA4" w:rsidRPr="003C07F2" w:rsidRDefault="00687AA4" w:rsidP="003C07F2">
      <w:pPr>
        <w:pStyle w:val="a3"/>
        <w:numPr>
          <w:ilvl w:val="0"/>
          <w:numId w:val="4"/>
        </w:numPr>
        <w:jc w:val="both"/>
        <w:rPr>
          <w:lang w:val="uk-UA"/>
        </w:rPr>
      </w:pPr>
      <w:r w:rsidRPr="003C07F2">
        <w:rPr>
          <w:lang w:val="uk-UA"/>
        </w:rPr>
        <w:t>Електрокардіограф розмістити в амбулаторії за</w:t>
      </w:r>
      <w:r w:rsidR="00504CF0" w:rsidRPr="003C07F2">
        <w:rPr>
          <w:lang w:val="uk-UA"/>
        </w:rPr>
        <w:t>гальної практики сімейної медицини</w:t>
      </w:r>
      <w:r w:rsidR="003C07F2" w:rsidRPr="003C07F2">
        <w:rPr>
          <w:lang w:val="uk-UA"/>
        </w:rPr>
        <w:t xml:space="preserve"> м. Почаїв Кременецького району Тернопільської області (далі по тексту АЗПСМ м. Почаїв).</w:t>
      </w:r>
    </w:p>
    <w:p w:rsidR="00227772" w:rsidRDefault="003C07F2" w:rsidP="003C07F2">
      <w:pPr>
        <w:pStyle w:val="a3"/>
        <w:numPr>
          <w:ilvl w:val="1"/>
          <w:numId w:val="3"/>
        </w:numPr>
        <w:jc w:val="both"/>
        <w:rPr>
          <w:lang w:val="uk-UA"/>
        </w:rPr>
      </w:pPr>
      <w:r w:rsidRPr="003C07F2">
        <w:rPr>
          <w:lang w:val="uk-UA"/>
        </w:rPr>
        <w:t xml:space="preserve"> У разі реорганізації, скорочення або закриття ФАП у с. Старий </w:t>
      </w:r>
      <w:proofErr w:type="spellStart"/>
      <w:r w:rsidRPr="003C07F2">
        <w:rPr>
          <w:lang w:val="uk-UA"/>
        </w:rPr>
        <w:t>Тараж</w:t>
      </w:r>
      <w:proofErr w:type="spellEnd"/>
      <w:r w:rsidRPr="003C07F2">
        <w:rPr>
          <w:lang w:val="uk-UA"/>
        </w:rPr>
        <w:t xml:space="preserve"> та с. </w:t>
      </w:r>
      <w:proofErr w:type="spellStart"/>
      <w:r w:rsidRPr="003C07F2">
        <w:rPr>
          <w:lang w:val="uk-UA"/>
        </w:rPr>
        <w:t>Комарин</w:t>
      </w:r>
      <w:proofErr w:type="spellEnd"/>
      <w:r w:rsidRPr="003C07F2">
        <w:rPr>
          <w:lang w:val="uk-UA"/>
        </w:rPr>
        <w:t>, АЗПСМ м. Почаїв Одержувач зобов’язаний</w:t>
      </w:r>
      <w:r w:rsidR="00227772">
        <w:rPr>
          <w:lang w:val="uk-UA"/>
        </w:rPr>
        <w:t>:</w:t>
      </w:r>
    </w:p>
    <w:p w:rsidR="003C07F2" w:rsidRDefault="00227772" w:rsidP="00227772">
      <w:pPr>
        <w:ind w:left="851" w:firstLine="360"/>
        <w:jc w:val="both"/>
        <w:rPr>
          <w:lang w:val="uk-UA"/>
        </w:rPr>
      </w:pPr>
      <w:r w:rsidRPr="00227772">
        <w:rPr>
          <w:lang w:val="uk-UA"/>
        </w:rPr>
        <w:t xml:space="preserve">- </w:t>
      </w:r>
      <w:r w:rsidR="003C07F2" w:rsidRPr="00227772">
        <w:rPr>
          <w:lang w:val="uk-UA"/>
        </w:rPr>
        <w:t xml:space="preserve"> за 2 місяці попередити Передавача про можливе настання відповідних умов</w:t>
      </w:r>
      <w:r>
        <w:rPr>
          <w:lang w:val="uk-UA"/>
        </w:rPr>
        <w:t>.</w:t>
      </w:r>
    </w:p>
    <w:p w:rsidR="00227772" w:rsidRDefault="00227772" w:rsidP="00227772">
      <w:pPr>
        <w:ind w:left="851" w:firstLine="360"/>
        <w:jc w:val="both"/>
        <w:rPr>
          <w:lang w:val="uk-UA"/>
        </w:rPr>
      </w:pPr>
      <w:r>
        <w:rPr>
          <w:lang w:val="uk-UA"/>
        </w:rPr>
        <w:t xml:space="preserve">- </w:t>
      </w:r>
      <w:r w:rsidR="001930C2">
        <w:rPr>
          <w:lang w:val="uk-UA"/>
        </w:rPr>
        <w:t>п</w:t>
      </w:r>
      <w:r>
        <w:rPr>
          <w:lang w:val="uk-UA"/>
        </w:rPr>
        <w:t>о</w:t>
      </w:r>
      <w:r w:rsidR="00D632BD">
        <w:rPr>
          <w:lang w:val="uk-UA"/>
        </w:rPr>
        <w:t>вернути Почаївській міській раді</w:t>
      </w:r>
      <w:r>
        <w:rPr>
          <w:lang w:val="uk-UA"/>
        </w:rPr>
        <w:t xml:space="preserve"> передане майно, або звернутися до Почаївської міської ради для отримання погодження щодо можливого подальшого місцезнаходження м</w:t>
      </w:r>
      <w:r w:rsidR="00E070CB">
        <w:rPr>
          <w:lang w:val="uk-UA"/>
        </w:rPr>
        <w:t>айна та</w:t>
      </w:r>
      <w:r>
        <w:rPr>
          <w:lang w:val="uk-UA"/>
        </w:rPr>
        <w:t xml:space="preserve"> умов його використання.</w:t>
      </w:r>
    </w:p>
    <w:p w:rsidR="00E070CB" w:rsidRDefault="00E070CB" w:rsidP="00227772">
      <w:pPr>
        <w:ind w:left="851" w:firstLine="360"/>
        <w:jc w:val="both"/>
        <w:rPr>
          <w:lang w:val="uk-UA"/>
        </w:rPr>
      </w:pPr>
    </w:p>
    <w:p w:rsidR="00D632BD" w:rsidRDefault="00E070CB" w:rsidP="00D632BD">
      <w:pPr>
        <w:pStyle w:val="a3"/>
        <w:numPr>
          <w:ilvl w:val="1"/>
          <w:numId w:val="3"/>
        </w:numPr>
        <w:jc w:val="both"/>
        <w:rPr>
          <w:lang w:val="uk-UA"/>
        </w:rPr>
      </w:pPr>
      <w:r w:rsidRPr="00D632BD">
        <w:rPr>
          <w:lang w:val="uk-UA"/>
        </w:rPr>
        <w:t>Передавач має право</w:t>
      </w:r>
      <w:r w:rsidR="00D632BD">
        <w:rPr>
          <w:lang w:val="uk-UA"/>
        </w:rPr>
        <w:t>:</w:t>
      </w:r>
    </w:p>
    <w:p w:rsidR="00E070CB" w:rsidRPr="00D632BD" w:rsidRDefault="00D632BD" w:rsidP="00D632BD">
      <w:pPr>
        <w:pStyle w:val="a3"/>
        <w:ind w:left="1211"/>
        <w:jc w:val="both"/>
        <w:rPr>
          <w:lang w:val="uk-UA"/>
        </w:rPr>
      </w:pPr>
      <w:r>
        <w:rPr>
          <w:lang w:val="uk-UA"/>
        </w:rPr>
        <w:lastRenderedPageBreak/>
        <w:t>-</w:t>
      </w:r>
      <w:r w:rsidR="00E070CB" w:rsidRPr="00D632BD">
        <w:rPr>
          <w:lang w:val="uk-UA"/>
        </w:rPr>
        <w:t xml:space="preserve"> звернутися до Одержувача для отримання інформації щодо дотримання вимог цього договору про цільове використання </w:t>
      </w:r>
      <w:r w:rsidRPr="00D632BD">
        <w:rPr>
          <w:lang w:val="uk-UA"/>
        </w:rPr>
        <w:t>переданого майна.</w:t>
      </w:r>
    </w:p>
    <w:p w:rsidR="00D632BD" w:rsidRDefault="00D632BD" w:rsidP="00D632BD">
      <w:pPr>
        <w:pStyle w:val="a3"/>
        <w:ind w:left="1211"/>
        <w:jc w:val="both"/>
        <w:rPr>
          <w:lang w:val="uk-UA"/>
        </w:rPr>
      </w:pPr>
      <w:r>
        <w:rPr>
          <w:lang w:val="uk-UA"/>
        </w:rPr>
        <w:t>- звернутися до Одержувача з вимогою щодо повернення майна у разі виявлення фактів його не цільового використання за умовами договору.</w:t>
      </w:r>
    </w:p>
    <w:p w:rsidR="00D632BD" w:rsidRDefault="001F66E8" w:rsidP="001F66E8">
      <w:pPr>
        <w:ind w:firstLine="708"/>
        <w:jc w:val="center"/>
        <w:rPr>
          <w:b/>
          <w:lang w:val="uk-UA"/>
        </w:rPr>
      </w:pPr>
      <w:r w:rsidRPr="001F66E8">
        <w:rPr>
          <w:b/>
          <w:lang w:val="uk-UA"/>
        </w:rPr>
        <w:t>3. ВІДПОВІДАЛЬНІСТЬ СТОРІН</w:t>
      </w:r>
    </w:p>
    <w:p w:rsidR="001F66E8" w:rsidRDefault="001F66E8" w:rsidP="001F66E8">
      <w:pPr>
        <w:ind w:firstLine="708"/>
        <w:jc w:val="center"/>
        <w:rPr>
          <w:b/>
          <w:lang w:val="uk-UA"/>
        </w:rPr>
      </w:pPr>
    </w:p>
    <w:p w:rsidR="00ED2F2D" w:rsidRDefault="00ED2F2D" w:rsidP="00911567">
      <w:pPr>
        <w:ind w:left="851"/>
        <w:jc w:val="both"/>
        <w:rPr>
          <w:lang w:val="uk-UA"/>
        </w:rPr>
      </w:pPr>
      <w:r w:rsidRPr="00911567">
        <w:rPr>
          <w:lang w:val="uk-UA"/>
        </w:rPr>
        <w:t>3.1.</w:t>
      </w:r>
      <w:r>
        <w:rPr>
          <w:b/>
          <w:lang w:val="uk-UA"/>
        </w:rPr>
        <w:t xml:space="preserve"> </w:t>
      </w:r>
      <w:r w:rsidRPr="00ED2F2D">
        <w:rPr>
          <w:lang w:val="uk-UA"/>
        </w:rPr>
        <w:t>За порушення  умов даного договору  винна Сторона відшкодовує сприч</w:t>
      </w:r>
      <w:r>
        <w:rPr>
          <w:lang w:val="uk-UA"/>
        </w:rPr>
        <w:t>инені збитки іншій Стороні, що виникли на момент виявлення порушення в порядку передбаченому чинним законодавством України.</w:t>
      </w:r>
    </w:p>
    <w:p w:rsidR="00ED2F2D" w:rsidRDefault="00ED2F2D" w:rsidP="00ED2F2D">
      <w:pPr>
        <w:ind w:firstLine="708"/>
        <w:jc w:val="center"/>
        <w:rPr>
          <w:lang w:val="uk-UA"/>
        </w:rPr>
      </w:pPr>
    </w:p>
    <w:p w:rsidR="00ED2F2D" w:rsidRDefault="00911567" w:rsidP="00911567">
      <w:pPr>
        <w:ind w:left="360"/>
        <w:jc w:val="center"/>
        <w:rPr>
          <w:b/>
          <w:lang w:val="uk-UA"/>
        </w:rPr>
      </w:pPr>
      <w:r w:rsidRPr="00911567">
        <w:rPr>
          <w:b/>
          <w:lang w:val="uk-UA"/>
        </w:rPr>
        <w:t>4. ТЕРМІН ДІЇ ДОГОВОРУ</w:t>
      </w:r>
    </w:p>
    <w:p w:rsidR="00911567" w:rsidRDefault="00911567" w:rsidP="00911567">
      <w:pPr>
        <w:ind w:left="851"/>
        <w:jc w:val="both"/>
        <w:rPr>
          <w:lang w:val="uk-UA"/>
        </w:rPr>
      </w:pPr>
      <w:r w:rsidRPr="00911567">
        <w:rPr>
          <w:lang w:val="uk-UA"/>
        </w:rPr>
        <w:t xml:space="preserve">4.1. </w:t>
      </w:r>
      <w:r>
        <w:rPr>
          <w:lang w:val="uk-UA"/>
        </w:rPr>
        <w:t>Дан</w:t>
      </w:r>
      <w:r w:rsidR="00341A69">
        <w:rPr>
          <w:lang w:val="uk-UA"/>
        </w:rPr>
        <w:t>ий договір є безстроковим та діє</w:t>
      </w:r>
      <w:r>
        <w:rPr>
          <w:lang w:val="uk-UA"/>
        </w:rPr>
        <w:t xml:space="preserve"> протягом всього періоду корисної експлуатації переданого майна.</w:t>
      </w:r>
    </w:p>
    <w:p w:rsidR="00911567" w:rsidRDefault="00911567" w:rsidP="00911567">
      <w:pPr>
        <w:ind w:left="851"/>
        <w:jc w:val="both"/>
        <w:rPr>
          <w:lang w:val="uk-UA"/>
        </w:rPr>
      </w:pPr>
      <w:r>
        <w:rPr>
          <w:lang w:val="uk-UA"/>
        </w:rPr>
        <w:t>4.2. Даний договір може бути розірваним або припиненим лише за згодою обох сторін або у разі повернення майна Передавачу.</w:t>
      </w:r>
    </w:p>
    <w:p w:rsidR="00911567" w:rsidRDefault="00911567" w:rsidP="00911567">
      <w:pPr>
        <w:ind w:left="851"/>
        <w:jc w:val="both"/>
        <w:rPr>
          <w:lang w:val="uk-UA"/>
        </w:rPr>
      </w:pPr>
    </w:p>
    <w:p w:rsidR="00911567" w:rsidRDefault="00D06872" w:rsidP="00911567">
      <w:pPr>
        <w:pStyle w:val="a3"/>
        <w:numPr>
          <w:ilvl w:val="0"/>
          <w:numId w:val="1"/>
        </w:numPr>
        <w:jc w:val="center"/>
        <w:rPr>
          <w:b/>
          <w:lang w:val="uk-UA"/>
        </w:rPr>
      </w:pPr>
      <w:r w:rsidRPr="00D06872">
        <w:rPr>
          <w:b/>
          <w:lang w:val="uk-UA"/>
        </w:rPr>
        <w:t>РОЗГЛЯД СПІРНИХ ПИТАНЬ</w:t>
      </w:r>
    </w:p>
    <w:p w:rsidR="00D06872" w:rsidRPr="00D06872" w:rsidRDefault="00D06872" w:rsidP="00D06872">
      <w:pPr>
        <w:ind w:left="851"/>
        <w:jc w:val="both"/>
        <w:rPr>
          <w:b/>
          <w:bCs/>
          <w:sz w:val="22"/>
          <w:szCs w:val="22"/>
          <w:shd w:val="clear" w:color="auto" w:fill="FFFFFF"/>
          <w:lang w:val="uk-UA" w:eastAsia="ar-SA"/>
        </w:rPr>
      </w:pPr>
      <w:r w:rsidRPr="00D06872">
        <w:rPr>
          <w:lang w:val="uk-UA"/>
        </w:rPr>
        <w:t>5.1.</w:t>
      </w:r>
      <w:r>
        <w:rPr>
          <w:b/>
          <w:lang w:val="uk-UA"/>
        </w:rPr>
        <w:t xml:space="preserve"> </w:t>
      </w:r>
      <w:r w:rsidRPr="00D06872">
        <w:rPr>
          <w:sz w:val="22"/>
          <w:szCs w:val="22"/>
          <w:lang w:val="uk-UA" w:eastAsia="ar-SA"/>
        </w:rPr>
        <w:t>Всі суперечки, що виникатимуть між Сторонами при виконанні умов даного договору, будуть вирішуються шляхом рівноправних доброзичливих переговорів, а при не досягненні згоди – передаватимуться на розгляд компетентного суду в порядку, передбаченому чинним законодавством України.</w:t>
      </w:r>
    </w:p>
    <w:p w:rsidR="00D06872" w:rsidRPr="00D06872" w:rsidRDefault="00D06872" w:rsidP="00D06872">
      <w:pPr>
        <w:ind w:left="720"/>
        <w:jc w:val="center"/>
        <w:rPr>
          <w:b/>
          <w:lang w:val="uk-UA"/>
        </w:rPr>
      </w:pPr>
    </w:p>
    <w:p w:rsidR="00D06872" w:rsidRDefault="00D06872" w:rsidP="00D06872">
      <w:pPr>
        <w:pStyle w:val="a3"/>
        <w:numPr>
          <w:ilvl w:val="0"/>
          <w:numId w:val="1"/>
        </w:numPr>
        <w:jc w:val="center"/>
        <w:rPr>
          <w:b/>
          <w:lang w:val="uk-UA"/>
        </w:rPr>
      </w:pPr>
      <w:r w:rsidRPr="00D06872">
        <w:rPr>
          <w:b/>
          <w:lang w:val="uk-UA"/>
        </w:rPr>
        <w:t>ЮРИДИЧНІ АДРЕСИ І РЕКВІЗИТИ СТОРІН</w:t>
      </w:r>
    </w:p>
    <w:p w:rsidR="00D06872" w:rsidRDefault="00D06872" w:rsidP="00D06872">
      <w:pPr>
        <w:jc w:val="center"/>
        <w:rPr>
          <w:b/>
          <w:lang w:val="uk-UA"/>
        </w:rPr>
      </w:pPr>
    </w:p>
    <w:p w:rsidR="00D06872" w:rsidRPr="00D06872" w:rsidRDefault="00D06872" w:rsidP="00D06872">
      <w:pPr>
        <w:jc w:val="both"/>
        <w:rPr>
          <w:lang w:val="uk-UA"/>
        </w:rPr>
      </w:pPr>
      <w:r>
        <w:rPr>
          <w:lang w:val="uk-UA"/>
        </w:rPr>
        <w:t>ПЕРЕДАВАЧ</w:t>
      </w:r>
      <w:r w:rsidRPr="00D06872">
        <w:rPr>
          <w:lang w:val="uk-UA"/>
        </w:rPr>
        <w:t>: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ОДЕРЖУВАЧ</w:t>
      </w:r>
    </w:p>
    <w:p w:rsidR="00D06872" w:rsidRDefault="00D06872" w:rsidP="00D06872">
      <w:pPr>
        <w:jc w:val="both"/>
        <w:rPr>
          <w:lang w:val="uk-UA"/>
        </w:rPr>
      </w:pPr>
    </w:p>
    <w:p w:rsidR="00D06872" w:rsidRDefault="00D06872" w:rsidP="00D06872">
      <w:pPr>
        <w:jc w:val="both"/>
        <w:rPr>
          <w:lang w:val="uk-UA"/>
        </w:rPr>
      </w:pPr>
      <w:r w:rsidRPr="00D06872">
        <w:rPr>
          <w:lang w:val="uk-UA"/>
        </w:rPr>
        <w:t>Почаївська міська рада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Комунальне некомерційне </w:t>
      </w:r>
    </w:p>
    <w:p w:rsidR="00D06872" w:rsidRPr="00D06872" w:rsidRDefault="00D06872" w:rsidP="00D06872">
      <w:pPr>
        <w:jc w:val="both"/>
        <w:rPr>
          <w:lang w:val="uk-UA"/>
        </w:rPr>
      </w:pPr>
      <w:r w:rsidRPr="00D06872">
        <w:rPr>
          <w:lang w:val="uk-UA"/>
        </w:rPr>
        <w:t xml:space="preserve">47025, Тернопільська </w:t>
      </w:r>
      <w:proofErr w:type="spellStart"/>
      <w:r w:rsidRPr="00D06872">
        <w:rPr>
          <w:lang w:val="uk-UA"/>
        </w:rPr>
        <w:t>обл</w:t>
      </w:r>
      <w:proofErr w:type="spellEnd"/>
      <w:r w:rsidRPr="00D06872">
        <w:rPr>
          <w:lang w:val="uk-UA"/>
        </w:rPr>
        <w:t xml:space="preserve">, Кременецький р-р, </w:t>
      </w:r>
      <w:r>
        <w:rPr>
          <w:lang w:val="uk-UA"/>
        </w:rPr>
        <w:tab/>
      </w:r>
      <w:r>
        <w:rPr>
          <w:lang w:val="uk-UA"/>
        </w:rPr>
        <w:tab/>
        <w:t>підприємство «Центр первинної</w:t>
      </w:r>
    </w:p>
    <w:p w:rsidR="00D06872" w:rsidRPr="00D06872" w:rsidRDefault="00D06872" w:rsidP="00D06872">
      <w:pPr>
        <w:jc w:val="both"/>
        <w:rPr>
          <w:lang w:val="uk-UA"/>
        </w:rPr>
      </w:pPr>
      <w:r w:rsidRPr="00D06872">
        <w:rPr>
          <w:lang w:val="uk-UA"/>
        </w:rPr>
        <w:t xml:space="preserve">м. Почаїв,  вул. </w:t>
      </w:r>
      <w:proofErr w:type="spellStart"/>
      <w:r w:rsidRPr="00D06872">
        <w:rPr>
          <w:lang w:val="uk-UA"/>
        </w:rPr>
        <w:t>Воз'єднання</w:t>
      </w:r>
      <w:proofErr w:type="spellEnd"/>
      <w:r w:rsidRPr="00D06872">
        <w:rPr>
          <w:lang w:val="uk-UA"/>
        </w:rPr>
        <w:t xml:space="preserve">, </w:t>
      </w:r>
      <w:proofErr w:type="spellStart"/>
      <w:r w:rsidRPr="00D06872">
        <w:rPr>
          <w:lang w:val="uk-UA"/>
        </w:rPr>
        <w:t>вуд</w:t>
      </w:r>
      <w:proofErr w:type="spellEnd"/>
      <w:r w:rsidRPr="00D06872">
        <w:rPr>
          <w:lang w:val="uk-UA"/>
        </w:rPr>
        <w:t>. 16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медико-санітарної допомоги</w:t>
      </w:r>
    </w:p>
    <w:p w:rsidR="00D06872" w:rsidRPr="00D06872" w:rsidRDefault="00D06872" w:rsidP="00D06872">
      <w:pPr>
        <w:jc w:val="both"/>
        <w:rPr>
          <w:lang w:val="uk-UA"/>
        </w:rPr>
      </w:pPr>
      <w:r w:rsidRPr="00D06872">
        <w:rPr>
          <w:lang w:val="uk-UA"/>
        </w:rPr>
        <w:t>код ЄДРПОУ  14052785</w:t>
      </w:r>
      <w:r w:rsidR="00F158F7">
        <w:rPr>
          <w:lang w:val="uk-UA"/>
        </w:rPr>
        <w:tab/>
      </w:r>
      <w:r w:rsidR="00F158F7">
        <w:rPr>
          <w:lang w:val="uk-UA"/>
        </w:rPr>
        <w:tab/>
      </w:r>
      <w:r w:rsidR="00F158F7">
        <w:rPr>
          <w:lang w:val="uk-UA"/>
        </w:rPr>
        <w:tab/>
      </w:r>
      <w:r w:rsidR="00F158F7">
        <w:rPr>
          <w:lang w:val="uk-UA"/>
        </w:rPr>
        <w:tab/>
      </w:r>
      <w:r w:rsidR="00F158F7">
        <w:rPr>
          <w:lang w:val="uk-UA"/>
        </w:rPr>
        <w:tab/>
        <w:t>Кременецької районної ради»</w:t>
      </w:r>
    </w:p>
    <w:p w:rsidR="00D06872" w:rsidRPr="00D06872" w:rsidRDefault="00D06872" w:rsidP="00D06872">
      <w:pPr>
        <w:jc w:val="both"/>
        <w:rPr>
          <w:lang w:val="uk-UA"/>
        </w:rPr>
      </w:pPr>
      <w:r w:rsidRPr="00D06872">
        <w:rPr>
          <w:lang w:val="uk-UA"/>
        </w:rPr>
        <w:t xml:space="preserve"> у ГУДКСУ у Тернопільській області</w:t>
      </w:r>
      <w:r w:rsidR="00F158F7">
        <w:rPr>
          <w:lang w:val="uk-UA"/>
        </w:rPr>
        <w:tab/>
      </w:r>
      <w:r w:rsidR="00F158F7">
        <w:rPr>
          <w:lang w:val="uk-UA"/>
        </w:rPr>
        <w:tab/>
      </w:r>
      <w:r w:rsidR="00F158F7">
        <w:rPr>
          <w:lang w:val="uk-UA"/>
        </w:rPr>
        <w:tab/>
        <w:t>код ЄДРПОУ ______________</w:t>
      </w:r>
    </w:p>
    <w:p w:rsidR="00D06872" w:rsidRPr="00D06872" w:rsidRDefault="00D06872" w:rsidP="00D06872">
      <w:pPr>
        <w:jc w:val="both"/>
        <w:rPr>
          <w:lang w:val="uk-UA"/>
        </w:rPr>
      </w:pPr>
      <w:r w:rsidRPr="00D06872">
        <w:rPr>
          <w:lang w:val="uk-UA"/>
        </w:rPr>
        <w:t>МФО _____________</w:t>
      </w:r>
    </w:p>
    <w:p w:rsidR="00D06872" w:rsidRPr="00D06872" w:rsidRDefault="00D06872" w:rsidP="00D06872">
      <w:pPr>
        <w:jc w:val="both"/>
        <w:rPr>
          <w:lang w:val="uk-UA"/>
        </w:rPr>
      </w:pPr>
    </w:p>
    <w:p w:rsidR="00D06872" w:rsidRPr="00D06872" w:rsidRDefault="00D06872" w:rsidP="00D06872">
      <w:pPr>
        <w:jc w:val="both"/>
        <w:rPr>
          <w:lang w:val="uk-UA"/>
        </w:rPr>
      </w:pPr>
      <w:r w:rsidRPr="00D06872">
        <w:rPr>
          <w:lang w:val="uk-UA"/>
        </w:rPr>
        <w:t xml:space="preserve">                        </w:t>
      </w:r>
    </w:p>
    <w:p w:rsidR="00D06872" w:rsidRPr="00F158F7" w:rsidRDefault="00D06872" w:rsidP="00D06872">
      <w:pPr>
        <w:jc w:val="both"/>
        <w:rPr>
          <w:b/>
          <w:lang w:val="uk-UA"/>
        </w:rPr>
      </w:pPr>
      <w:r w:rsidRPr="00F158F7">
        <w:rPr>
          <w:b/>
          <w:lang w:val="uk-UA"/>
        </w:rPr>
        <w:t>Міський голова</w:t>
      </w:r>
      <w:r w:rsidR="00F158F7" w:rsidRPr="00F158F7">
        <w:rPr>
          <w:b/>
          <w:lang w:val="uk-UA"/>
        </w:rPr>
        <w:tab/>
      </w:r>
      <w:r w:rsidR="00F158F7" w:rsidRPr="00F158F7">
        <w:rPr>
          <w:b/>
          <w:lang w:val="uk-UA"/>
        </w:rPr>
        <w:tab/>
      </w:r>
      <w:r w:rsidR="00F158F7" w:rsidRPr="00F158F7">
        <w:rPr>
          <w:b/>
          <w:lang w:val="uk-UA"/>
        </w:rPr>
        <w:tab/>
      </w:r>
      <w:r w:rsidR="00F158F7" w:rsidRPr="00F158F7">
        <w:rPr>
          <w:b/>
          <w:lang w:val="uk-UA"/>
        </w:rPr>
        <w:tab/>
      </w:r>
      <w:r w:rsidR="00F158F7" w:rsidRPr="00F158F7">
        <w:rPr>
          <w:b/>
          <w:lang w:val="uk-UA"/>
        </w:rPr>
        <w:tab/>
      </w:r>
      <w:r w:rsidR="00F158F7" w:rsidRPr="00F158F7">
        <w:rPr>
          <w:b/>
          <w:lang w:val="uk-UA"/>
        </w:rPr>
        <w:tab/>
        <w:t>Директор</w:t>
      </w:r>
    </w:p>
    <w:p w:rsidR="00D06872" w:rsidRPr="00D06872" w:rsidRDefault="00D06872" w:rsidP="00D06872">
      <w:pPr>
        <w:jc w:val="both"/>
        <w:rPr>
          <w:lang w:val="uk-UA"/>
        </w:rPr>
      </w:pPr>
    </w:p>
    <w:p w:rsidR="00D06872" w:rsidRDefault="00D06872" w:rsidP="00D06872">
      <w:pPr>
        <w:jc w:val="both"/>
        <w:rPr>
          <w:b/>
          <w:lang w:val="uk-UA"/>
        </w:rPr>
      </w:pPr>
      <w:r w:rsidRPr="00F158F7">
        <w:rPr>
          <w:b/>
          <w:lang w:val="uk-UA"/>
        </w:rPr>
        <w:t>____________________В.С. Бойко</w:t>
      </w:r>
      <w:r w:rsidR="00F158F7">
        <w:rPr>
          <w:b/>
          <w:lang w:val="uk-UA"/>
        </w:rPr>
        <w:tab/>
      </w:r>
      <w:r w:rsidR="00F158F7">
        <w:rPr>
          <w:b/>
          <w:lang w:val="uk-UA"/>
        </w:rPr>
        <w:tab/>
      </w:r>
      <w:r w:rsidR="00F158F7" w:rsidRPr="00F158F7">
        <w:rPr>
          <w:b/>
          <w:lang w:val="uk-UA"/>
        </w:rPr>
        <w:tab/>
        <w:t>__________________Корнійчук В.І.</w:t>
      </w:r>
    </w:p>
    <w:p w:rsidR="00F158F7" w:rsidRDefault="00F158F7" w:rsidP="00D06872">
      <w:pPr>
        <w:jc w:val="both"/>
        <w:rPr>
          <w:b/>
          <w:lang w:val="uk-UA"/>
        </w:rPr>
      </w:pPr>
    </w:p>
    <w:p w:rsidR="00F158F7" w:rsidRDefault="00F158F7" w:rsidP="00D06872">
      <w:pPr>
        <w:jc w:val="both"/>
        <w:rPr>
          <w:b/>
          <w:lang w:val="uk-UA"/>
        </w:rPr>
      </w:pPr>
    </w:p>
    <w:p w:rsidR="00F158F7" w:rsidRDefault="00F158F7" w:rsidP="00D06872">
      <w:pPr>
        <w:jc w:val="both"/>
        <w:rPr>
          <w:b/>
          <w:lang w:val="uk-UA"/>
        </w:rPr>
      </w:pPr>
    </w:p>
    <w:p w:rsidR="00F158F7" w:rsidRDefault="00F158F7" w:rsidP="00D06872">
      <w:pPr>
        <w:jc w:val="both"/>
        <w:rPr>
          <w:b/>
          <w:lang w:val="uk-UA"/>
        </w:rPr>
      </w:pPr>
    </w:p>
    <w:p w:rsidR="00F158F7" w:rsidRDefault="00F158F7" w:rsidP="00D06872">
      <w:pPr>
        <w:jc w:val="both"/>
        <w:rPr>
          <w:b/>
          <w:lang w:val="uk-UA"/>
        </w:rPr>
      </w:pPr>
    </w:p>
    <w:p w:rsidR="00F158F7" w:rsidRDefault="00F158F7" w:rsidP="00D06872">
      <w:pPr>
        <w:jc w:val="both"/>
        <w:rPr>
          <w:b/>
          <w:lang w:val="uk-UA"/>
        </w:rPr>
      </w:pPr>
    </w:p>
    <w:p w:rsidR="00F158F7" w:rsidRDefault="00F158F7" w:rsidP="00D06872">
      <w:pPr>
        <w:jc w:val="both"/>
        <w:rPr>
          <w:b/>
          <w:lang w:val="uk-UA"/>
        </w:rPr>
      </w:pPr>
    </w:p>
    <w:p w:rsidR="00F158F7" w:rsidRDefault="00F158F7" w:rsidP="00D06872">
      <w:pPr>
        <w:jc w:val="both"/>
        <w:rPr>
          <w:b/>
          <w:lang w:val="uk-UA"/>
        </w:rPr>
      </w:pPr>
    </w:p>
    <w:p w:rsidR="00F158F7" w:rsidRDefault="00F158F7" w:rsidP="00D06872">
      <w:pPr>
        <w:jc w:val="both"/>
        <w:rPr>
          <w:b/>
          <w:lang w:val="uk-UA"/>
        </w:rPr>
      </w:pPr>
    </w:p>
    <w:p w:rsidR="00F158F7" w:rsidRDefault="00F158F7" w:rsidP="00D06872">
      <w:pPr>
        <w:jc w:val="both"/>
        <w:rPr>
          <w:b/>
          <w:lang w:val="uk-UA"/>
        </w:rPr>
      </w:pPr>
    </w:p>
    <w:p w:rsidR="00F158F7" w:rsidRDefault="00F158F7" w:rsidP="00D06872">
      <w:pPr>
        <w:jc w:val="both"/>
        <w:rPr>
          <w:b/>
          <w:lang w:val="uk-UA"/>
        </w:rPr>
      </w:pPr>
    </w:p>
    <w:p w:rsidR="00F158F7" w:rsidRDefault="00F158F7" w:rsidP="00D06872">
      <w:pPr>
        <w:jc w:val="both"/>
        <w:rPr>
          <w:b/>
          <w:lang w:val="uk-UA"/>
        </w:rPr>
      </w:pPr>
    </w:p>
    <w:p w:rsidR="00F158F7" w:rsidRDefault="00F158F7" w:rsidP="00D06872">
      <w:pPr>
        <w:jc w:val="both"/>
        <w:rPr>
          <w:b/>
          <w:lang w:val="uk-UA"/>
        </w:rPr>
      </w:pPr>
    </w:p>
    <w:p w:rsidR="00F158F7" w:rsidRDefault="00F158F7" w:rsidP="00D06872">
      <w:pPr>
        <w:jc w:val="both"/>
        <w:rPr>
          <w:b/>
          <w:lang w:val="uk-UA"/>
        </w:rPr>
      </w:pPr>
    </w:p>
    <w:p w:rsidR="00F158F7" w:rsidRDefault="00F158F7" w:rsidP="00D06872">
      <w:pPr>
        <w:jc w:val="both"/>
        <w:rPr>
          <w:b/>
          <w:lang w:val="uk-UA"/>
        </w:rPr>
      </w:pPr>
    </w:p>
    <w:p w:rsidR="00F158F7" w:rsidRDefault="00F158F7" w:rsidP="00D06872">
      <w:pPr>
        <w:jc w:val="both"/>
        <w:rPr>
          <w:b/>
          <w:lang w:val="uk-UA"/>
        </w:rPr>
      </w:pPr>
    </w:p>
    <w:p w:rsidR="00F158F7" w:rsidRDefault="00F158F7" w:rsidP="00D06872">
      <w:pPr>
        <w:jc w:val="both"/>
        <w:rPr>
          <w:b/>
          <w:lang w:val="uk-UA"/>
        </w:rPr>
      </w:pPr>
    </w:p>
    <w:p w:rsidR="00F158F7" w:rsidRDefault="00F158F7" w:rsidP="00D06872">
      <w:pPr>
        <w:jc w:val="both"/>
        <w:rPr>
          <w:b/>
          <w:lang w:val="uk-UA"/>
        </w:rPr>
      </w:pPr>
    </w:p>
    <w:p w:rsidR="00F158F7" w:rsidRDefault="00F158F7" w:rsidP="00D06872">
      <w:pPr>
        <w:jc w:val="both"/>
        <w:rPr>
          <w:b/>
          <w:lang w:val="uk-UA"/>
        </w:rPr>
      </w:pPr>
    </w:p>
    <w:p w:rsidR="00F158F7" w:rsidRDefault="00F158F7" w:rsidP="00D06872">
      <w:pPr>
        <w:jc w:val="both"/>
        <w:rPr>
          <w:b/>
          <w:lang w:val="uk-UA"/>
        </w:rPr>
      </w:pPr>
    </w:p>
    <w:p w:rsidR="00F158F7" w:rsidRDefault="00F158F7" w:rsidP="00D06872">
      <w:pPr>
        <w:jc w:val="both"/>
        <w:rPr>
          <w:b/>
          <w:lang w:val="uk-UA"/>
        </w:rPr>
      </w:pPr>
    </w:p>
    <w:p w:rsidR="00F158F7" w:rsidRDefault="00F158F7" w:rsidP="00D06872">
      <w:pPr>
        <w:jc w:val="both"/>
        <w:rPr>
          <w:b/>
          <w:lang w:val="uk-UA"/>
        </w:rPr>
      </w:pPr>
    </w:p>
    <w:p w:rsidR="00F158F7" w:rsidRDefault="00F158F7" w:rsidP="00F158F7">
      <w:pPr>
        <w:jc w:val="right"/>
        <w:rPr>
          <w:b/>
          <w:lang w:val="uk-UA"/>
        </w:rPr>
      </w:pPr>
      <w:r>
        <w:rPr>
          <w:b/>
          <w:lang w:val="uk-UA"/>
        </w:rPr>
        <w:t xml:space="preserve">Додаток 1 до </w:t>
      </w:r>
    </w:p>
    <w:p w:rsidR="00F158F7" w:rsidRDefault="00F158F7" w:rsidP="00F158F7">
      <w:pPr>
        <w:jc w:val="right"/>
        <w:rPr>
          <w:b/>
          <w:lang w:val="uk-UA"/>
        </w:rPr>
      </w:pPr>
      <w:r>
        <w:rPr>
          <w:b/>
          <w:lang w:val="uk-UA"/>
        </w:rPr>
        <w:t xml:space="preserve">договору №____ від </w:t>
      </w:r>
    </w:p>
    <w:p w:rsidR="00F158F7" w:rsidRDefault="00F158F7" w:rsidP="00F158F7">
      <w:pPr>
        <w:jc w:val="right"/>
        <w:rPr>
          <w:b/>
          <w:lang w:val="uk-UA"/>
        </w:rPr>
      </w:pPr>
      <w:r>
        <w:rPr>
          <w:b/>
          <w:lang w:val="uk-UA"/>
        </w:rPr>
        <w:t>«      » липня 2019 року</w:t>
      </w:r>
    </w:p>
    <w:p w:rsidR="00F158F7" w:rsidRDefault="00F158F7" w:rsidP="00F158F7">
      <w:pPr>
        <w:jc w:val="right"/>
        <w:rPr>
          <w:b/>
          <w:lang w:val="uk-UA"/>
        </w:rPr>
      </w:pPr>
    </w:p>
    <w:p w:rsidR="00F158F7" w:rsidRDefault="00F158F7" w:rsidP="00F158F7">
      <w:pPr>
        <w:jc w:val="center"/>
        <w:rPr>
          <w:b/>
          <w:lang w:val="uk-UA"/>
        </w:rPr>
      </w:pPr>
      <w:r>
        <w:rPr>
          <w:b/>
          <w:lang w:val="uk-UA"/>
        </w:rPr>
        <w:t xml:space="preserve">Перелік комунального майна, ще передається  Почаївською міською радою </w:t>
      </w:r>
    </w:p>
    <w:p w:rsidR="00F158F7" w:rsidRDefault="00F158F7" w:rsidP="00F158F7">
      <w:pPr>
        <w:jc w:val="center"/>
        <w:rPr>
          <w:b/>
          <w:lang w:val="uk-UA"/>
        </w:rPr>
      </w:pPr>
      <w:r>
        <w:rPr>
          <w:b/>
          <w:lang w:val="uk-UA"/>
        </w:rPr>
        <w:t>Комунальному некомерційному підприємству «Кременецький центр первинної медико-санітарної допомоги Кременецької районної ради»</w:t>
      </w:r>
    </w:p>
    <w:p w:rsidR="00F158F7" w:rsidRDefault="00F158F7" w:rsidP="00F158F7">
      <w:pPr>
        <w:jc w:val="center"/>
        <w:rPr>
          <w:b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35"/>
        <w:gridCol w:w="2079"/>
        <w:gridCol w:w="2478"/>
        <w:gridCol w:w="2437"/>
      </w:tblGrid>
      <w:tr w:rsidR="0065629F" w:rsidTr="0065629F">
        <w:tc>
          <w:tcPr>
            <w:tcW w:w="2635" w:type="dxa"/>
          </w:tcPr>
          <w:p w:rsidR="0065629F" w:rsidRDefault="0065629F" w:rsidP="00F158F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майна</w:t>
            </w:r>
          </w:p>
        </w:tc>
        <w:tc>
          <w:tcPr>
            <w:tcW w:w="2079" w:type="dxa"/>
          </w:tcPr>
          <w:p w:rsidR="0065629F" w:rsidRDefault="0065629F" w:rsidP="00F158F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Одиниця виміру</w:t>
            </w:r>
          </w:p>
        </w:tc>
        <w:tc>
          <w:tcPr>
            <w:tcW w:w="2478" w:type="dxa"/>
          </w:tcPr>
          <w:p w:rsidR="0065629F" w:rsidRDefault="0065629F" w:rsidP="00F158F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Кількість</w:t>
            </w:r>
          </w:p>
        </w:tc>
        <w:tc>
          <w:tcPr>
            <w:tcW w:w="2437" w:type="dxa"/>
          </w:tcPr>
          <w:p w:rsidR="0065629F" w:rsidRDefault="0065629F" w:rsidP="00F158F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Вартість (грн)</w:t>
            </w:r>
          </w:p>
        </w:tc>
      </w:tr>
      <w:tr w:rsidR="0065629F" w:rsidTr="0065629F">
        <w:tc>
          <w:tcPr>
            <w:tcW w:w="2635" w:type="dxa"/>
          </w:tcPr>
          <w:p w:rsidR="0065629F" w:rsidRPr="0065629F" w:rsidRDefault="0065629F" w:rsidP="00F158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Персональний комп’ютер (</w:t>
            </w:r>
            <w:r>
              <w:rPr>
                <w:lang w:val="en-US"/>
              </w:rPr>
              <w:t>CPU</w:t>
            </w:r>
            <w:r w:rsidRPr="0065629F">
              <w:t xml:space="preserve"> </w:t>
            </w:r>
            <w:r>
              <w:rPr>
                <w:lang w:val="en-US"/>
              </w:rPr>
              <w:t>AMD</w:t>
            </w:r>
            <w:r w:rsidRPr="0065629F">
              <w:t xml:space="preserve"> </w:t>
            </w:r>
            <w:r>
              <w:rPr>
                <w:lang w:val="uk-UA"/>
              </w:rPr>
              <w:t>А8-9600, 3.1.</w:t>
            </w:r>
            <w:r>
              <w:rPr>
                <w:lang w:val="en-US"/>
              </w:rPr>
              <w:t>GHz</w:t>
            </w:r>
            <w:r>
              <w:rPr>
                <w:lang w:val="uk-UA"/>
              </w:rPr>
              <w:t xml:space="preserve">; </w:t>
            </w:r>
            <w:r>
              <w:rPr>
                <w:lang w:val="en-US"/>
              </w:rPr>
              <w:t>RAM</w:t>
            </w:r>
            <w:r w:rsidRPr="0065629F">
              <w:t xml:space="preserve"> 4 </w:t>
            </w:r>
            <w:r>
              <w:rPr>
                <w:lang w:val="en-US"/>
              </w:rPr>
              <w:t>Gb</w:t>
            </w:r>
            <w:r>
              <w:rPr>
                <w:lang w:val="uk-UA"/>
              </w:rPr>
              <w:t xml:space="preserve">; БЖ 400 </w:t>
            </w:r>
            <w:r>
              <w:rPr>
                <w:lang w:val="en-US"/>
              </w:rPr>
              <w:t>W</w:t>
            </w:r>
            <w:r>
              <w:rPr>
                <w:lang w:val="uk-UA"/>
              </w:rPr>
              <w:t xml:space="preserve">; монітор </w:t>
            </w:r>
            <w:r>
              <w:rPr>
                <w:lang w:val="en-US"/>
              </w:rPr>
              <w:t>Acer</w:t>
            </w:r>
            <w:r>
              <w:rPr>
                <w:lang w:val="uk-UA"/>
              </w:rPr>
              <w:t xml:space="preserve"> 21,5, клавіатура, миша</w:t>
            </w:r>
          </w:p>
        </w:tc>
        <w:tc>
          <w:tcPr>
            <w:tcW w:w="2079" w:type="dxa"/>
          </w:tcPr>
          <w:p w:rsidR="0065629F" w:rsidRPr="0065629F" w:rsidRDefault="0065629F" w:rsidP="00F158F7">
            <w:pPr>
              <w:jc w:val="center"/>
              <w:rPr>
                <w:lang w:val="uk-UA"/>
              </w:rPr>
            </w:pPr>
            <w:r w:rsidRPr="0065629F">
              <w:rPr>
                <w:lang w:val="uk-UA"/>
              </w:rPr>
              <w:t>Шт.</w:t>
            </w:r>
          </w:p>
        </w:tc>
        <w:tc>
          <w:tcPr>
            <w:tcW w:w="2478" w:type="dxa"/>
          </w:tcPr>
          <w:p w:rsidR="0065629F" w:rsidRPr="0065629F" w:rsidRDefault="0065629F" w:rsidP="00F158F7">
            <w:pPr>
              <w:jc w:val="center"/>
              <w:rPr>
                <w:lang w:val="uk-UA"/>
              </w:rPr>
            </w:pPr>
            <w:r w:rsidRPr="0065629F">
              <w:rPr>
                <w:lang w:val="uk-UA"/>
              </w:rPr>
              <w:t>2</w:t>
            </w:r>
          </w:p>
        </w:tc>
        <w:tc>
          <w:tcPr>
            <w:tcW w:w="2437" w:type="dxa"/>
          </w:tcPr>
          <w:p w:rsidR="0065629F" w:rsidRPr="0065629F" w:rsidRDefault="0065629F" w:rsidP="00F158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15800</w:t>
            </w:r>
          </w:p>
        </w:tc>
      </w:tr>
      <w:tr w:rsidR="0065629F" w:rsidTr="0065629F">
        <w:tc>
          <w:tcPr>
            <w:tcW w:w="2635" w:type="dxa"/>
          </w:tcPr>
          <w:p w:rsidR="0065629F" w:rsidRPr="0065629F" w:rsidRDefault="0065629F" w:rsidP="00F158F7">
            <w:pPr>
              <w:jc w:val="center"/>
              <w:rPr>
                <w:lang w:val="uk-UA"/>
              </w:rPr>
            </w:pPr>
            <w:r w:rsidRPr="0065629F">
              <w:rPr>
                <w:lang w:val="uk-UA"/>
              </w:rPr>
              <w:t xml:space="preserve">Принтер (БФП) </w:t>
            </w:r>
            <w:r w:rsidRPr="0065629F">
              <w:rPr>
                <w:lang w:val="en-US"/>
              </w:rPr>
              <w:t>Canon</w:t>
            </w:r>
            <w:r w:rsidRPr="0065629F">
              <w:t xml:space="preserve"> </w:t>
            </w:r>
            <w:r w:rsidRPr="0065629F">
              <w:rPr>
                <w:lang w:val="en-US"/>
              </w:rPr>
              <w:t>MF</w:t>
            </w:r>
            <w:r w:rsidRPr="0065629F">
              <w:t>3010</w:t>
            </w:r>
            <w:r w:rsidRPr="0065629F">
              <w:rPr>
                <w:lang w:val="uk-UA"/>
              </w:rPr>
              <w:t>, чорний</w:t>
            </w:r>
          </w:p>
        </w:tc>
        <w:tc>
          <w:tcPr>
            <w:tcW w:w="2079" w:type="dxa"/>
          </w:tcPr>
          <w:p w:rsidR="0065629F" w:rsidRPr="0065629F" w:rsidRDefault="0065629F" w:rsidP="00F158F7">
            <w:pPr>
              <w:jc w:val="center"/>
              <w:rPr>
                <w:lang w:val="uk-UA"/>
              </w:rPr>
            </w:pPr>
            <w:r w:rsidRPr="0065629F">
              <w:rPr>
                <w:lang w:val="uk-UA"/>
              </w:rPr>
              <w:t>Шт.</w:t>
            </w:r>
          </w:p>
        </w:tc>
        <w:tc>
          <w:tcPr>
            <w:tcW w:w="2478" w:type="dxa"/>
          </w:tcPr>
          <w:p w:rsidR="0065629F" w:rsidRPr="0065629F" w:rsidRDefault="0065629F" w:rsidP="00F158F7">
            <w:pPr>
              <w:jc w:val="center"/>
              <w:rPr>
                <w:lang w:val="uk-UA"/>
              </w:rPr>
            </w:pPr>
            <w:r w:rsidRPr="0065629F">
              <w:rPr>
                <w:lang w:val="uk-UA"/>
              </w:rPr>
              <w:t>2</w:t>
            </w:r>
          </w:p>
        </w:tc>
        <w:tc>
          <w:tcPr>
            <w:tcW w:w="2437" w:type="dxa"/>
          </w:tcPr>
          <w:p w:rsidR="0065629F" w:rsidRPr="0065629F" w:rsidRDefault="0065629F" w:rsidP="00F158F7">
            <w:pPr>
              <w:jc w:val="center"/>
              <w:rPr>
                <w:lang w:val="uk-UA"/>
              </w:rPr>
            </w:pPr>
            <w:r w:rsidRPr="0065629F">
              <w:rPr>
                <w:lang w:val="uk-UA"/>
              </w:rPr>
              <w:t>13400</w:t>
            </w:r>
          </w:p>
        </w:tc>
      </w:tr>
      <w:tr w:rsidR="00AB1AA6" w:rsidTr="0065629F">
        <w:tc>
          <w:tcPr>
            <w:tcW w:w="2635" w:type="dxa"/>
          </w:tcPr>
          <w:p w:rsidR="00AB1AA6" w:rsidRPr="00AB1AA6" w:rsidRDefault="00AB1AA6" w:rsidP="00F158F7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 xml:space="preserve">Електрокардіограф </w:t>
            </w:r>
            <w:r>
              <w:rPr>
                <w:lang w:val="en-US"/>
              </w:rPr>
              <w:t>ECG600G</w:t>
            </w:r>
          </w:p>
          <w:p w:rsidR="00AB1AA6" w:rsidRPr="0065629F" w:rsidRDefault="00AB1AA6" w:rsidP="00F158F7">
            <w:pPr>
              <w:jc w:val="center"/>
              <w:rPr>
                <w:lang w:val="uk-UA"/>
              </w:rPr>
            </w:pPr>
          </w:p>
        </w:tc>
        <w:tc>
          <w:tcPr>
            <w:tcW w:w="2079" w:type="dxa"/>
          </w:tcPr>
          <w:p w:rsidR="00AB1AA6" w:rsidRPr="00AB1AA6" w:rsidRDefault="00AB1AA6" w:rsidP="00F158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2478" w:type="dxa"/>
          </w:tcPr>
          <w:p w:rsidR="00AB1AA6" w:rsidRPr="0065629F" w:rsidRDefault="00AB1AA6" w:rsidP="00F158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37" w:type="dxa"/>
          </w:tcPr>
          <w:p w:rsidR="00AB1AA6" w:rsidRPr="0065629F" w:rsidRDefault="00AB1AA6" w:rsidP="00F158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  <w:r w:rsidR="00381A02">
              <w:rPr>
                <w:lang w:val="uk-UA"/>
              </w:rPr>
              <w:t>163</w:t>
            </w:r>
          </w:p>
        </w:tc>
      </w:tr>
      <w:tr w:rsidR="0065629F" w:rsidTr="0065629F">
        <w:tc>
          <w:tcPr>
            <w:tcW w:w="2635" w:type="dxa"/>
          </w:tcPr>
          <w:p w:rsidR="0065629F" w:rsidRDefault="0065629F" w:rsidP="00F158F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</w:t>
            </w:r>
          </w:p>
        </w:tc>
        <w:tc>
          <w:tcPr>
            <w:tcW w:w="2079" w:type="dxa"/>
          </w:tcPr>
          <w:p w:rsidR="0065629F" w:rsidRDefault="0065629F" w:rsidP="00F158F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78" w:type="dxa"/>
          </w:tcPr>
          <w:p w:rsidR="0065629F" w:rsidRDefault="0065629F" w:rsidP="00F158F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37" w:type="dxa"/>
          </w:tcPr>
          <w:p w:rsidR="0065629F" w:rsidRDefault="00381A02" w:rsidP="00F158F7">
            <w:pPr>
              <w:jc w:val="center"/>
              <w:rPr>
                <w:b/>
                <w:lang w:val="uk-UA"/>
              </w:rPr>
            </w:pPr>
            <w:r w:rsidRPr="00381A02">
              <w:rPr>
                <w:b/>
                <w:lang w:val="uk-UA"/>
              </w:rPr>
              <w:t>55363</w:t>
            </w:r>
          </w:p>
        </w:tc>
      </w:tr>
    </w:tbl>
    <w:p w:rsidR="00F158F7" w:rsidRDefault="00F158F7" w:rsidP="00F158F7">
      <w:pPr>
        <w:jc w:val="center"/>
        <w:rPr>
          <w:b/>
          <w:lang w:val="uk-UA"/>
        </w:rPr>
      </w:pPr>
    </w:p>
    <w:p w:rsidR="0065629F" w:rsidRDefault="0065629F" w:rsidP="00F158F7">
      <w:pPr>
        <w:jc w:val="center"/>
        <w:rPr>
          <w:b/>
          <w:lang w:val="uk-UA"/>
        </w:rPr>
      </w:pPr>
    </w:p>
    <w:p w:rsidR="0065629F" w:rsidRDefault="0065629F" w:rsidP="00F158F7">
      <w:pPr>
        <w:jc w:val="center"/>
        <w:rPr>
          <w:b/>
          <w:lang w:val="uk-UA"/>
        </w:rPr>
      </w:pPr>
    </w:p>
    <w:p w:rsidR="0065629F" w:rsidRDefault="0065629F" w:rsidP="00F158F7">
      <w:pPr>
        <w:jc w:val="center"/>
        <w:rPr>
          <w:b/>
          <w:lang w:val="uk-UA"/>
        </w:rPr>
      </w:pPr>
    </w:p>
    <w:p w:rsidR="0065629F" w:rsidRPr="00F158F7" w:rsidRDefault="00381A02" w:rsidP="0065629F">
      <w:pPr>
        <w:jc w:val="both"/>
        <w:rPr>
          <w:b/>
          <w:lang w:val="uk-UA"/>
        </w:rPr>
      </w:pPr>
      <w:r>
        <w:rPr>
          <w:b/>
          <w:lang w:val="uk-UA"/>
        </w:rPr>
        <w:t xml:space="preserve">Секретар міської ради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В.Я. Уйван</w:t>
      </w:r>
      <w:bookmarkStart w:id="0" w:name="_GoBack"/>
      <w:bookmarkEnd w:id="0"/>
    </w:p>
    <w:sectPr w:rsidR="0065629F" w:rsidRPr="00F158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A59"/>
    <w:multiLevelType w:val="multilevel"/>
    <w:tmpl w:val="A8183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C5A1817"/>
    <w:multiLevelType w:val="hybridMultilevel"/>
    <w:tmpl w:val="56683842"/>
    <w:lvl w:ilvl="0" w:tplc="3146C050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B467930"/>
    <w:multiLevelType w:val="multilevel"/>
    <w:tmpl w:val="546635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51F26980"/>
    <w:multiLevelType w:val="hybridMultilevel"/>
    <w:tmpl w:val="57A001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5D"/>
    <w:rsid w:val="00063522"/>
    <w:rsid w:val="00063657"/>
    <w:rsid w:val="00091254"/>
    <w:rsid w:val="000E7BC6"/>
    <w:rsid w:val="001913D7"/>
    <w:rsid w:val="001930C2"/>
    <w:rsid w:val="001F14A2"/>
    <w:rsid w:val="001F66E8"/>
    <w:rsid w:val="00227772"/>
    <w:rsid w:val="00245E97"/>
    <w:rsid w:val="00341A69"/>
    <w:rsid w:val="00372596"/>
    <w:rsid w:val="00381A02"/>
    <w:rsid w:val="003C07F2"/>
    <w:rsid w:val="003E0DCE"/>
    <w:rsid w:val="004D5BF4"/>
    <w:rsid w:val="00504CF0"/>
    <w:rsid w:val="00506B69"/>
    <w:rsid w:val="0056546F"/>
    <w:rsid w:val="0065629F"/>
    <w:rsid w:val="00687AA4"/>
    <w:rsid w:val="007B2AE1"/>
    <w:rsid w:val="00911567"/>
    <w:rsid w:val="00A658E3"/>
    <w:rsid w:val="00AB1AA6"/>
    <w:rsid w:val="00AF6D5D"/>
    <w:rsid w:val="00BE3569"/>
    <w:rsid w:val="00C73011"/>
    <w:rsid w:val="00D06872"/>
    <w:rsid w:val="00D632BD"/>
    <w:rsid w:val="00E070CB"/>
    <w:rsid w:val="00ED2F2D"/>
    <w:rsid w:val="00F158F7"/>
    <w:rsid w:val="00F541A3"/>
    <w:rsid w:val="00F9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7A256"/>
  <w15:chartTrackingRefBased/>
  <w15:docId w15:val="{8A5DFBAA-B606-4363-94A7-2DC59874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5BF4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4D5BF4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4D5B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D5B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4D5BF4"/>
    <w:pPr>
      <w:widowControl w:val="0"/>
      <w:shd w:val="clear" w:color="auto" w:fill="FFFFFF"/>
      <w:spacing w:after="240" w:line="278" w:lineRule="exact"/>
      <w:jc w:val="center"/>
    </w:pPr>
    <w:rPr>
      <w:b/>
      <w:bCs/>
      <w:spacing w:val="-10"/>
      <w:sz w:val="22"/>
      <w:szCs w:val="22"/>
      <w:lang w:val="uk-UA" w:eastAsia="en-US"/>
    </w:rPr>
  </w:style>
  <w:style w:type="paragraph" w:customStyle="1" w:styleId="20">
    <w:name w:val="Основной текст (2)"/>
    <w:basedOn w:val="a"/>
    <w:link w:val="2"/>
    <w:rsid w:val="004D5BF4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val="uk-UA" w:eastAsia="en-US"/>
    </w:rPr>
  </w:style>
  <w:style w:type="paragraph" w:styleId="a3">
    <w:name w:val="List Paragraph"/>
    <w:basedOn w:val="a"/>
    <w:uiPriority w:val="34"/>
    <w:qFormat/>
    <w:rsid w:val="001F14A2"/>
    <w:pPr>
      <w:ind w:left="720"/>
      <w:contextualSpacing/>
    </w:pPr>
  </w:style>
  <w:style w:type="table" w:styleId="a4">
    <w:name w:val="Table Grid"/>
    <w:basedOn w:val="a1"/>
    <w:uiPriority w:val="39"/>
    <w:rsid w:val="0034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764AD-130E-4682-8FE6-3BAD0545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5</Pages>
  <Words>4236</Words>
  <Characters>2415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7</cp:revision>
  <dcterms:created xsi:type="dcterms:W3CDTF">2019-07-17T06:36:00Z</dcterms:created>
  <dcterms:modified xsi:type="dcterms:W3CDTF">2019-07-25T13:26:00Z</dcterms:modified>
</cp:coreProperties>
</file>