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E51312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 </w:t>
      </w:r>
      <w:r w:rsidR="008C10C3">
        <w:rPr>
          <w:rFonts w:ascii="Times New Roman" w:hAnsi="Times New Roman" w:cs="Times New Roman"/>
          <w:b/>
          <w:bCs/>
          <w:sz w:val="28"/>
          <w:szCs w:val="28"/>
        </w:rPr>
        <w:t>ВОСЬМА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="00AE7F6A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8C10C3">
        <w:rPr>
          <w:rStyle w:val="21"/>
          <w:rFonts w:eastAsia="Verdana"/>
        </w:rPr>
        <w:t>жовтня</w:t>
      </w:r>
      <w:r w:rsidR="006B7978">
        <w:rPr>
          <w:rStyle w:val="21"/>
          <w:rFonts w:eastAsia="Verdana"/>
        </w:rPr>
        <w:t xml:space="preserve"> </w:t>
      </w:r>
      <w:r w:rsidR="003A0C13">
        <w:rPr>
          <w:rStyle w:val="21"/>
          <w:rFonts w:eastAsia="Verdana"/>
        </w:rPr>
        <w:t>2019</w:t>
      </w:r>
      <w:r w:rsidRPr="00820AD2">
        <w:rPr>
          <w:rStyle w:val="21"/>
          <w:rFonts w:eastAsia="Verdana"/>
        </w:rPr>
        <w:t xml:space="preserve"> </w:t>
      </w:r>
      <w:r w:rsidRPr="00820AD2">
        <w:rPr>
          <w:b/>
          <w:color w:val="000000"/>
          <w:lang w:eastAsia="uk-UA" w:bidi="uk-UA"/>
        </w:rPr>
        <w:t>року</w:t>
      </w:r>
      <w:r w:rsidRPr="00820AD2">
        <w:rPr>
          <w:b/>
          <w:color w:val="000000"/>
          <w:lang w:eastAsia="uk-UA" w:bidi="uk-UA"/>
        </w:rPr>
        <w:tab/>
        <w:t xml:space="preserve">№ </w:t>
      </w:r>
      <w:r w:rsidR="00E51312">
        <w:rPr>
          <w:b/>
          <w:color w:val="000000"/>
          <w:lang w:eastAsia="uk-UA" w:bidi="uk-UA"/>
        </w:rPr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F12580" w:rsidRPr="00820AD2" w:rsidRDefault="00F639E8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про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Програми</w:t>
      </w:r>
      <w:r w:rsidR="008C10C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щодо забезпечення заходів обороноздатності Держави на території</w:t>
      </w:r>
      <w:r w:rsidR="00E5131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 Почаївської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E5131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міської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об’</w:t>
      </w:r>
      <w:r w:rsidR="00E5131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єднаної </w:t>
      </w:r>
      <w:r w:rsidR="008C10C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територіальної громади на 2018-2019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роки</w:t>
      </w:r>
      <w:r w:rsidR="0005368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</w:t>
      </w:r>
      <w:r w:rsidR="00BB139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 2019 </w:t>
      </w:r>
      <w:r w:rsidR="00EF29D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р.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1"/>
    <w:p w:rsidR="00AE7F6A" w:rsidRPr="00820AD2" w:rsidRDefault="00E51312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На виконання положень Порядку розроблення та виконання місцевих цільових програм, затвердженого рішенням сесії Почаївської міської ради </w:t>
      </w:r>
      <w:r w:rsidR="00DE3BA3">
        <w:rPr>
          <w:color w:val="000000"/>
          <w:lang w:eastAsia="uk-UA" w:bidi="uk-UA"/>
        </w:rPr>
        <w:t>№</w:t>
      </w:r>
      <w:r>
        <w:rPr>
          <w:color w:val="000000"/>
          <w:lang w:eastAsia="uk-UA" w:bidi="uk-UA"/>
        </w:rPr>
        <w:t>792 від 12.04.2017 року , з</w:t>
      </w:r>
      <w:r w:rsidR="00C2618C">
        <w:rPr>
          <w:color w:val="000000"/>
          <w:lang w:eastAsia="uk-UA" w:bidi="uk-UA"/>
        </w:rPr>
        <w:t xml:space="preserve">аслухавши звіт про </w:t>
      </w:r>
      <w:r w:rsidR="008C10C3">
        <w:rPr>
          <w:color w:val="000000"/>
          <w:lang w:eastAsia="uk-UA" w:bidi="uk-UA"/>
        </w:rPr>
        <w:t>використання паливно- мастильних матеріалів Кременецьким ОМВК за період з 20.07.2019 п</w:t>
      </w:r>
      <w:r w:rsidR="00DD6AC9">
        <w:rPr>
          <w:color w:val="000000"/>
          <w:lang w:eastAsia="uk-UA" w:bidi="uk-UA"/>
        </w:rPr>
        <w:t>о 30.09.2019 року згідно</w:t>
      </w:r>
      <w:r w:rsidR="00C2618C">
        <w:rPr>
          <w:color w:val="000000"/>
          <w:lang w:eastAsia="uk-UA" w:bidi="uk-UA"/>
        </w:rPr>
        <w:t xml:space="preserve"> П</w:t>
      </w:r>
      <w:r w:rsidR="00EC1FB5">
        <w:rPr>
          <w:color w:val="000000"/>
          <w:lang w:eastAsia="uk-UA" w:bidi="uk-UA"/>
        </w:rPr>
        <w:t>рограми</w:t>
      </w:r>
      <w:r w:rsidR="008C10C3">
        <w:rPr>
          <w:color w:val="000000"/>
          <w:lang w:eastAsia="uk-UA" w:bidi="uk-UA"/>
        </w:rPr>
        <w:t xml:space="preserve"> щодо забезпечення заходів обороноздатності Держави на території Почаївської міської об’єднаної територіальної громади на 2018-2019 роки</w:t>
      </w:r>
      <w:r w:rsidR="00053683">
        <w:rPr>
          <w:color w:val="000000"/>
          <w:lang w:eastAsia="uk-UA" w:bidi="uk-UA"/>
        </w:rPr>
        <w:t>»</w:t>
      </w:r>
      <w:r w:rsidR="00AE7F6A" w:rsidRPr="00820AD2">
        <w:rPr>
          <w:color w:val="000000"/>
          <w:lang w:eastAsia="uk-UA" w:bidi="uk-UA"/>
        </w:rPr>
        <w:t xml:space="preserve">, </w:t>
      </w:r>
      <w:r w:rsidR="0018349C">
        <w:rPr>
          <w:color w:val="000000"/>
          <w:lang w:eastAsia="uk-UA" w:bidi="uk-UA"/>
        </w:rPr>
        <w:t xml:space="preserve"> </w:t>
      </w:r>
      <w:r w:rsidR="00F639E8">
        <w:rPr>
          <w:color w:val="000000"/>
          <w:lang w:eastAsia="uk-UA" w:bidi="uk-UA"/>
        </w:rPr>
        <w:t xml:space="preserve">керуючись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820AD2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Затвердити звіт про </w:t>
      </w:r>
      <w:r w:rsidR="00DD6AC9">
        <w:rPr>
          <w:b w:val="0"/>
          <w:color w:val="000000"/>
          <w:sz w:val="28"/>
          <w:szCs w:val="28"/>
          <w:lang w:eastAsia="uk-UA" w:bidi="uk-UA"/>
        </w:rPr>
        <w:t>використання паливно-мастильних матеріал</w:t>
      </w:r>
      <w:r w:rsidR="00F639E8">
        <w:rPr>
          <w:b w:val="0"/>
          <w:color w:val="000000"/>
          <w:sz w:val="28"/>
          <w:szCs w:val="28"/>
          <w:lang w:eastAsia="uk-UA" w:bidi="uk-UA"/>
        </w:rPr>
        <w:t xml:space="preserve">ів Кременецьким ОМВК за період </w:t>
      </w:r>
      <w:r w:rsidR="00DD6AC9">
        <w:rPr>
          <w:b w:val="0"/>
          <w:color w:val="000000"/>
          <w:sz w:val="28"/>
          <w:szCs w:val="28"/>
          <w:lang w:eastAsia="uk-UA" w:bidi="uk-UA"/>
        </w:rPr>
        <w:t>з 20.07.2019 п</w:t>
      </w:r>
      <w:r w:rsidR="00F639E8">
        <w:rPr>
          <w:b w:val="0"/>
          <w:color w:val="000000"/>
          <w:sz w:val="28"/>
          <w:szCs w:val="28"/>
          <w:lang w:eastAsia="uk-UA" w:bidi="uk-UA"/>
        </w:rPr>
        <w:t>о 30.09.2019 року, переданих Почаївською міською радою Кременецькому ОМВК для реалізації заходів</w:t>
      </w:r>
      <w:r w:rsidR="00DD6AC9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6B7978">
        <w:rPr>
          <w:b w:val="0"/>
          <w:color w:val="000000"/>
          <w:sz w:val="28"/>
          <w:szCs w:val="28"/>
          <w:lang w:eastAsia="uk-UA" w:bidi="uk-UA"/>
        </w:rPr>
        <w:t xml:space="preserve"> П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рограми</w:t>
      </w:r>
      <w:r w:rsidR="008C10C3">
        <w:rPr>
          <w:b w:val="0"/>
          <w:color w:val="000000"/>
          <w:sz w:val="28"/>
          <w:szCs w:val="28"/>
          <w:lang w:eastAsia="uk-UA" w:bidi="uk-UA"/>
        </w:rPr>
        <w:t xml:space="preserve"> щодо забезпечення заходів обороноздатності Держави на території Почаївської міської об’єднаної територіальної громади на 2018-2019 роки</w:t>
      </w:r>
      <w:r w:rsidR="00AE7F6A" w:rsidRPr="008C10C3">
        <w:rPr>
          <w:b w:val="0"/>
          <w:color w:val="000000" w:themeColor="text1"/>
          <w:sz w:val="28"/>
          <w:szCs w:val="28"/>
          <w:lang w:eastAsia="uk-UA" w:bidi="uk-UA"/>
        </w:rPr>
        <w:t xml:space="preserve"> </w:t>
      </w:r>
      <w:r w:rsidR="00DD6AC9">
        <w:rPr>
          <w:b w:val="0"/>
          <w:color w:val="000000" w:themeColor="text1"/>
          <w:sz w:val="28"/>
          <w:szCs w:val="28"/>
          <w:lang w:eastAsia="uk-UA" w:bidi="uk-UA"/>
        </w:rPr>
        <w:t>,</w:t>
      </w:r>
      <w:r w:rsidR="00AE7F6A" w:rsidRPr="008C10C3">
        <w:rPr>
          <w:b w:val="0"/>
          <w:color w:val="000000" w:themeColor="text1"/>
          <w:sz w:val="28"/>
          <w:szCs w:val="28"/>
          <w:lang w:eastAsia="uk-UA" w:bidi="uk-UA"/>
        </w:rPr>
        <w:t xml:space="preserve"> згідно</w:t>
      </w:r>
      <w:r w:rsidR="00AE7F6A" w:rsidRPr="008C10C3">
        <w:rPr>
          <w:color w:val="000000" w:themeColor="text1"/>
          <w:sz w:val="28"/>
          <w:szCs w:val="28"/>
          <w:lang w:eastAsia="uk-UA" w:bidi="uk-UA"/>
        </w:rPr>
        <w:t xml:space="preserve"> </w:t>
      </w:r>
      <w:r w:rsidRPr="008C10C3">
        <w:rPr>
          <w:b w:val="0"/>
          <w:color w:val="000000" w:themeColor="text1"/>
          <w:sz w:val="28"/>
          <w:szCs w:val="28"/>
          <w:lang w:eastAsia="uk-UA" w:bidi="uk-UA"/>
        </w:rPr>
        <w:t xml:space="preserve">з додатком </w:t>
      </w:r>
      <w:r w:rsidR="00F639E8">
        <w:rPr>
          <w:b w:val="0"/>
          <w:color w:val="000000"/>
          <w:sz w:val="28"/>
          <w:szCs w:val="28"/>
          <w:lang w:eastAsia="uk-UA" w:bidi="uk-UA"/>
        </w:rPr>
        <w:t>1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706604" w:rsidRPr="00495925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925">
        <w:rPr>
          <w:rFonts w:ascii="Times New Roman" w:hAnsi="Times New Roman" w:cs="Times New Roman"/>
          <w:b/>
          <w:sz w:val="20"/>
          <w:szCs w:val="20"/>
        </w:rPr>
        <w:t>Чубик А. В.</w:t>
      </w:r>
    </w:p>
    <w:p w:rsidR="001B3516" w:rsidRDefault="001B3516"/>
    <w:sectPr w:rsidR="001B35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2E"/>
    <w:rsid w:val="000125BE"/>
    <w:rsid w:val="00046AEC"/>
    <w:rsid w:val="00053683"/>
    <w:rsid w:val="000A2A23"/>
    <w:rsid w:val="000E006C"/>
    <w:rsid w:val="0018349C"/>
    <w:rsid w:val="001B3516"/>
    <w:rsid w:val="00227229"/>
    <w:rsid w:val="00230C2E"/>
    <w:rsid w:val="002403FE"/>
    <w:rsid w:val="00270FD2"/>
    <w:rsid w:val="00276A0F"/>
    <w:rsid w:val="002B7F8F"/>
    <w:rsid w:val="00370C0A"/>
    <w:rsid w:val="00371E2D"/>
    <w:rsid w:val="003A0C13"/>
    <w:rsid w:val="00455265"/>
    <w:rsid w:val="00495925"/>
    <w:rsid w:val="00664B08"/>
    <w:rsid w:val="006B7978"/>
    <w:rsid w:val="00706604"/>
    <w:rsid w:val="007C7C6D"/>
    <w:rsid w:val="008278AD"/>
    <w:rsid w:val="008C10C3"/>
    <w:rsid w:val="009236CE"/>
    <w:rsid w:val="00940350"/>
    <w:rsid w:val="00973916"/>
    <w:rsid w:val="00AE7F6A"/>
    <w:rsid w:val="00B202F8"/>
    <w:rsid w:val="00B83B21"/>
    <w:rsid w:val="00BB139F"/>
    <w:rsid w:val="00C11983"/>
    <w:rsid w:val="00C13BA0"/>
    <w:rsid w:val="00C2618C"/>
    <w:rsid w:val="00D13637"/>
    <w:rsid w:val="00DD6AC9"/>
    <w:rsid w:val="00DE3BA3"/>
    <w:rsid w:val="00E438C6"/>
    <w:rsid w:val="00E457BC"/>
    <w:rsid w:val="00E51312"/>
    <w:rsid w:val="00E5681D"/>
    <w:rsid w:val="00EC1FB5"/>
    <w:rsid w:val="00EF29D6"/>
    <w:rsid w:val="00EF4E81"/>
    <w:rsid w:val="00F12580"/>
    <w:rsid w:val="00F167A7"/>
    <w:rsid w:val="00F614D8"/>
    <w:rsid w:val="00F6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F181"/>
  <w15:docId w15:val="{3EBEAE36-3E1E-4D4C-82CF-1F828320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Tanya</cp:lastModifiedBy>
  <cp:revision>5</cp:revision>
  <cp:lastPrinted>2019-10-16T11:58:00Z</cp:lastPrinted>
  <dcterms:created xsi:type="dcterms:W3CDTF">2019-10-16T09:00:00Z</dcterms:created>
  <dcterms:modified xsi:type="dcterms:W3CDTF">2019-10-21T13:48:00Z</dcterms:modified>
</cp:coreProperties>
</file>