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6" w:rsidRPr="004D0572" w:rsidRDefault="00CA3A56" w:rsidP="00E509DF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56" w:rsidRPr="004D0572" w:rsidRDefault="00CA3A56" w:rsidP="00E50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A3A56" w:rsidRPr="004D0572" w:rsidRDefault="00CA3A56" w:rsidP="00E50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A3A56" w:rsidRPr="004D0572" w:rsidRDefault="00CA3A56" w:rsidP="00E509D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CA3A56" w:rsidRPr="00E87C49" w:rsidRDefault="00F44511" w:rsidP="00E50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 П’ЯТА</w:t>
      </w:r>
      <w:r w:rsidR="00CA3A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3A5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CA3A56" w:rsidRPr="00815629" w:rsidRDefault="00CA3A56" w:rsidP="00E509DF">
      <w:pPr>
        <w:spacing w:after="0"/>
        <w:jc w:val="center"/>
        <w:rPr>
          <w:rStyle w:val="32pt"/>
          <w:rFonts w:eastAsiaTheme="minorHAnsi"/>
          <w:bCs w:val="0"/>
        </w:rPr>
      </w:pPr>
    </w:p>
    <w:p w:rsidR="00CA3A56" w:rsidRPr="00C0195D" w:rsidRDefault="00CA3A56" w:rsidP="00E509DF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815629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A3A56" w:rsidRPr="00C0195D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C0195D">
        <w:rPr>
          <w:b/>
          <w:color w:val="000000"/>
          <w:lang w:val="uk-UA" w:eastAsia="uk-UA" w:bidi="uk-UA"/>
        </w:rPr>
        <w:t xml:space="preserve">Від « </w:t>
      </w:r>
      <w:r>
        <w:rPr>
          <w:b/>
          <w:color w:val="000000"/>
          <w:lang w:val="uk-UA" w:eastAsia="uk-UA" w:bidi="uk-UA"/>
        </w:rPr>
        <w:t>___</w:t>
      </w:r>
      <w:r w:rsidRPr="00C0195D">
        <w:rPr>
          <w:b/>
          <w:color w:val="000000"/>
          <w:lang w:val="uk-UA" w:eastAsia="uk-UA" w:bidi="uk-UA"/>
        </w:rPr>
        <w:t xml:space="preserve"> </w:t>
      </w:r>
      <w:r>
        <w:rPr>
          <w:rStyle w:val="21"/>
          <w:rFonts w:eastAsia="Verdana"/>
        </w:rPr>
        <w:t>» травня</w:t>
      </w:r>
      <w:r w:rsidRPr="00A91F36">
        <w:rPr>
          <w:rStyle w:val="21"/>
          <w:rFonts w:eastAsia="Verdana"/>
        </w:rPr>
        <w:t xml:space="preserve"> </w:t>
      </w:r>
      <w:r w:rsidRPr="00A91F36">
        <w:rPr>
          <w:rStyle w:val="20pt"/>
        </w:rPr>
        <w:t>2020</w:t>
      </w:r>
      <w:r w:rsidRPr="00A91F36">
        <w:rPr>
          <w:rStyle w:val="21"/>
          <w:rFonts w:eastAsia="Verdana"/>
        </w:rPr>
        <w:t xml:space="preserve"> </w:t>
      </w:r>
      <w:r w:rsidRPr="00C0195D">
        <w:rPr>
          <w:b/>
          <w:color w:val="000000"/>
          <w:lang w:val="uk-UA" w:eastAsia="uk-UA" w:bidi="uk-UA"/>
        </w:rPr>
        <w:t>року</w:t>
      </w:r>
      <w:r w:rsidRPr="00C0195D">
        <w:rPr>
          <w:b/>
          <w:color w:val="000000"/>
          <w:lang w:val="uk-UA" w:eastAsia="uk-UA" w:bidi="uk-UA"/>
        </w:rPr>
        <w:tab/>
        <w:t>№Проект</w:t>
      </w:r>
    </w:p>
    <w:p w:rsidR="00947C56" w:rsidRDefault="00947C56" w:rsidP="00F44511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47C5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44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в рішення </w:t>
      </w:r>
    </w:p>
    <w:p w:rsidR="00734D0C" w:rsidRDefault="00734D0C" w:rsidP="00F44511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Почаївської міської ради №483 </w:t>
      </w:r>
    </w:p>
    <w:p w:rsidR="00734D0C" w:rsidRDefault="00734D0C" w:rsidP="00F44511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16.09.2016 року </w:t>
      </w:r>
    </w:p>
    <w:p w:rsidR="00734D0C" w:rsidRDefault="00734D0C" w:rsidP="00F44511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створення тендерного комітету </w:t>
      </w:r>
    </w:p>
    <w:p w:rsidR="00734D0C" w:rsidRDefault="00734D0C" w:rsidP="00F44511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затвердження Положення </w:t>
      </w:r>
    </w:p>
    <w:p w:rsidR="00F44511" w:rsidRPr="00F44511" w:rsidRDefault="00734D0C" w:rsidP="00F44511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D0C">
        <w:rPr>
          <w:rFonts w:ascii="Times New Roman" w:hAnsi="Times New Roman" w:cs="Times New Roman"/>
          <w:b/>
          <w:sz w:val="28"/>
          <w:szCs w:val="28"/>
          <w:lang w:val="uk-UA"/>
        </w:rPr>
        <w:t>про тендерний комітет.</w:t>
      </w:r>
      <w:bookmarkEnd w:id="0"/>
    </w:p>
    <w:p w:rsidR="00947C56" w:rsidRPr="00947C56" w:rsidRDefault="00947C56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D0C" w:rsidRDefault="00734D0C" w:rsidP="007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4A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Законом України «Про публічні закупівлі», Законом України «Про внесення змін до Закону України «Про публічні закупівлі» та деяких інших законодавчих актів України щодо вдоско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беручи до уваги Наказ Міністерства економічного розвитку і торгівлі України №557 від 30.03.2016 року, керуючись Законом України «Про місцеве самоврядування в Україні, Почаївська міська рада</w:t>
      </w:r>
    </w:p>
    <w:p w:rsidR="00734D0C" w:rsidRDefault="00734D0C" w:rsidP="007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C56" w:rsidRPr="00815629" w:rsidRDefault="00947C56" w:rsidP="0073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629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734D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C720F" w:rsidRPr="00734D0C" w:rsidRDefault="00734D0C" w:rsidP="000758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4D0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34D0C">
        <w:rPr>
          <w:rFonts w:ascii="Times New Roman" w:hAnsi="Times New Roman" w:cs="Times New Roman"/>
          <w:sz w:val="28"/>
          <w:szCs w:val="28"/>
          <w:lang w:val="uk-UA"/>
        </w:rPr>
        <w:t xml:space="preserve"> зміни в додаток №2 рішення №483 від 16.09.2016 року «про затвердження Положення про тендерний к</w:t>
      </w:r>
      <w:r w:rsidR="00C0195D">
        <w:rPr>
          <w:rFonts w:ascii="Times New Roman" w:hAnsi="Times New Roman" w:cs="Times New Roman"/>
          <w:sz w:val="28"/>
          <w:szCs w:val="28"/>
          <w:lang w:val="uk-UA"/>
        </w:rPr>
        <w:t>омітет Почаївської міської ради. виклавши у редакції, що додається.</w:t>
      </w:r>
    </w:p>
    <w:p w:rsidR="00734D0C" w:rsidRPr="00734D0C" w:rsidRDefault="00734D0C" w:rsidP="00734D0C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621" w:rsidRPr="00734D0C" w:rsidRDefault="00734D0C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C56" w:rsidRPr="0075262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815629"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815629" w:rsidRPr="00C019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остійн</w:t>
      </w:r>
      <w:r w:rsidR="00815629"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у </w:t>
      </w:r>
      <w:r w:rsidR="00815629" w:rsidRPr="00C019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комісі</w:t>
      </w:r>
      <w:r w:rsidR="008156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ю</w:t>
      </w:r>
      <w:r w:rsidR="00815629"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815629" w:rsidRPr="00C019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питань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соціально-економічного розвитку, інвестицій та бюджету.</w:t>
      </w: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Pr="000C720F" w:rsidRDefault="00734D0C" w:rsidP="005D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Чубик А.В. </w:t>
      </w:r>
    </w:p>
    <w:sectPr w:rsidR="000C720F" w:rsidRPr="000C720F" w:rsidSect="006A03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7F2E"/>
    <w:multiLevelType w:val="hybridMultilevel"/>
    <w:tmpl w:val="56F8F756"/>
    <w:lvl w:ilvl="0" w:tplc="C91E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1B"/>
    <w:rsid w:val="0000235B"/>
    <w:rsid w:val="00040903"/>
    <w:rsid w:val="000758B7"/>
    <w:rsid w:val="0007790D"/>
    <w:rsid w:val="000A21E1"/>
    <w:rsid w:val="000C720F"/>
    <w:rsid w:val="00164B8B"/>
    <w:rsid w:val="00175BC5"/>
    <w:rsid w:val="003764F6"/>
    <w:rsid w:val="003937A5"/>
    <w:rsid w:val="003D534B"/>
    <w:rsid w:val="0051037D"/>
    <w:rsid w:val="00592EC1"/>
    <w:rsid w:val="005D7453"/>
    <w:rsid w:val="006A03F9"/>
    <w:rsid w:val="00716B08"/>
    <w:rsid w:val="00734D0C"/>
    <w:rsid w:val="00752621"/>
    <w:rsid w:val="007C7116"/>
    <w:rsid w:val="00815629"/>
    <w:rsid w:val="008B3845"/>
    <w:rsid w:val="008C4F35"/>
    <w:rsid w:val="00907A0D"/>
    <w:rsid w:val="00947C56"/>
    <w:rsid w:val="009E58B0"/>
    <w:rsid w:val="00A6104D"/>
    <w:rsid w:val="00C0195D"/>
    <w:rsid w:val="00CA1DDF"/>
    <w:rsid w:val="00CA3A56"/>
    <w:rsid w:val="00D03F55"/>
    <w:rsid w:val="00D7061B"/>
    <w:rsid w:val="00D94A83"/>
    <w:rsid w:val="00E1373A"/>
    <w:rsid w:val="00E509DF"/>
    <w:rsid w:val="00EF7EE0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5C0E-ACDE-4581-BC87-DA2201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3C35-180B-4652-9268-7439D90D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20</cp:revision>
  <dcterms:created xsi:type="dcterms:W3CDTF">2020-05-04T06:24:00Z</dcterms:created>
  <dcterms:modified xsi:type="dcterms:W3CDTF">2020-05-12T08:41:00Z</dcterms:modified>
</cp:coreProperties>
</file>