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E9" w:rsidRDefault="003578E9">
      <w:pPr>
        <w:rPr>
          <w:lang w:val="en-US"/>
        </w:rPr>
      </w:pPr>
    </w:p>
    <w:p w:rsidR="003578E9" w:rsidRDefault="003578E9" w:rsidP="003578E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2D21">
        <w:rPr>
          <w:rFonts w:ascii="Times New Roman" w:hAnsi="Times New Roman" w:cs="Times New Roman"/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9pt" o:ole="">
            <v:imagedata r:id="rId5" o:title=""/>
          </v:shape>
          <o:OLEObject Type="Embed" ProgID="Photoshop.Image.5" ShapeID="_x0000_i1025" DrawAspect="Content" ObjectID="_1653743932" r:id="rId6">
            <o:FieldCodes>\s</o:FieldCodes>
          </o:OLEObject>
        </w:object>
      </w:r>
    </w:p>
    <w:p w:rsidR="003578E9" w:rsidRDefault="003578E9" w:rsidP="003578E9">
      <w:pPr>
        <w:pStyle w:val="a4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3578E9" w:rsidRDefault="003578E9" w:rsidP="003578E9">
      <w:pPr>
        <w:pStyle w:val="a5"/>
        <w:rPr>
          <w:sz w:val="28"/>
          <w:szCs w:val="28"/>
        </w:rPr>
      </w:pPr>
      <w:r>
        <w:rPr>
          <w:sz w:val="28"/>
          <w:szCs w:val="28"/>
        </w:rPr>
        <w:t>ПОЧАЇВСЬКА  МІСЬКА  РАДА</w:t>
      </w:r>
    </w:p>
    <w:p w:rsidR="003578E9" w:rsidRDefault="003578E9" w:rsidP="003578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СЬОМЕ  СКЛИКАННЯ</w:t>
      </w:r>
    </w:p>
    <w:p w:rsidR="003578E9" w:rsidRDefault="0042309E" w:rsidP="003578E9">
      <w:pPr>
        <w:pStyle w:val="a4"/>
        <w:rPr>
          <w:szCs w:val="28"/>
        </w:rPr>
      </w:pPr>
      <w:r>
        <w:rPr>
          <w:rStyle w:val="a6"/>
          <w:b/>
          <w:sz w:val="28"/>
          <w:szCs w:val="28"/>
        </w:rPr>
        <w:t>П’ЯТДЕСЯТ СЬОМА</w:t>
      </w:r>
      <w:bookmarkStart w:id="0" w:name="_GoBack"/>
      <w:bookmarkEnd w:id="0"/>
      <w:r w:rsidR="003578E9">
        <w:rPr>
          <w:rStyle w:val="a6"/>
          <w:sz w:val="28"/>
          <w:szCs w:val="28"/>
        </w:rPr>
        <w:t xml:space="preserve"> </w:t>
      </w:r>
      <w:r w:rsidR="003578E9">
        <w:rPr>
          <w:szCs w:val="28"/>
        </w:rPr>
        <w:t>СЕСІЯ</w:t>
      </w:r>
    </w:p>
    <w:p w:rsidR="003578E9" w:rsidRDefault="003578E9" w:rsidP="003578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3578E9" w:rsidRDefault="003578E9" w:rsidP="003578E9">
      <w:pPr>
        <w:spacing w:after="0"/>
        <w:ind w:right="-21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578E9" w:rsidRDefault="003578E9" w:rsidP="003578E9">
      <w:pPr>
        <w:spacing w:after="0"/>
        <w:ind w:right="-21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від«   »червня 2020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  <w:proofErr w:type="spellEnd"/>
    </w:p>
    <w:p w:rsidR="003578E9" w:rsidRDefault="003578E9" w:rsidP="003578E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578E9" w:rsidRPr="0042309E" w:rsidRDefault="003578E9" w:rsidP="003578E9">
      <w:pPr>
        <w:spacing w:after="0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2309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 припинення та укладення </w:t>
      </w:r>
    </w:p>
    <w:p w:rsidR="003578E9" w:rsidRPr="0042309E" w:rsidRDefault="003578E9" w:rsidP="003578E9">
      <w:pPr>
        <w:spacing w:after="0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2309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договору оренди землі </w:t>
      </w:r>
    </w:p>
    <w:p w:rsidR="0042309E" w:rsidRDefault="0042309E" w:rsidP="003578E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578E9" w:rsidRDefault="003578E9" w:rsidP="003578E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Розглянувши заяву ТОВ «Об’єднана мода України» від  09.06.2020р. за вх. №288,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керуючись ст.12,93,123,124,141 Земельного кодексу України, Законом України «Про оренду землі»,  п.34 ч.1 ст.26  Законом України «Про місцеве самоврядування в Україні», Почаївська  міська рада</w:t>
      </w:r>
    </w:p>
    <w:p w:rsidR="003578E9" w:rsidRPr="007945BE" w:rsidRDefault="003578E9" w:rsidP="003578E9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945B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Р І Ш И Л А:</w:t>
      </w:r>
    </w:p>
    <w:p w:rsidR="003578E9" w:rsidRDefault="003578E9" w:rsidP="003578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A542D4">
        <w:rPr>
          <w:rFonts w:ascii="Times New Roman" w:hAnsi="Times New Roman" w:cs="Times New Roman"/>
          <w:sz w:val="28"/>
          <w:szCs w:val="28"/>
          <w:lang w:val="uk-UA"/>
        </w:rPr>
        <w:t xml:space="preserve">Припинити </w:t>
      </w:r>
      <w:r w:rsidRPr="003578E9">
        <w:rPr>
          <w:rFonts w:ascii="Times New Roman" w:hAnsi="Times New Roman" w:cs="Times New Roman"/>
          <w:sz w:val="28"/>
          <w:szCs w:val="28"/>
          <w:lang w:val="uk-UA"/>
        </w:rPr>
        <w:t xml:space="preserve"> договір оренди земельної ділянки №1 від 30 грудня 2015року, укладений з компанією «ЕЙЕНДОМССЕЛЬСКАБЕТ АФ 11/9 2011 </w:t>
      </w:r>
      <w:proofErr w:type="spellStart"/>
      <w:r w:rsidRPr="003578E9">
        <w:rPr>
          <w:rFonts w:ascii="Times New Roman" w:hAnsi="Times New Roman" w:cs="Times New Roman"/>
          <w:sz w:val="28"/>
          <w:szCs w:val="28"/>
          <w:lang w:val="uk-UA"/>
        </w:rPr>
        <w:t>АпС</w:t>
      </w:r>
      <w:proofErr w:type="spellEnd"/>
      <w:r w:rsidRPr="003578E9">
        <w:rPr>
          <w:rFonts w:ascii="Times New Roman" w:hAnsi="Times New Roman" w:cs="Times New Roman"/>
          <w:sz w:val="28"/>
          <w:szCs w:val="28"/>
          <w:lang w:val="uk-UA"/>
        </w:rPr>
        <w:t>» кадастровий номер земельної ділянки 6123410500:02:001:3197 площею 0.4162 га для обслуговування нежитлової будівлі цеху №1, як</w:t>
      </w:r>
      <w:r>
        <w:rPr>
          <w:rFonts w:ascii="Times New Roman" w:hAnsi="Times New Roman" w:cs="Times New Roman"/>
          <w:sz w:val="28"/>
          <w:szCs w:val="28"/>
          <w:lang w:val="uk-UA"/>
        </w:rPr>
        <w:t>а розташована у м. Почаїв, вул.</w:t>
      </w:r>
      <w:r w:rsidRPr="003578E9">
        <w:rPr>
          <w:rFonts w:ascii="Times New Roman" w:hAnsi="Times New Roman" w:cs="Times New Roman"/>
          <w:sz w:val="28"/>
          <w:szCs w:val="28"/>
          <w:lang w:val="uk-UA"/>
        </w:rPr>
        <w:t xml:space="preserve"> Фабрична 18 у зв’язку із </w:t>
      </w:r>
      <w:r>
        <w:rPr>
          <w:rFonts w:ascii="Times New Roman" w:hAnsi="Times New Roman" w:cs="Times New Roman"/>
          <w:sz w:val="28"/>
          <w:szCs w:val="28"/>
          <w:lang w:val="uk-UA"/>
        </w:rPr>
        <w:t>набуттям іншою особою права влас</w:t>
      </w:r>
      <w:r w:rsidRPr="003578E9">
        <w:rPr>
          <w:rFonts w:ascii="Times New Roman" w:hAnsi="Times New Roman" w:cs="Times New Roman"/>
          <w:sz w:val="28"/>
          <w:szCs w:val="28"/>
          <w:lang w:val="uk-UA"/>
        </w:rPr>
        <w:t>ності на нерухоме майно – нежитлова будівля виробничого цеху №1.</w:t>
      </w:r>
    </w:p>
    <w:p w:rsidR="003578E9" w:rsidRPr="003578E9" w:rsidRDefault="003578E9" w:rsidP="003578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78E9" w:rsidRDefault="003578E9" w:rsidP="003578E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3578E9">
        <w:rPr>
          <w:color w:val="000000" w:themeColor="text1"/>
          <w:sz w:val="28"/>
          <w:szCs w:val="28"/>
          <w:lang w:val="uk-UA"/>
        </w:rPr>
        <w:t xml:space="preserve">2.  Передати ТОВ «Об’єднана мода України» в оренду земельну ділянку площею 0.4162га кадастровий номер земельної ділянки 6123410500:02:001:3197 для обслуговування нежитлової будівлі цеху №1, яка розташована у м. Почаїв, вул. Фабрична 18 </w:t>
      </w:r>
      <w:proofErr w:type="spellStart"/>
      <w:r w:rsidRPr="003578E9">
        <w:rPr>
          <w:color w:val="000000" w:themeColor="text1"/>
          <w:sz w:val="28"/>
          <w:szCs w:val="28"/>
        </w:rPr>
        <w:t>терміном</w:t>
      </w:r>
      <w:proofErr w:type="spellEnd"/>
      <w:r w:rsidRPr="003578E9">
        <w:rPr>
          <w:color w:val="000000" w:themeColor="text1"/>
          <w:sz w:val="28"/>
          <w:szCs w:val="28"/>
        </w:rPr>
        <w:t xml:space="preserve"> на ___</w:t>
      </w:r>
      <w:proofErr w:type="spellStart"/>
      <w:r w:rsidRPr="003578E9">
        <w:rPr>
          <w:color w:val="000000" w:themeColor="text1"/>
          <w:sz w:val="28"/>
          <w:szCs w:val="28"/>
        </w:rPr>
        <w:t>років</w:t>
      </w:r>
      <w:proofErr w:type="spellEnd"/>
    </w:p>
    <w:p w:rsidR="003578E9" w:rsidRPr="003578E9" w:rsidRDefault="003578E9" w:rsidP="003578E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3578E9" w:rsidRDefault="003578E9" w:rsidP="003578E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3578E9">
        <w:rPr>
          <w:color w:val="000000" w:themeColor="text1"/>
          <w:sz w:val="28"/>
          <w:szCs w:val="28"/>
          <w:lang w:val="uk-UA"/>
        </w:rPr>
        <w:t xml:space="preserve"> 3. Встановити річну орендну плату за користування вказаною земельною ділянкою в розмірі 10% від її нормативної грошової оцінки.</w:t>
      </w:r>
    </w:p>
    <w:p w:rsidR="003578E9" w:rsidRPr="003578E9" w:rsidRDefault="003578E9" w:rsidP="003578E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3578E9" w:rsidRDefault="003578E9" w:rsidP="003578E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3578E9">
        <w:rPr>
          <w:color w:val="000000" w:themeColor="text1"/>
          <w:sz w:val="28"/>
          <w:szCs w:val="28"/>
          <w:lang w:val="uk-UA"/>
        </w:rPr>
        <w:t>4. Доручити Почаївському міському голові Бойку В.С. підписати договір оренди</w:t>
      </w:r>
      <w:r>
        <w:rPr>
          <w:color w:val="000000" w:themeColor="text1"/>
          <w:sz w:val="28"/>
          <w:szCs w:val="28"/>
          <w:lang w:val="uk-UA"/>
        </w:rPr>
        <w:t xml:space="preserve"> землі на умовах, визначених п.2,3</w:t>
      </w:r>
      <w:r w:rsidRPr="003578E9">
        <w:rPr>
          <w:color w:val="000000" w:themeColor="text1"/>
          <w:sz w:val="28"/>
          <w:szCs w:val="28"/>
          <w:lang w:val="uk-UA"/>
        </w:rPr>
        <w:t xml:space="preserve"> даного рішення.</w:t>
      </w:r>
    </w:p>
    <w:p w:rsidR="003578E9" w:rsidRDefault="003578E9" w:rsidP="003578E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3578E9" w:rsidRDefault="003578E9" w:rsidP="003578E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5. Рекомендувати орендарю використовувати земельну ділянку за цільовим призначенням з дотриманням вимог статті 96,103 Земельного кодексу України та інших нормативно-правових актів, що регулюють відповідні правовідносини.</w:t>
      </w:r>
    </w:p>
    <w:p w:rsidR="002C2D39" w:rsidRPr="003578E9" w:rsidRDefault="002C2D39" w:rsidP="003578E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3578E9" w:rsidRPr="00C422E3" w:rsidRDefault="003578E9" w:rsidP="00C422E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7"/>
          <w:b w:val="0"/>
          <w:bCs w:val="0"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</w:t>
      </w:r>
      <w:r w:rsidRPr="003578E9">
        <w:rPr>
          <w:color w:val="000000" w:themeColor="text1"/>
          <w:sz w:val="28"/>
          <w:szCs w:val="28"/>
          <w:lang w:val="uk-UA"/>
        </w:rPr>
        <w:t xml:space="preserve">. Контроль за виконанням даного рішення покласти на постійну депутатську комісію з </w:t>
      </w:r>
      <w:r w:rsidRPr="003578E9">
        <w:rPr>
          <w:rStyle w:val="a7"/>
          <w:b w:val="0"/>
          <w:color w:val="000000" w:themeColor="text1"/>
          <w:sz w:val="28"/>
          <w:szCs w:val="28"/>
          <w:shd w:val="clear" w:color="auto" w:fill="FFFFFF"/>
          <w:lang w:val="uk-UA"/>
        </w:rPr>
        <w:t>питань містобудування, будівництва, земельних відносин та охорони навколишнього природного середовища.</w:t>
      </w:r>
    </w:p>
    <w:p w:rsidR="003578E9" w:rsidRDefault="003578E9" w:rsidP="003578E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lang w:val="uk-UA"/>
        </w:rPr>
        <w:t> </w:t>
      </w:r>
    </w:p>
    <w:p w:rsidR="003578E9" w:rsidRDefault="00C422E3" w:rsidP="003578E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lang w:val="uk-UA"/>
        </w:rPr>
      </w:pPr>
      <w:r>
        <w:rPr>
          <w:color w:val="333333"/>
          <w:sz w:val="21"/>
          <w:szCs w:val="21"/>
          <w:lang w:val="uk-UA"/>
        </w:rPr>
        <w:t>Бондар Г.В.</w:t>
      </w:r>
    </w:p>
    <w:p w:rsidR="003578E9" w:rsidRDefault="003578E9" w:rsidP="003578E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lang w:val="uk-UA"/>
        </w:rPr>
      </w:pPr>
    </w:p>
    <w:p w:rsidR="003578E9" w:rsidRPr="00D9734E" w:rsidRDefault="003578E9" w:rsidP="003578E9">
      <w:pPr>
        <w:rPr>
          <w:lang w:val="uk-UA"/>
        </w:rPr>
      </w:pPr>
    </w:p>
    <w:p w:rsidR="003578E9" w:rsidRPr="003578E9" w:rsidRDefault="003578E9">
      <w:pPr>
        <w:rPr>
          <w:lang w:val="uk-UA"/>
        </w:rPr>
      </w:pPr>
    </w:p>
    <w:p w:rsidR="003578E9" w:rsidRPr="003578E9" w:rsidRDefault="003578E9"/>
    <w:sectPr w:rsidR="003578E9" w:rsidRPr="003578E9" w:rsidSect="00D6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EA3"/>
    <w:multiLevelType w:val="hybridMultilevel"/>
    <w:tmpl w:val="DC4A9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60E6C"/>
    <w:multiLevelType w:val="hybridMultilevel"/>
    <w:tmpl w:val="7BFE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B69AC"/>
    <w:multiLevelType w:val="hybridMultilevel"/>
    <w:tmpl w:val="9342B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734E"/>
    <w:rsid w:val="002C2D39"/>
    <w:rsid w:val="003578E9"/>
    <w:rsid w:val="00392094"/>
    <w:rsid w:val="003A0D1E"/>
    <w:rsid w:val="003F54FE"/>
    <w:rsid w:val="0042309E"/>
    <w:rsid w:val="004607BE"/>
    <w:rsid w:val="00744C19"/>
    <w:rsid w:val="00827F0C"/>
    <w:rsid w:val="008F2D7D"/>
    <w:rsid w:val="00A542D4"/>
    <w:rsid w:val="00C422E3"/>
    <w:rsid w:val="00CA6F1E"/>
    <w:rsid w:val="00D1740A"/>
    <w:rsid w:val="00D648AC"/>
    <w:rsid w:val="00D9734E"/>
    <w:rsid w:val="00DF3329"/>
    <w:rsid w:val="00EB6A4F"/>
    <w:rsid w:val="00F9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3A72"/>
  <w15:docId w15:val="{CDB3E780-D076-4785-BFA7-663024F8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iPriority w:val="99"/>
    <w:semiHidden/>
    <w:unhideWhenUsed/>
    <w:qFormat/>
    <w:rsid w:val="00D9734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D973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6">
    <w:name w:val="Заголовок Знак"/>
    <w:basedOn w:val="a0"/>
    <w:link w:val="a5"/>
    <w:uiPriority w:val="99"/>
    <w:rsid w:val="00D9734E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styleId="a7">
    <w:name w:val="Strong"/>
    <w:basedOn w:val="a0"/>
    <w:uiPriority w:val="22"/>
    <w:qFormat/>
    <w:rsid w:val="00D9734E"/>
    <w:rPr>
      <w:b/>
      <w:bCs/>
    </w:rPr>
  </w:style>
  <w:style w:type="paragraph" w:styleId="a8">
    <w:name w:val="List Paragraph"/>
    <w:basedOn w:val="a"/>
    <w:uiPriority w:val="34"/>
    <w:qFormat/>
    <w:rsid w:val="00D97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Sasha Ivashchuk</cp:lastModifiedBy>
  <cp:revision>12</cp:revision>
  <cp:lastPrinted>2020-06-12T05:22:00Z</cp:lastPrinted>
  <dcterms:created xsi:type="dcterms:W3CDTF">2020-06-11T07:58:00Z</dcterms:created>
  <dcterms:modified xsi:type="dcterms:W3CDTF">2020-06-15T13:32:00Z</dcterms:modified>
</cp:coreProperties>
</file>