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9A" w:rsidRPr="00462782" w:rsidRDefault="007C029A" w:rsidP="00110325">
      <w:pPr>
        <w:spacing w:after="0"/>
        <w:jc w:val="center"/>
        <w:rPr>
          <w:b/>
          <w:sz w:val="28"/>
          <w:szCs w:val="28"/>
        </w:rPr>
      </w:pPr>
      <w:r w:rsidRPr="00462782">
        <w:rPr>
          <w:b/>
          <w:noProof/>
          <w:sz w:val="28"/>
          <w:szCs w:val="28"/>
          <w:lang w:val="en-US"/>
        </w:rPr>
        <w:drawing>
          <wp:inline distT="0" distB="0" distL="0" distR="0" wp14:anchorId="58A456EA" wp14:editId="33A7385C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9A" w:rsidRPr="00462782" w:rsidRDefault="007C029A" w:rsidP="001103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78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7C029A" w:rsidRPr="00462782" w:rsidRDefault="007C029A" w:rsidP="001103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78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7C029A" w:rsidRPr="00462782" w:rsidRDefault="007C029A" w:rsidP="00110325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6278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7C029A" w:rsidRPr="00462782" w:rsidRDefault="006E52D2" w:rsidP="00110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ШІСТДЕСЯТ ПЕРША</w:t>
      </w:r>
      <w:r w:rsidR="007C029A" w:rsidRPr="0046278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7C029A" w:rsidRPr="00462782" w:rsidRDefault="007C029A" w:rsidP="00110325">
      <w:pPr>
        <w:spacing w:after="0"/>
        <w:jc w:val="center"/>
        <w:rPr>
          <w:rStyle w:val="32pt"/>
          <w:rFonts w:eastAsiaTheme="minorHAnsi"/>
          <w:bCs w:val="0"/>
        </w:rPr>
      </w:pPr>
    </w:p>
    <w:p w:rsidR="007C029A" w:rsidRPr="00462782" w:rsidRDefault="007C029A" w:rsidP="00110325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  <w:lang w:val="uk-UA"/>
        </w:rPr>
      </w:pPr>
      <w:r w:rsidRPr="00462782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7C029A" w:rsidRPr="00B038C9" w:rsidRDefault="00B038C9" w:rsidP="007C029A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lang w:val="uk-UA"/>
        </w:rPr>
      </w:pPr>
      <w:r>
        <w:rPr>
          <w:b/>
          <w:color w:val="000000"/>
          <w:lang w:val="uk-UA" w:eastAsia="uk-UA" w:bidi="uk-UA"/>
        </w:rPr>
        <w:t xml:space="preserve">Від                     </w:t>
      </w:r>
      <w:r>
        <w:rPr>
          <w:rStyle w:val="21"/>
          <w:rFonts w:eastAsia="Verdana"/>
        </w:rPr>
        <w:t xml:space="preserve"> 20</w:t>
      </w:r>
      <w:r w:rsidRPr="006E52D2">
        <w:rPr>
          <w:rStyle w:val="21"/>
          <w:rFonts w:eastAsia="Verdana"/>
        </w:rPr>
        <w:t>20</w:t>
      </w:r>
      <w:r w:rsidR="007C029A" w:rsidRPr="00462782">
        <w:rPr>
          <w:rStyle w:val="21"/>
          <w:rFonts w:eastAsia="Verdana"/>
        </w:rPr>
        <w:t xml:space="preserve"> </w:t>
      </w:r>
      <w:r>
        <w:rPr>
          <w:b/>
          <w:color w:val="000000"/>
          <w:lang w:val="uk-UA" w:eastAsia="uk-UA" w:bidi="uk-UA"/>
        </w:rPr>
        <w:t>року                                                           ПРОЄКТ</w:t>
      </w:r>
    </w:p>
    <w:p w:rsidR="007C029A" w:rsidRPr="00462782" w:rsidRDefault="007C029A" w:rsidP="007C029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bookmarkStart w:id="0" w:name="bookmark1"/>
    </w:p>
    <w:p w:rsidR="007C029A" w:rsidRPr="00462782" w:rsidRDefault="007C029A" w:rsidP="007C029A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 затвердження </w:t>
      </w:r>
    </w:p>
    <w:p w:rsidR="00A052CE" w:rsidRPr="00462782" w:rsidRDefault="007C029A" w:rsidP="00A052C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Програми </w:t>
      </w:r>
      <w:r w:rsidR="006F524D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«Р</w:t>
      </w:r>
      <w:r w:rsidR="006E52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озвит</w:t>
      </w:r>
      <w:r w:rsidR="006F524D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о</w:t>
      </w:r>
      <w:r w:rsidR="00A052CE"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к</w:t>
      </w:r>
      <w:r w:rsidR="006E52D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фізичної культури та</w:t>
      </w:r>
      <w:r w:rsidR="00A052CE"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спорту</w:t>
      </w:r>
    </w:p>
    <w:p w:rsidR="007C029A" w:rsidRPr="00462782" w:rsidRDefault="006E52D2" w:rsidP="00A052C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Почаївської </w:t>
      </w:r>
      <w:r w:rsidR="00A052CE"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територіальної громади</w:t>
      </w:r>
      <w:r w:rsidRPr="006E52D2">
        <w:rPr>
          <w:rFonts w:ascii="Times New Roman" w:eastAsia="Times New Roman" w:hAnsi="Times New Roman" w:cs="Arial"/>
          <w:b/>
          <w:sz w:val="28"/>
          <w:szCs w:val="28"/>
          <w:lang w:val="ru-RU" w:eastAsia="uk-UA"/>
        </w:rPr>
        <w:t xml:space="preserve"> </w:t>
      </w:r>
      <w:r w:rsidR="00B038C9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на 2021-2022</w:t>
      </w:r>
      <w:r w:rsidR="00A052CE" w:rsidRPr="00462782">
        <w:rPr>
          <w:rFonts w:ascii="Times New Roman" w:eastAsia="Times New Roman" w:hAnsi="Times New Roman" w:cs="Arial"/>
          <w:b/>
          <w:sz w:val="28"/>
          <w:szCs w:val="28"/>
          <w:lang w:eastAsia="uk-UA"/>
        </w:rPr>
        <w:t xml:space="preserve"> роки</w:t>
      </w:r>
      <w:r>
        <w:rPr>
          <w:rFonts w:ascii="Times New Roman" w:eastAsia="Times New Roman" w:hAnsi="Times New Roman" w:cs="Arial"/>
          <w:b/>
          <w:sz w:val="28"/>
          <w:szCs w:val="28"/>
          <w:lang w:eastAsia="uk-UA"/>
        </w:rPr>
        <w:t>»</w:t>
      </w:r>
    </w:p>
    <w:p w:rsidR="00A052CE" w:rsidRPr="00462782" w:rsidRDefault="00A052CE" w:rsidP="00A052CE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eastAsia="uk-UA"/>
        </w:rPr>
      </w:pPr>
    </w:p>
    <w:p w:rsidR="007C029A" w:rsidRPr="00462782" w:rsidRDefault="007C029A" w:rsidP="007C029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bookmarkStart w:id="1" w:name="bookmark2"/>
      <w:bookmarkEnd w:id="0"/>
      <w:r w:rsidRPr="00462782">
        <w:rPr>
          <w:color w:val="000000"/>
          <w:lang w:val="uk-UA" w:eastAsia="uk-UA" w:bidi="uk-UA"/>
        </w:rPr>
        <w:t>Керуючись Порядком розроблення та виконання місцевих цільових програм, рішенням виконавчого комітету Почаї</w:t>
      </w:r>
      <w:r w:rsidR="00B038C9">
        <w:rPr>
          <w:color w:val="000000"/>
          <w:lang w:val="uk-UA" w:eastAsia="uk-UA" w:bidi="uk-UA"/>
        </w:rPr>
        <w:t>вської міської ради №</w:t>
      </w:r>
      <w:r w:rsidR="006E52D2">
        <w:rPr>
          <w:color w:val="000000"/>
          <w:lang w:val="uk-UA" w:eastAsia="uk-UA" w:bidi="uk-UA"/>
        </w:rPr>
        <w:t xml:space="preserve">160    від   28 вересня </w:t>
      </w:r>
      <w:r w:rsidR="00B038C9">
        <w:rPr>
          <w:color w:val="000000"/>
          <w:lang w:val="uk-UA" w:eastAsia="uk-UA" w:bidi="uk-UA"/>
        </w:rPr>
        <w:t xml:space="preserve"> 2020</w:t>
      </w:r>
      <w:r w:rsidRPr="00462782">
        <w:rPr>
          <w:color w:val="000000"/>
          <w:lang w:val="uk-UA" w:eastAsia="uk-UA" w:bidi="uk-UA"/>
        </w:rPr>
        <w:t xml:space="preserve"> року, п.22 ст.26 Закону України «Про місцеве самоврядування в Україні», з метою розвитку </w:t>
      </w:r>
      <w:r w:rsidR="00A052CE" w:rsidRPr="00462782">
        <w:rPr>
          <w:color w:val="000000"/>
          <w:lang w:val="uk-UA" w:eastAsia="uk-UA" w:bidi="uk-UA"/>
        </w:rPr>
        <w:t xml:space="preserve">спорту та фізичної культури </w:t>
      </w:r>
      <w:r w:rsidRPr="00462782">
        <w:rPr>
          <w:color w:val="000000"/>
          <w:lang w:val="uk-UA" w:eastAsia="uk-UA" w:bidi="uk-UA"/>
        </w:rPr>
        <w:t xml:space="preserve"> </w:t>
      </w:r>
      <w:r w:rsidR="006E52D2">
        <w:rPr>
          <w:color w:val="000000"/>
          <w:lang w:val="uk-UA" w:eastAsia="uk-UA" w:bidi="uk-UA"/>
        </w:rPr>
        <w:t>на території Почаївської територіальної громади</w:t>
      </w:r>
      <w:r w:rsidRPr="00462782">
        <w:rPr>
          <w:color w:val="000000"/>
          <w:lang w:val="uk-UA" w:eastAsia="uk-UA" w:bidi="uk-UA"/>
        </w:rPr>
        <w:t>,  Почаївська міська рада</w:t>
      </w:r>
    </w:p>
    <w:p w:rsidR="007C029A" w:rsidRPr="00462782" w:rsidRDefault="007C029A" w:rsidP="007C029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</w:p>
    <w:p w:rsidR="007C029A" w:rsidRPr="00462782" w:rsidRDefault="007C029A" w:rsidP="007C029A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8"/>
          <w:szCs w:val="28"/>
          <w:lang w:val="uk-UA" w:eastAsia="uk-UA" w:bidi="uk-UA"/>
        </w:rPr>
      </w:pPr>
      <w:r w:rsidRPr="00462782">
        <w:rPr>
          <w:color w:val="000000"/>
          <w:sz w:val="28"/>
          <w:szCs w:val="28"/>
          <w:lang w:val="uk-UA" w:eastAsia="uk-UA" w:bidi="uk-UA"/>
        </w:rPr>
        <w:t>ВИРІШИЛА:</w:t>
      </w:r>
    </w:p>
    <w:p w:rsidR="00A052CE" w:rsidRPr="00462782" w:rsidRDefault="007C029A" w:rsidP="00A052CE">
      <w:pPr>
        <w:pStyle w:val="10"/>
        <w:keepNext/>
        <w:keepLines/>
        <w:numPr>
          <w:ilvl w:val="0"/>
          <w:numId w:val="1"/>
        </w:numPr>
        <w:shd w:val="clear" w:color="auto" w:fill="auto"/>
        <w:ind w:right="20"/>
        <w:jc w:val="both"/>
        <w:rPr>
          <w:color w:val="000000"/>
          <w:sz w:val="28"/>
          <w:szCs w:val="28"/>
          <w:lang w:val="uk-UA" w:eastAsia="uk-UA" w:bidi="uk-UA"/>
        </w:rPr>
      </w:pPr>
      <w:r w:rsidRPr="00462782">
        <w:rPr>
          <w:b w:val="0"/>
          <w:color w:val="000000"/>
          <w:sz w:val="28"/>
          <w:szCs w:val="28"/>
          <w:lang w:val="uk-UA" w:eastAsia="uk-UA" w:bidi="uk-UA"/>
        </w:rPr>
        <w:t>Затвердити Програму «</w:t>
      </w:r>
      <w:r w:rsidR="006E52D2">
        <w:rPr>
          <w:b w:val="0"/>
          <w:color w:val="000000"/>
          <w:sz w:val="28"/>
          <w:szCs w:val="28"/>
          <w:lang w:val="uk-UA" w:eastAsia="uk-UA" w:bidi="uk-UA"/>
        </w:rPr>
        <w:t>Розвиток фізичної культури та</w:t>
      </w:r>
      <w:r w:rsidR="00A052CE" w:rsidRPr="00462782">
        <w:rPr>
          <w:b w:val="0"/>
          <w:color w:val="000000"/>
          <w:sz w:val="28"/>
          <w:szCs w:val="28"/>
          <w:lang w:val="uk-UA" w:eastAsia="uk-UA" w:bidi="uk-UA"/>
        </w:rPr>
        <w:t xml:space="preserve"> спорту</w:t>
      </w:r>
      <w:r w:rsidR="00B038C9">
        <w:rPr>
          <w:b w:val="0"/>
          <w:color w:val="000000"/>
          <w:sz w:val="28"/>
          <w:szCs w:val="28"/>
          <w:lang w:val="uk-UA" w:eastAsia="uk-UA" w:bidi="uk-UA"/>
        </w:rPr>
        <w:t xml:space="preserve"> </w:t>
      </w:r>
      <w:r w:rsidR="006E52D2">
        <w:rPr>
          <w:b w:val="0"/>
          <w:color w:val="000000"/>
          <w:sz w:val="28"/>
          <w:szCs w:val="28"/>
          <w:lang w:val="uk-UA" w:eastAsia="uk-UA" w:bidi="uk-UA"/>
        </w:rPr>
        <w:t>Почаївської 160</w:t>
      </w:r>
      <w:r w:rsidR="00B038C9">
        <w:rPr>
          <w:b w:val="0"/>
          <w:color w:val="000000"/>
          <w:sz w:val="28"/>
          <w:szCs w:val="28"/>
          <w:lang w:val="uk-UA" w:eastAsia="uk-UA" w:bidi="uk-UA"/>
        </w:rPr>
        <w:t xml:space="preserve"> територіальної громади на 2021-2022</w:t>
      </w:r>
      <w:r w:rsidR="00A052CE" w:rsidRPr="00462782">
        <w:rPr>
          <w:b w:val="0"/>
          <w:color w:val="000000"/>
          <w:sz w:val="28"/>
          <w:szCs w:val="28"/>
          <w:lang w:val="uk-UA" w:eastAsia="uk-UA" w:bidi="uk-UA"/>
        </w:rPr>
        <w:t xml:space="preserve"> роки</w:t>
      </w:r>
      <w:r w:rsidRPr="00462782">
        <w:rPr>
          <w:b w:val="0"/>
          <w:color w:val="000000"/>
          <w:sz w:val="28"/>
          <w:szCs w:val="28"/>
          <w:lang w:val="uk-UA" w:eastAsia="uk-UA" w:bidi="uk-UA"/>
        </w:rPr>
        <w:t>»</w:t>
      </w:r>
      <w:r w:rsidR="00A052CE" w:rsidRPr="00462782">
        <w:rPr>
          <w:b w:val="0"/>
          <w:color w:val="000000"/>
          <w:sz w:val="28"/>
          <w:szCs w:val="28"/>
          <w:lang w:val="uk-UA" w:eastAsia="uk-UA" w:bidi="uk-UA"/>
        </w:rPr>
        <w:t>.</w:t>
      </w:r>
    </w:p>
    <w:p w:rsidR="007C029A" w:rsidRPr="00462782" w:rsidRDefault="007C029A" w:rsidP="00A052CE">
      <w:pPr>
        <w:pStyle w:val="10"/>
        <w:keepNext/>
        <w:keepLines/>
        <w:shd w:val="clear" w:color="auto" w:fill="auto"/>
        <w:spacing w:after="257"/>
        <w:ind w:left="720" w:right="20"/>
        <w:jc w:val="both"/>
        <w:rPr>
          <w:color w:val="000000"/>
          <w:sz w:val="28"/>
          <w:szCs w:val="28"/>
          <w:lang w:val="uk-UA" w:eastAsia="uk-UA" w:bidi="uk-UA"/>
        </w:rPr>
      </w:pPr>
      <w:r w:rsidRPr="00462782">
        <w:rPr>
          <w:b w:val="0"/>
          <w:color w:val="000000"/>
          <w:sz w:val="28"/>
          <w:szCs w:val="28"/>
          <w:lang w:val="uk-UA" w:eastAsia="uk-UA" w:bidi="uk-UA"/>
        </w:rPr>
        <w:t xml:space="preserve"> ( Додаток 1).</w:t>
      </w:r>
    </w:p>
    <w:p w:rsidR="007C029A" w:rsidRPr="00462782" w:rsidRDefault="007C029A" w:rsidP="007C029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82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</w:t>
      </w:r>
      <w:r w:rsidRPr="00462782">
        <w:rPr>
          <w:rStyle w:val="a4"/>
        </w:rPr>
        <w:t xml:space="preserve"> </w:t>
      </w:r>
      <w:r w:rsidRPr="00462782">
        <w:rPr>
          <w:rStyle w:val="a4"/>
          <w:rFonts w:ascii="Times New Roman" w:hAnsi="Times New Roman" w:cs="Times New Roman"/>
          <w:b w:val="0"/>
          <w:sz w:val="28"/>
          <w:szCs w:val="28"/>
        </w:rPr>
        <w:t>освіти, культури, охорони здоров’я, молоді,  спорту та соціального захисту населення.</w:t>
      </w:r>
    </w:p>
    <w:p w:rsidR="007C029A" w:rsidRPr="00462782" w:rsidRDefault="007C029A" w:rsidP="007C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B038C9" w:rsidP="007C0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Петровський О. Н.</w:t>
      </w: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2CE" w:rsidRDefault="00A052CE" w:rsidP="00A052CE">
      <w:pPr>
        <w:shd w:val="clear" w:color="auto" w:fill="FFFFFF"/>
        <w:tabs>
          <w:tab w:val="left" w:pos="6624"/>
          <w:tab w:val="right" w:pos="9355"/>
        </w:tabs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B038C9" w:rsidRPr="00462782" w:rsidRDefault="00B038C9" w:rsidP="00A052CE">
      <w:pPr>
        <w:shd w:val="clear" w:color="auto" w:fill="FFFFFF"/>
        <w:tabs>
          <w:tab w:val="left" w:pos="6624"/>
          <w:tab w:val="right" w:pos="9355"/>
        </w:tabs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6E52D2" w:rsidRDefault="00A052CE" w:rsidP="00A052CE">
      <w:pPr>
        <w:shd w:val="clear" w:color="auto" w:fill="FFFFFF"/>
        <w:tabs>
          <w:tab w:val="left" w:pos="6624"/>
          <w:tab w:val="right" w:pos="9355"/>
        </w:tabs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</w:t>
      </w:r>
    </w:p>
    <w:p w:rsidR="00A052CE" w:rsidRPr="00462782" w:rsidRDefault="00A052CE" w:rsidP="00A052CE">
      <w:pPr>
        <w:shd w:val="clear" w:color="auto" w:fill="FFFFFF"/>
        <w:tabs>
          <w:tab w:val="left" w:pos="6624"/>
          <w:tab w:val="right" w:pos="9355"/>
        </w:tabs>
        <w:spacing w:after="0" w:line="240" w:lineRule="auto"/>
        <w:ind w:left="439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Додаток 1 до</w:t>
      </w:r>
    </w:p>
    <w:p w:rsidR="00A052CE" w:rsidRPr="00462782" w:rsidRDefault="00A052CE" w:rsidP="00A052CE">
      <w:pPr>
        <w:shd w:val="clear" w:color="auto" w:fill="FFFFFF"/>
        <w:tabs>
          <w:tab w:val="left" w:pos="6624"/>
          <w:tab w:val="right" w:pos="9355"/>
        </w:tabs>
        <w:spacing w:after="0" w:line="240" w:lineRule="auto"/>
        <w:ind w:left="439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рішення  сесії Почаївської міської ради</w:t>
      </w:r>
    </w:p>
    <w:p w:rsidR="00A052CE" w:rsidRPr="00462782" w:rsidRDefault="00A052CE" w:rsidP="00A052CE">
      <w:pPr>
        <w:shd w:val="clear" w:color="auto" w:fill="FFFFFF"/>
        <w:tabs>
          <w:tab w:val="left" w:pos="5228"/>
          <w:tab w:val="right" w:pos="9355"/>
        </w:tabs>
        <w:spacing w:after="0" w:line="240" w:lineRule="auto"/>
        <w:ind w:left="439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278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</w:t>
      </w:r>
      <w:r w:rsidR="00B038C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від _________________  2020</w:t>
      </w:r>
      <w:r w:rsidRPr="0046278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р.    </w:t>
      </w:r>
      <w:r w:rsidRPr="00462782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Цільова Програма 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«Розвиток фізичної культури і спорту</w:t>
      </w:r>
    </w:p>
    <w:p w:rsidR="00A052CE" w:rsidRPr="00462782" w:rsidRDefault="006E52D2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Почаївської </w:t>
      </w:r>
      <w:r w:rsidR="00A052CE"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територіальної громади</w:t>
      </w:r>
    </w:p>
    <w:p w:rsidR="00A052CE" w:rsidRPr="00462782" w:rsidRDefault="00B038C9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2021-2022</w:t>
      </w:r>
      <w:r w:rsidR="00A052CE"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роки»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5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Зміст</w:t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  <w:t xml:space="preserve">           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Паспорт Програми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 xml:space="preserve">           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2 ст.</w:t>
      </w:r>
    </w:p>
    <w:p w:rsidR="00A052CE" w:rsidRPr="00462782" w:rsidRDefault="00A052CE" w:rsidP="00A052CE">
      <w:pPr>
        <w:shd w:val="clear" w:color="auto" w:fill="FFFFFF"/>
        <w:tabs>
          <w:tab w:val="left" w:pos="5760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Загальна частина.                                               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3-4 ст.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Мета і основні завдання Програми.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4 ст.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Термін реалізації Програми.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4 ст.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 Фінансове забезпечення Програми.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4 ст.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 Заходи Програми.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5 ст.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 Очікувані результати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6 ст.</w:t>
      </w:r>
    </w:p>
    <w:p w:rsidR="00A052CE" w:rsidRPr="00462782" w:rsidRDefault="00A052CE" w:rsidP="00A052CE">
      <w:pPr>
        <w:shd w:val="clear" w:color="auto" w:fill="FFFFFF"/>
        <w:tabs>
          <w:tab w:val="left" w:pos="5705"/>
          <w:tab w:val="left" w:pos="628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8. Контроль за виконанням Програми.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-</w:t>
      </w:r>
      <w:r w:rsidRPr="004627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>6 ст.</w:t>
      </w: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numPr>
          <w:ilvl w:val="0"/>
          <w:numId w:val="8"/>
        </w:numPr>
        <w:shd w:val="clear" w:color="auto" w:fill="FFFFFF"/>
        <w:tabs>
          <w:tab w:val="left" w:pos="3478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Програми.</w:t>
      </w: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ind w:left="384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2CE" w:rsidRPr="00462782" w:rsidRDefault="00A052CE" w:rsidP="00A052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782">
        <w:rPr>
          <w:rFonts w:ascii="Times New Roman" w:eastAsia="Calibri" w:hAnsi="Times New Roman" w:cs="Times New Roman"/>
          <w:b/>
          <w:sz w:val="28"/>
          <w:szCs w:val="28"/>
        </w:rPr>
        <w:t>П А С П О Р Т</w:t>
      </w:r>
    </w:p>
    <w:p w:rsidR="00A052CE" w:rsidRPr="00462782" w:rsidRDefault="00A052CE" w:rsidP="00A052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7"/>
        <w:gridCol w:w="6656"/>
      </w:tblGrid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Назва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Розвиток </w:t>
            </w:r>
            <w:r w:rsidR="006E52D2">
              <w:rPr>
                <w:rFonts w:ascii="Times New Roman" w:eastAsia="Calibri" w:hAnsi="Times New Roman" w:cs="Times New Roman"/>
                <w:sz w:val="24"/>
                <w:szCs w:val="24"/>
              </w:rPr>
              <w:t>фізичної культури та</w:t>
            </w: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спорту</w:t>
            </w:r>
          </w:p>
          <w:p w:rsidR="00A052CE" w:rsidRPr="00462782" w:rsidRDefault="006E52D2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Почаївської </w:t>
            </w:r>
            <w:r w:rsidR="00B0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територіальної громади на 2021-2022</w:t>
            </w:r>
            <w:r w:rsidR="00A052CE"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роки.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6850" w:type="dxa"/>
          </w:tcPr>
          <w:p w:rsidR="00A052CE" w:rsidRPr="00462782" w:rsidRDefault="00B038C9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Відділ освіти, молоді та спорту Почаївської міської ради</w:t>
            </w:r>
          </w:p>
        </w:tc>
      </w:tr>
      <w:tr w:rsidR="00A052CE" w:rsidRPr="00462782" w:rsidTr="00257F5D">
        <w:trPr>
          <w:trHeight w:val="1676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Дата , номер і назва розпорядчого документа органу влади про розроблення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Рішення виконавчого коміт</w:t>
            </w:r>
            <w:r w:rsidR="00B0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ету № </w:t>
            </w:r>
            <w:r w:rsidR="006E52D2">
              <w:rPr>
                <w:rFonts w:ascii="Times New Roman" w:eastAsia="Calibri" w:hAnsi="Times New Roman" w:cs="Times New Roman"/>
                <w:sz w:val="24"/>
                <w:szCs w:val="24"/>
              </w:rPr>
              <w:t>160 від 28 вересня 2020р.</w:t>
            </w:r>
          </w:p>
          <w:p w:rsidR="00A052CE" w:rsidRPr="00462782" w:rsidRDefault="00A052CE" w:rsidP="00A052CE">
            <w:pPr>
              <w:tabs>
                <w:tab w:val="left" w:pos="261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6850" w:type="dxa"/>
          </w:tcPr>
          <w:p w:rsidR="00A052CE" w:rsidRPr="00462782" w:rsidRDefault="00B038C9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Відділ освіти, молоді та спорту</w:t>
            </w:r>
            <w:r w:rsidR="00A052CE"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Почаївської міської ради</w:t>
            </w:r>
          </w:p>
        </w:tc>
      </w:tr>
      <w:tr w:rsidR="00A052CE" w:rsidRPr="00462782" w:rsidTr="00257F5D">
        <w:trPr>
          <w:trHeight w:val="1001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6850" w:type="dxa"/>
          </w:tcPr>
          <w:p w:rsidR="00A052CE" w:rsidRPr="00462782" w:rsidRDefault="00B038C9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Відділ освіти, молоді та спорту</w:t>
            </w:r>
            <w:r w:rsidR="00A052CE"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Почаївської міської ради,</w:t>
            </w:r>
          </w:p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Почаївський будинок дитячої творчості та спорту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6850" w:type="dxa"/>
          </w:tcPr>
          <w:p w:rsidR="00A052CE" w:rsidRPr="00462782" w:rsidRDefault="00B038C9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Відділ освіти, молоді та спорту Почаївської міської ради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Мета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Проведення  спортивних змагань та заходів;</w:t>
            </w:r>
          </w:p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- забезпечення участі команд в загально-районних та інших спортивних змаганнях;</w:t>
            </w:r>
          </w:p>
          <w:p w:rsidR="00A052CE" w:rsidRPr="00462782" w:rsidRDefault="00A052CE" w:rsidP="00A052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782">
              <w:rPr>
                <w:rFonts w:ascii="Times New Roman" w:eastAsia="Times New Roman" w:hAnsi="Times New Roman" w:cs="Times New Roman"/>
                <w:color w:val="39474F"/>
                <w:sz w:val="24"/>
                <w:szCs w:val="24"/>
                <w:lang w:eastAsia="ru-RU"/>
              </w:rPr>
              <w:t>-</w:t>
            </w:r>
            <w:r w:rsidRPr="0046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максимальне залучення дітей, підлітків, юнаків до занять спортом, створення обдарованим особам умов для реалізації їхніх здібностей у спорті вищих досягнень.</w:t>
            </w:r>
          </w:p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- підвищення активного дозвілля молоді.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850" w:type="dxa"/>
          </w:tcPr>
          <w:p w:rsidR="00A052CE" w:rsidRPr="00462782" w:rsidRDefault="00B038C9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  <w:r w:rsidR="00A052CE"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роки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Загальний обсяг фінансування</w:t>
            </w:r>
          </w:p>
        </w:tc>
        <w:tc>
          <w:tcPr>
            <w:tcW w:w="6850" w:type="dxa"/>
          </w:tcPr>
          <w:p w:rsidR="00A052CE" w:rsidRPr="00462782" w:rsidRDefault="00B038C9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52CE"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103040 </w:t>
            </w:r>
            <w:r w:rsidR="00A052CE"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грн.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Очікувані результати виконання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Залучення громадськості до проведення спортивних змагань та заходів;</w:t>
            </w:r>
          </w:p>
          <w:p w:rsidR="00A052CE" w:rsidRPr="00462782" w:rsidRDefault="00A052CE" w:rsidP="00A052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Підвищення активного дозвілля  молоді;</w:t>
            </w:r>
          </w:p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 умов для розвитку спортивно-масової роботи.</w:t>
            </w:r>
          </w:p>
        </w:tc>
      </w:tr>
      <w:tr w:rsidR="00A052CE" w:rsidRPr="00462782" w:rsidTr="00257F5D">
        <w:trPr>
          <w:trHeight w:val="390"/>
        </w:trPr>
        <w:tc>
          <w:tcPr>
            <w:tcW w:w="2679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виконанням програми</w:t>
            </w:r>
          </w:p>
        </w:tc>
        <w:tc>
          <w:tcPr>
            <w:tcW w:w="6850" w:type="dxa"/>
          </w:tcPr>
          <w:p w:rsidR="00A052CE" w:rsidRPr="00462782" w:rsidRDefault="00A052CE" w:rsidP="00A052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82">
              <w:rPr>
                <w:rFonts w:ascii="Times New Roman" w:eastAsia="Calibri" w:hAnsi="Times New Roman" w:cs="Times New Roman"/>
                <w:sz w:val="24"/>
                <w:szCs w:val="24"/>
              </w:rPr>
              <w:t>Постійна комісія з питань освіти, культури, охорони здоров’я, молоді, спорту та соціального захисту населення.</w:t>
            </w:r>
          </w:p>
        </w:tc>
      </w:tr>
    </w:tbl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left" w:pos="347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2. Загальна частина. 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Фізична культура і спорт </w:t>
      </w:r>
      <w:r w:rsidR="006F52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Почаївській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територіальній громаді є важливою складовою частиною виховного процесу дітей і підлітків, учнівської та студентської молоді і відіграють значну роль у зміцненні здоров’я, підвищенні фізичних і функціональних можливостей організму людини, забезпеченні здорового дозвілля, збереженні тривалості активного життя дорослого населення.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2782">
        <w:rPr>
          <w:rFonts w:ascii="Times New Roman" w:eastAsia="Calibri" w:hAnsi="Times New Roman" w:cs="Times New Roman"/>
          <w:color w:val="000000"/>
          <w:sz w:val="28"/>
          <w:szCs w:val="28"/>
        </w:rPr>
        <w:t>В основу Програми покладено ідею задоволення потреб кожного громадянина в фізкультурно-оздоровчих та спортивних послугах.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Calibri" w:hAnsi="Times New Roman" w:cs="Times New Roman"/>
          <w:color w:val="000000"/>
          <w:sz w:val="28"/>
          <w:szCs w:val="28"/>
        </w:rPr>
        <w:t>Реалізація Програми забезпечить створення умов для покращення фізичного потенціалу і здоров'я населення, прискорить процес адаптації фізкультурно-спортивного руху до ринкових відносин, дасть змогу вийти на рівень передових показників фізичного розвитку населення та спортивних досягнень.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Світовий досвіт свідчить що рухома активність людини протягом усього життя сприяє профілактиці захворювань та зміцненню здоров’я,  недостатнє пропагування з боку місцевої влади здорового способу життя та оздоровлення населення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Зазначені проблеми розвитку фізкультурно-оздоровчої і спортивно-масової роботи та зумовлені ними негативні соціальні наслідки не знайшли адекватного відображення у суспільній свідомості як проблеми </w:t>
      </w:r>
      <w:proofErr w:type="spellStart"/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загально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соціального</w:t>
      </w:r>
      <w:proofErr w:type="spellEnd"/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значення.  Це призвело до значного погіршення фізичного стану працездатної частини населення, зростанню захворювань, посиленню проявів тютюнопаління, алкоголізму, наркоманії тощо.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Звідси випливає гостра потреба у визначенні програмних підходів та пріоритетних напрямів фізичного виховання, фізичної культури і спорту, необхідності формування, насамперед у молоді, позитивного іміджу спортивно-масової роботи, які б забезпечували ефективне функціонування галузі в сучасних умовах.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CE" w:rsidRPr="00462782" w:rsidRDefault="00A052CE" w:rsidP="00A052C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Мета  та завдання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3840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Calibri" w:hAnsi="Times New Roman" w:cs="Times New Roman"/>
          <w:color w:val="000000"/>
          <w:sz w:val="28"/>
          <w:szCs w:val="28"/>
        </w:rPr>
        <w:t>Метою Програми є формування здорового способу життя, орієнтація громадян на поетапне формування ефективної моделі розвитку фізичної культури і спорту 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 Прогр</w:t>
      </w:r>
      <w:r w:rsidR="006F52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ами розвитку фізичної культури та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спорту спрямована на роз’яснення існуючих проблем розвитку фізичної культури та спорту серед населен</w:t>
      </w:r>
      <w:r w:rsidR="006F52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 Почаївської територіальної громади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шляхом удосконалення відповідних організаційних та нормативно-правових механізмів та здійснення комплексно-пріоритетних заходів, зокрема: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проведення фізкультурно–оздоровчої та спортивно-масової роботи;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організація активного дозвілля молоді;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забезпечення участі місцевих команд в загально-районних та інших спортивних змаганнях;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забезпечення розвитку заняття спортом, серед дітей та юнацтва громади;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color w:val="39474F"/>
          <w:sz w:val="28"/>
          <w:szCs w:val="28"/>
          <w:lang w:eastAsia="ru-RU"/>
        </w:rPr>
        <w:t xml:space="preserve">   - </w:t>
      </w:r>
      <w:r w:rsidRPr="004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 умов для забезпечення оптимальної рухової активності кожної людини, досягнення нею достатнього рівня фізичної та функціональної підготовленості, задоволення спортивних видовищних запитів населення;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color w:val="39474F"/>
          <w:sz w:val="28"/>
          <w:szCs w:val="28"/>
          <w:lang w:eastAsia="ru-RU"/>
        </w:rPr>
        <w:t>-</w:t>
      </w:r>
      <w:r w:rsidRPr="004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максимальне залучення дітей, підлітків, юнаків до занять спортом, створення обдарованим особам умов для реалізації їхніх здібностей у спорті вищих досягнень</w:t>
      </w:r>
      <w:r w:rsidRPr="004627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Основними завданнями Програми є: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проведення фізкультурно-оздоровчої та спортивно-масової роботи в навчальних закладах громади; 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забезпечення допомоги на виконання заходів передбачених програмою;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розвиток різних  видів спорту з урахуванням місцевих особливостей і економічних факторів;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підготовки футбольної команди громади до змагань, підвищення якості функціонування шкільних гуртків;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удосконалення та впровадження ефективних форм залучення різних груп населення до регулярних занять фізичною культурою і спортом; формування у населення інтересу і звичок до занять фізичними вправами;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підвищення якості роботи дитячо-юнацького спорту, системи відбору обдарованих осіб до резервного спорту, створення умов для розвитку індивідуальних здібностей спортсменів на етапах багаторічної підготовки;</w:t>
      </w:r>
    </w:p>
    <w:p w:rsidR="00A052CE" w:rsidRPr="00462782" w:rsidRDefault="00A052CE" w:rsidP="00A052CE">
      <w:pPr>
        <w:numPr>
          <w:ilvl w:val="0"/>
          <w:numId w:val="6"/>
        </w:num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підвищення рівня нормативно-правового, кадрового, матеріально-технічного, фінансового, науково-методичного, медичного та інформаційного забезпечення.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CE" w:rsidRPr="00462782" w:rsidRDefault="00A052CE" w:rsidP="00A052CE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Термін реалізації.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384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Виконання програми передб</w:t>
      </w:r>
      <w:r w:rsidR="00DD12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ачається здійснити протягом 2021-2022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років.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54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Фінансове забезпечення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Фінансове забезпечення Програми здійснюється за рахунок коштів передбачених на її виконання  м</w:t>
      </w:r>
      <w:r w:rsidR="00DD12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іським бюджетом в сумі – </w:t>
      </w: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грн. та інших джерел, що не суперечить чинному законодавству України.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4"/>
        <w:gridCol w:w="1501"/>
        <w:gridCol w:w="1640"/>
        <w:gridCol w:w="3080"/>
      </w:tblGrid>
      <w:tr w:rsidR="0085473C" w:rsidRPr="00462782" w:rsidTr="004948C6">
        <w:trPr>
          <w:trHeight w:val="213"/>
        </w:trPr>
        <w:tc>
          <w:tcPr>
            <w:tcW w:w="3201" w:type="dxa"/>
            <w:vMerge w:val="restart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Обсяг коштів, які пропонується залучити  до виконання Програми.</w:t>
            </w:r>
          </w:p>
        </w:tc>
        <w:tc>
          <w:tcPr>
            <w:tcW w:w="3193" w:type="dxa"/>
            <w:gridSpan w:val="2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Період  виконання Програми</w:t>
            </w:r>
          </w:p>
        </w:tc>
        <w:tc>
          <w:tcPr>
            <w:tcW w:w="3177" w:type="dxa"/>
            <w:vMerge w:val="restart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Усього витрат на виконання Програми.</w:t>
            </w:r>
          </w:p>
        </w:tc>
      </w:tr>
      <w:tr w:rsidR="0085473C" w:rsidRPr="00462782" w:rsidTr="004948C6">
        <w:trPr>
          <w:trHeight w:val="250"/>
        </w:trPr>
        <w:tc>
          <w:tcPr>
            <w:tcW w:w="3201" w:type="dxa"/>
            <w:vMerge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рік.</w:t>
            </w:r>
          </w:p>
        </w:tc>
        <w:tc>
          <w:tcPr>
            <w:tcW w:w="1670" w:type="dxa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рік.</w:t>
            </w:r>
          </w:p>
        </w:tc>
        <w:tc>
          <w:tcPr>
            <w:tcW w:w="3177" w:type="dxa"/>
            <w:vMerge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73C" w:rsidRPr="00462782" w:rsidTr="004948C6">
        <w:tc>
          <w:tcPr>
            <w:tcW w:w="3201" w:type="dxa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Обсяг </w:t>
            </w:r>
            <w:proofErr w:type="spellStart"/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ресурсів,усього</w:t>
            </w:r>
            <w:proofErr w:type="spellEnd"/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23" w:type="dxa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473C" w:rsidRPr="00462782" w:rsidTr="004948C6">
        <w:tc>
          <w:tcPr>
            <w:tcW w:w="3201" w:type="dxa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523" w:type="dxa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51520грн.</w:t>
            </w:r>
          </w:p>
        </w:tc>
        <w:tc>
          <w:tcPr>
            <w:tcW w:w="1670" w:type="dxa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51520грн.</w:t>
            </w:r>
          </w:p>
        </w:tc>
        <w:tc>
          <w:tcPr>
            <w:tcW w:w="3177" w:type="dxa"/>
          </w:tcPr>
          <w:p w:rsidR="0085473C" w:rsidRPr="00462782" w:rsidRDefault="0085473C" w:rsidP="004948C6">
            <w:pPr>
              <w:tabs>
                <w:tab w:val="left" w:pos="315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7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103040грн.</w:t>
            </w:r>
          </w:p>
        </w:tc>
      </w:tr>
    </w:tbl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  <w:r w:rsidRPr="0046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6.Заходи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424"/>
        <w:gridCol w:w="1793"/>
        <w:gridCol w:w="1317"/>
        <w:gridCol w:w="1574"/>
        <w:gridCol w:w="1379"/>
        <w:gridCol w:w="1559"/>
        <w:gridCol w:w="1701"/>
      </w:tblGrid>
      <w:tr w:rsidR="00A052CE" w:rsidRPr="00462782" w:rsidTr="00257F5D">
        <w:tc>
          <w:tcPr>
            <w:tcW w:w="42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793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Найменування заходу</w:t>
            </w:r>
          </w:p>
        </w:tc>
        <w:tc>
          <w:tcPr>
            <w:tcW w:w="1317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Виконавець</w:t>
            </w:r>
          </w:p>
        </w:tc>
        <w:tc>
          <w:tcPr>
            <w:tcW w:w="157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Джерела фінансування</w:t>
            </w:r>
          </w:p>
        </w:tc>
        <w:tc>
          <w:tcPr>
            <w:tcW w:w="137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Термін виконання</w:t>
            </w:r>
          </w:p>
        </w:tc>
        <w:tc>
          <w:tcPr>
            <w:tcW w:w="155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Прогнозні обсяги фінансування грн. </w:t>
            </w:r>
          </w:p>
        </w:tc>
        <w:tc>
          <w:tcPr>
            <w:tcW w:w="1701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Очікувані результати</w:t>
            </w:r>
          </w:p>
        </w:tc>
      </w:tr>
      <w:tr w:rsidR="00A052CE" w:rsidRPr="00462782" w:rsidTr="00257F5D">
        <w:tc>
          <w:tcPr>
            <w:tcW w:w="42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793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Велопробіг </w:t>
            </w:r>
          </w:p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« </w:t>
            </w:r>
            <w:proofErr w:type="spellStart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Веломандрики</w:t>
            </w:r>
            <w:proofErr w:type="spellEnd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»</w:t>
            </w:r>
          </w:p>
        </w:tc>
        <w:tc>
          <w:tcPr>
            <w:tcW w:w="1317" w:type="dxa"/>
          </w:tcPr>
          <w:p w:rsidR="00A052CE" w:rsidRPr="00462782" w:rsidRDefault="00597F63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574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A052CE" w:rsidRPr="00462782" w:rsidRDefault="00DD12DF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2021-2022</w:t>
            </w:r>
            <w:r w:rsidR="00A052CE"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рік </w:t>
            </w:r>
          </w:p>
        </w:tc>
        <w:tc>
          <w:tcPr>
            <w:tcW w:w="1559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7930 грн.</w:t>
            </w:r>
          </w:p>
        </w:tc>
        <w:tc>
          <w:tcPr>
            <w:tcW w:w="1701" w:type="dxa"/>
          </w:tcPr>
          <w:p w:rsidR="00A052CE" w:rsidRPr="00462782" w:rsidRDefault="00A052CE" w:rsidP="00A052CE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велопробігу та вручення призів</w:t>
            </w:r>
          </w:p>
        </w:tc>
      </w:tr>
      <w:tr w:rsidR="00597F63" w:rsidRPr="00462782" w:rsidTr="00257F5D">
        <w:tc>
          <w:tcPr>
            <w:tcW w:w="42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793" w:type="dxa"/>
          </w:tcPr>
          <w:p w:rsidR="00597F63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Волейбольний Кубок Почаєва пам’яті            </w:t>
            </w:r>
          </w:p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П.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Циганюка</w:t>
            </w:r>
            <w:proofErr w:type="spellEnd"/>
          </w:p>
        </w:tc>
        <w:tc>
          <w:tcPr>
            <w:tcW w:w="1317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57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2021-2022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рік </w:t>
            </w:r>
          </w:p>
        </w:tc>
        <w:tc>
          <w:tcPr>
            <w:tcW w:w="155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4790 грн.</w:t>
            </w:r>
          </w:p>
        </w:tc>
        <w:tc>
          <w:tcPr>
            <w:tcW w:w="1701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свята та вручення призів та медалей</w:t>
            </w:r>
          </w:p>
        </w:tc>
      </w:tr>
      <w:tr w:rsidR="00597F63" w:rsidRPr="00462782" w:rsidTr="00257F5D">
        <w:tc>
          <w:tcPr>
            <w:tcW w:w="42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793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Відкритий І етап Всеукраїнської дитячо-юнацької, військово-патріотичної гри «Сокіл»( Джура»)</w:t>
            </w:r>
          </w:p>
        </w:tc>
        <w:tc>
          <w:tcPr>
            <w:tcW w:w="1317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57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2021-2022 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рік.</w:t>
            </w:r>
          </w:p>
        </w:tc>
        <w:tc>
          <w:tcPr>
            <w:tcW w:w="1559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</w:t>
            </w:r>
            <w:r w:rsidR="00597F63"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720 грн.</w:t>
            </w:r>
          </w:p>
        </w:tc>
        <w:tc>
          <w:tcPr>
            <w:tcW w:w="1701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військово-патріотичної гри «Сокіл» («Джура»),вручення медалей та кубків</w:t>
            </w:r>
          </w:p>
        </w:tc>
      </w:tr>
      <w:tr w:rsidR="00597F63" w:rsidRPr="00462782" w:rsidTr="00257F5D">
        <w:tc>
          <w:tcPr>
            <w:tcW w:w="42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793" w:type="dxa"/>
          </w:tcPr>
          <w:p w:rsidR="00597F63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Волейбольний Кубок пам’яті</w:t>
            </w:r>
          </w:p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М. С. Котовського</w:t>
            </w:r>
          </w:p>
        </w:tc>
        <w:tc>
          <w:tcPr>
            <w:tcW w:w="1317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57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2021-2022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рік </w:t>
            </w:r>
          </w:p>
        </w:tc>
        <w:tc>
          <w:tcPr>
            <w:tcW w:w="155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2600 грн.</w:t>
            </w:r>
          </w:p>
        </w:tc>
        <w:tc>
          <w:tcPr>
            <w:tcW w:w="1701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змагання та вручення призів та медалей</w:t>
            </w:r>
          </w:p>
        </w:tc>
      </w:tr>
      <w:tr w:rsidR="00597F63" w:rsidRPr="00462782" w:rsidTr="00257F5D">
        <w:tc>
          <w:tcPr>
            <w:tcW w:w="42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793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Відкритий чемпіонат </w:t>
            </w:r>
            <w:proofErr w:type="spellStart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м.Почаєва</w:t>
            </w:r>
            <w:proofErr w:type="spellEnd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 шахів  «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Шахова королева»</w:t>
            </w:r>
          </w:p>
        </w:tc>
        <w:tc>
          <w:tcPr>
            <w:tcW w:w="1317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57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2021-2022 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рік.</w:t>
            </w:r>
          </w:p>
        </w:tc>
        <w:tc>
          <w:tcPr>
            <w:tcW w:w="155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5640 грн.</w:t>
            </w:r>
          </w:p>
        </w:tc>
        <w:tc>
          <w:tcPr>
            <w:tcW w:w="1701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чемпіонату з шахів та вручення призів та кубків</w:t>
            </w:r>
          </w:p>
        </w:tc>
      </w:tr>
      <w:tr w:rsidR="00597F63" w:rsidRPr="00462782" w:rsidTr="00257F5D">
        <w:tc>
          <w:tcPr>
            <w:tcW w:w="42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793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Відкритий чемпіонат м. Почаєва з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шахів </w:t>
            </w:r>
          </w:p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«Шаховий десант»</w:t>
            </w:r>
          </w:p>
        </w:tc>
        <w:tc>
          <w:tcPr>
            <w:tcW w:w="1317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57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2021-2022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рік.</w:t>
            </w:r>
          </w:p>
        </w:tc>
        <w:tc>
          <w:tcPr>
            <w:tcW w:w="155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5640 грн.</w:t>
            </w:r>
          </w:p>
        </w:tc>
        <w:tc>
          <w:tcPr>
            <w:tcW w:w="1701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Організація чемпіонату з шахів та вручення </w:t>
            </w:r>
            <w:proofErr w:type="spellStart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кубків,призів</w:t>
            </w:r>
            <w:proofErr w:type="spellEnd"/>
          </w:p>
        </w:tc>
      </w:tr>
      <w:tr w:rsidR="00597F63" w:rsidRPr="00462782" w:rsidTr="00257F5D">
        <w:tc>
          <w:tcPr>
            <w:tcW w:w="42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793" w:type="dxa"/>
          </w:tcPr>
          <w:p w:rsidR="00597F63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Шаховий турнір    пам’яті </w:t>
            </w:r>
          </w:p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М. 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Каразія</w:t>
            </w:r>
            <w:proofErr w:type="spellEnd"/>
          </w:p>
        </w:tc>
        <w:tc>
          <w:tcPr>
            <w:tcW w:w="1317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57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2021-2022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рік.</w:t>
            </w:r>
          </w:p>
        </w:tc>
        <w:tc>
          <w:tcPr>
            <w:tcW w:w="155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8000 грн.</w:t>
            </w:r>
          </w:p>
        </w:tc>
        <w:tc>
          <w:tcPr>
            <w:tcW w:w="1701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Організація чемпіонату з шахів та вручення </w:t>
            </w:r>
            <w:proofErr w:type="spellStart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кубків,призів</w:t>
            </w:r>
            <w:proofErr w:type="spellEnd"/>
          </w:p>
        </w:tc>
      </w:tr>
      <w:tr w:rsidR="00597F63" w:rsidRPr="00462782" w:rsidTr="00257F5D">
        <w:tc>
          <w:tcPr>
            <w:tcW w:w="42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793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Футбольна династія</w:t>
            </w:r>
          </w:p>
        </w:tc>
        <w:tc>
          <w:tcPr>
            <w:tcW w:w="1317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57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2021-2022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рік.</w:t>
            </w:r>
          </w:p>
        </w:tc>
        <w:tc>
          <w:tcPr>
            <w:tcW w:w="155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5720 грн.</w:t>
            </w:r>
          </w:p>
        </w:tc>
        <w:tc>
          <w:tcPr>
            <w:tcW w:w="1701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Організація турніру та вручення </w:t>
            </w:r>
            <w:proofErr w:type="spellStart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медалей,кубків</w:t>
            </w:r>
            <w:proofErr w:type="spellEnd"/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 призів</w:t>
            </w:r>
          </w:p>
        </w:tc>
      </w:tr>
      <w:tr w:rsidR="00597F63" w:rsidRPr="00462782" w:rsidTr="00257F5D">
        <w:tc>
          <w:tcPr>
            <w:tcW w:w="42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793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Спортивне свято «Спортивна звитяга»</w:t>
            </w:r>
          </w:p>
        </w:tc>
        <w:tc>
          <w:tcPr>
            <w:tcW w:w="1317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Відділ освіти, молоді та спорту 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Почаївської міської ради</w:t>
            </w:r>
          </w:p>
        </w:tc>
        <w:tc>
          <w:tcPr>
            <w:tcW w:w="157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Місцевий бюджет</w:t>
            </w:r>
          </w:p>
        </w:tc>
        <w:tc>
          <w:tcPr>
            <w:tcW w:w="137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2021-2022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рік.</w:t>
            </w:r>
          </w:p>
        </w:tc>
        <w:tc>
          <w:tcPr>
            <w:tcW w:w="1559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17000</w:t>
            </w:r>
            <w:r w:rsidR="00597F63"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грн.</w:t>
            </w:r>
          </w:p>
        </w:tc>
        <w:tc>
          <w:tcPr>
            <w:tcW w:w="1701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Організація </w:t>
            </w:r>
            <w:r w:rsidR="00597F63"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фестивалю та вручення призів</w:t>
            </w:r>
          </w:p>
        </w:tc>
      </w:tr>
      <w:tr w:rsidR="00597F63" w:rsidRPr="00462782" w:rsidTr="00257F5D">
        <w:tc>
          <w:tcPr>
            <w:tcW w:w="42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1793" w:type="dxa"/>
          </w:tcPr>
          <w:p w:rsidR="00597F63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Футбольний Кубок Почаївської територіальної громади</w:t>
            </w:r>
          </w:p>
        </w:tc>
        <w:tc>
          <w:tcPr>
            <w:tcW w:w="1317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Відділ освіти, молоді та спорту Почаївської міської ради</w:t>
            </w:r>
          </w:p>
        </w:tc>
        <w:tc>
          <w:tcPr>
            <w:tcW w:w="1574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Місцевий бюджет</w:t>
            </w:r>
          </w:p>
        </w:tc>
        <w:tc>
          <w:tcPr>
            <w:tcW w:w="1379" w:type="dxa"/>
          </w:tcPr>
          <w:p w:rsidR="00597F63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2021-2022</w:t>
            </w: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рік.</w:t>
            </w:r>
          </w:p>
        </w:tc>
        <w:tc>
          <w:tcPr>
            <w:tcW w:w="1559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18000 грн.</w:t>
            </w:r>
          </w:p>
        </w:tc>
        <w:tc>
          <w:tcPr>
            <w:tcW w:w="1701" w:type="dxa"/>
          </w:tcPr>
          <w:p w:rsidR="00597F63" w:rsidRPr="00462782" w:rsidRDefault="0085473C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Організація турніру та вручення</w:t>
            </w:r>
          </w:p>
        </w:tc>
      </w:tr>
      <w:tr w:rsidR="00597F63" w:rsidRPr="00462782" w:rsidTr="00257F5D">
        <w:trPr>
          <w:gridAfter w:val="1"/>
          <w:wAfter w:w="1701" w:type="dxa"/>
        </w:trPr>
        <w:tc>
          <w:tcPr>
            <w:tcW w:w="424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93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Всього</w:t>
            </w:r>
          </w:p>
        </w:tc>
        <w:tc>
          <w:tcPr>
            <w:tcW w:w="4270" w:type="dxa"/>
            <w:gridSpan w:val="3"/>
          </w:tcPr>
          <w:p w:rsidR="00597F63" w:rsidRPr="00462782" w:rsidRDefault="00597F63" w:rsidP="00597F63">
            <w:pPr>
              <w:tabs>
                <w:tab w:val="left" w:pos="4067"/>
              </w:tabs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597F63" w:rsidRPr="00462782" w:rsidRDefault="00597F63" w:rsidP="00597F63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4627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103040 грн.</w:t>
            </w:r>
          </w:p>
        </w:tc>
      </w:tr>
    </w:tbl>
    <w:p w:rsidR="00A052CE" w:rsidRPr="00462782" w:rsidRDefault="00A052CE" w:rsidP="00A052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Очікувані результати виконання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Виконання Програми дасть можливість:</w:t>
      </w:r>
    </w:p>
    <w:p w:rsidR="00A052CE" w:rsidRPr="00462782" w:rsidRDefault="00A052CE" w:rsidP="00A052CE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залучити громадськість до різних видів фізкультурно-оздоровчої та спортивної роботи;</w:t>
      </w:r>
    </w:p>
    <w:p w:rsidR="00A052CE" w:rsidRPr="00462782" w:rsidRDefault="00A052CE" w:rsidP="00A052CE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підвищити активне дозвілля молоді;</w:t>
      </w:r>
    </w:p>
    <w:p w:rsidR="00A052CE" w:rsidRPr="00462782" w:rsidRDefault="00A052CE" w:rsidP="00A052CE">
      <w:pPr>
        <w:numPr>
          <w:ilvl w:val="0"/>
          <w:numId w:val="7"/>
        </w:num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поліпшити результати виступу  команд громади в районних змаганнях;</w:t>
      </w:r>
    </w:p>
    <w:p w:rsidR="00A052CE" w:rsidRPr="00462782" w:rsidRDefault="00A052CE" w:rsidP="00A052CE">
      <w:pPr>
        <w:shd w:val="clear" w:color="auto" w:fill="FFFFFF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 Контроль за виконанням Програми.</w:t>
      </w:r>
    </w:p>
    <w:p w:rsidR="00A052CE" w:rsidRPr="00462782" w:rsidRDefault="00A052CE" w:rsidP="00A05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52CE" w:rsidRPr="00462782" w:rsidRDefault="00A052CE" w:rsidP="00A052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2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Контроль за виконанням Програми покладається на постійну комісію з питань освіти, культури, охорони здоров’я, молоді, спорту та соціального захисту населення. Координацію діяльності та контроль за організацією  спортивно-масових заходів та змагань  здійснює оргкомітет, який  створюється та затверджується розпорядженням міського голови. </w:t>
      </w:r>
    </w:p>
    <w:p w:rsidR="007C029A" w:rsidRPr="00462782" w:rsidRDefault="007C029A" w:rsidP="007C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7C029A" w:rsidRPr="00462782" w:rsidRDefault="007C029A" w:rsidP="007C029A">
      <w:pPr>
        <w:rPr>
          <w:rFonts w:ascii="Times New Roman" w:hAnsi="Times New Roman" w:cs="Times New Roman"/>
          <w:sz w:val="28"/>
          <w:szCs w:val="28"/>
        </w:rPr>
      </w:pPr>
    </w:p>
    <w:p w:rsidR="007C029A" w:rsidRPr="00462782" w:rsidRDefault="007C029A" w:rsidP="007C029A">
      <w:pPr>
        <w:rPr>
          <w:rFonts w:ascii="Times New Roman" w:hAnsi="Times New Roman" w:cs="Times New Roman"/>
          <w:sz w:val="24"/>
          <w:szCs w:val="24"/>
        </w:rPr>
      </w:pPr>
    </w:p>
    <w:p w:rsidR="0000235B" w:rsidRPr="00462782" w:rsidRDefault="0000235B"/>
    <w:sectPr w:rsidR="0000235B" w:rsidRPr="0046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75AC"/>
    <w:multiLevelType w:val="multilevel"/>
    <w:tmpl w:val="0E30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E5750B"/>
    <w:multiLevelType w:val="hybridMultilevel"/>
    <w:tmpl w:val="BCE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B0975"/>
    <w:multiLevelType w:val="multilevel"/>
    <w:tmpl w:val="9D16B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" w15:restartNumberingAfterBreak="0">
    <w:nsid w:val="4B0B2FD6"/>
    <w:multiLevelType w:val="multilevel"/>
    <w:tmpl w:val="A8D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10209"/>
    <w:multiLevelType w:val="hybridMultilevel"/>
    <w:tmpl w:val="84145ABE"/>
    <w:lvl w:ilvl="0" w:tplc="9E2A19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 w:tentative="1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7E45A12"/>
    <w:multiLevelType w:val="hybridMultilevel"/>
    <w:tmpl w:val="39B8BB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A6B4768"/>
    <w:multiLevelType w:val="hybridMultilevel"/>
    <w:tmpl w:val="42A2D236"/>
    <w:lvl w:ilvl="0" w:tplc="4DC2618A">
      <w:start w:val="3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55766A3"/>
    <w:multiLevelType w:val="hybridMultilevel"/>
    <w:tmpl w:val="FDF2B2F0"/>
    <w:lvl w:ilvl="0" w:tplc="C214F9F6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9A"/>
    <w:rsid w:val="0000235B"/>
    <w:rsid w:val="00040903"/>
    <w:rsid w:val="00110325"/>
    <w:rsid w:val="002E6647"/>
    <w:rsid w:val="00462782"/>
    <w:rsid w:val="00597F63"/>
    <w:rsid w:val="006E52D2"/>
    <w:rsid w:val="006F524D"/>
    <w:rsid w:val="007A478D"/>
    <w:rsid w:val="007C029A"/>
    <w:rsid w:val="0085473C"/>
    <w:rsid w:val="00A052CE"/>
    <w:rsid w:val="00B038C9"/>
    <w:rsid w:val="00DD12DF"/>
    <w:rsid w:val="00DE4151"/>
    <w:rsid w:val="00E1373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9810"/>
  <w15:docId w15:val="{5B6E7705-1EAB-470A-98E7-2ACB5D95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9A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C029A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7C029A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7C02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C02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7C029A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7C029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7C02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C029A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C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29A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7C02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4</cp:revision>
  <dcterms:created xsi:type="dcterms:W3CDTF">2020-10-22T06:27:00Z</dcterms:created>
  <dcterms:modified xsi:type="dcterms:W3CDTF">2020-10-22T06:55:00Z</dcterms:modified>
</cp:coreProperties>
</file>