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4D6307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62790158" r:id="rId6">
            <o:FieldCodes>\s</o:FieldCodes>
          </o:OLEObject>
        </w:object>
      </w:r>
    </w:p>
    <w:p w:rsidR="008E07EA" w:rsidRPr="002D408D" w:rsidRDefault="008E07EA" w:rsidP="004D6307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4D6307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4D6307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4D6307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C30F60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</w:t>
      </w:r>
      <w:r w:rsidR="008E07EA">
        <w:rPr>
          <w:b/>
          <w:sz w:val="28"/>
          <w:szCs w:val="28"/>
          <w:lang w:val="uk-UA"/>
        </w:rPr>
        <w:t xml:space="preserve">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 w:rsidR="00A90301">
        <w:rPr>
          <w:b/>
          <w:sz w:val="28"/>
          <w:szCs w:val="28"/>
          <w:lang w:val="uk-UA"/>
        </w:rPr>
        <w:t>вересня</w:t>
      </w:r>
      <w:r w:rsidR="00A72B2D">
        <w:rPr>
          <w:b/>
          <w:sz w:val="28"/>
          <w:szCs w:val="28"/>
          <w:lang w:val="uk-UA"/>
        </w:rPr>
        <w:t xml:space="preserve"> 2</w:t>
      </w:r>
      <w:r w:rsidR="00A90301"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8E07E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bookmarkStart w:id="0" w:name="_GoBack"/>
      <w:r w:rsidRPr="00CF0C86">
        <w:rPr>
          <w:b/>
          <w:color w:val="000000"/>
          <w:lang w:eastAsia="uk-UA" w:bidi="uk-UA"/>
        </w:rPr>
        <w:t xml:space="preserve">Про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</w:p>
    <w:p w:rsidR="008E07EA" w:rsidRDefault="00C30F6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«</w:t>
      </w:r>
      <w:r w:rsidR="00B35F97">
        <w:rPr>
          <w:b/>
          <w:color w:val="000000"/>
          <w:lang w:val="uk-UA" w:eastAsia="uk-UA" w:bidi="uk-UA"/>
        </w:rPr>
        <w:t>Організація свят та розвитку культури та мистецтв Почаївської МОТГ на 2021-2022 роки</w:t>
      </w:r>
      <w:r w:rsidR="00A72B2D">
        <w:rPr>
          <w:b/>
          <w:color w:val="000000"/>
          <w:lang w:val="uk-UA" w:eastAsia="uk-UA" w:bidi="uk-UA"/>
        </w:rPr>
        <w:t>»</w:t>
      </w:r>
      <w:bookmarkEnd w:id="0"/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B77738">
        <w:rPr>
          <w:bCs/>
          <w:sz w:val="28"/>
          <w:szCs w:val="28"/>
        </w:rPr>
        <w:t>орядженням міського голови №</w:t>
      </w:r>
      <w:r w:rsidR="00A734D1">
        <w:rPr>
          <w:bCs/>
          <w:sz w:val="28"/>
          <w:szCs w:val="28"/>
        </w:rPr>
        <w:t xml:space="preserve"> «</w:t>
      </w:r>
      <w:r w:rsidR="007758A9">
        <w:rPr>
          <w:bCs/>
          <w:sz w:val="28"/>
          <w:szCs w:val="28"/>
        </w:rPr>
        <w:t xml:space="preserve"> 105 </w:t>
      </w:r>
      <w:r w:rsidR="00A734D1">
        <w:rPr>
          <w:bCs/>
          <w:sz w:val="28"/>
          <w:szCs w:val="28"/>
        </w:rPr>
        <w:t xml:space="preserve">»  </w:t>
      </w:r>
      <w:r w:rsidR="007758A9">
        <w:rPr>
          <w:bCs/>
          <w:sz w:val="28"/>
          <w:szCs w:val="28"/>
        </w:rPr>
        <w:t>24</w:t>
      </w:r>
      <w:r w:rsidR="00A734D1">
        <w:rPr>
          <w:bCs/>
          <w:sz w:val="28"/>
          <w:szCs w:val="28"/>
        </w:rPr>
        <w:t xml:space="preserve"> </w:t>
      </w:r>
      <w:r w:rsidR="00104A08">
        <w:rPr>
          <w:bCs/>
          <w:sz w:val="28"/>
          <w:szCs w:val="28"/>
        </w:rPr>
        <w:t xml:space="preserve"> </w:t>
      </w:r>
      <w:r w:rsidR="00A90301">
        <w:rPr>
          <w:bCs/>
          <w:sz w:val="28"/>
          <w:szCs w:val="28"/>
        </w:rPr>
        <w:t>вересня 2020</w:t>
      </w:r>
      <w:r>
        <w:rPr>
          <w:bCs/>
          <w:sz w:val="28"/>
          <w:szCs w:val="28"/>
        </w:rPr>
        <w:t xml:space="preserve">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4D6307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2D41EC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дозвіл на розробку проекту Програми </w:t>
      </w:r>
      <w:r w:rsidR="00B35F97">
        <w:rPr>
          <w:sz w:val="28"/>
          <w:szCs w:val="28"/>
          <w:lang w:val="uk-UA"/>
        </w:rPr>
        <w:t>«</w:t>
      </w:r>
      <w:r w:rsidR="00B35F97" w:rsidRPr="00B35F97">
        <w:rPr>
          <w:color w:val="000000"/>
          <w:sz w:val="28"/>
          <w:szCs w:val="28"/>
          <w:lang w:val="uk-UA" w:eastAsia="uk-UA" w:bidi="uk-UA"/>
        </w:rPr>
        <w:t>Організація свят та розвитку культури та мистецтв Почаївської МОТГ на 2021-2022 роки</w:t>
      </w:r>
      <w:r w:rsidR="00A72B2D">
        <w:rPr>
          <w:sz w:val="28"/>
          <w:szCs w:val="28"/>
          <w:lang w:val="uk-UA"/>
        </w:rPr>
        <w:t>».</w:t>
      </w:r>
    </w:p>
    <w:p w:rsidR="008E07EA" w:rsidRPr="000F3A9A" w:rsidRDefault="008E07EA" w:rsidP="008E07EA">
      <w:pPr>
        <w:pStyle w:val="a5"/>
        <w:ind w:left="360"/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104A08" w:rsidRDefault="008E07EA" w:rsidP="00104A08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Почаївську міську раду.</w:t>
      </w:r>
    </w:p>
    <w:p w:rsidR="008E07EA" w:rsidRPr="000F3A9A" w:rsidRDefault="008E07EA" w:rsidP="008E07EA">
      <w:pPr>
        <w:pStyle w:val="a5"/>
        <w:ind w:left="792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0F3A9A">
        <w:rPr>
          <w:sz w:val="28"/>
          <w:szCs w:val="28"/>
        </w:rPr>
        <w:t>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рішення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2C16E7" w:rsidP="00A734D1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Нечай Т.Ю.</w:t>
      </w: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104A08"/>
    <w:rsid w:val="002C16E7"/>
    <w:rsid w:val="00357F39"/>
    <w:rsid w:val="003B183A"/>
    <w:rsid w:val="004D6307"/>
    <w:rsid w:val="007758A9"/>
    <w:rsid w:val="008E07EA"/>
    <w:rsid w:val="009A244B"/>
    <w:rsid w:val="00A72B2D"/>
    <w:rsid w:val="00A734D1"/>
    <w:rsid w:val="00A90301"/>
    <w:rsid w:val="00B35F97"/>
    <w:rsid w:val="00B77738"/>
    <w:rsid w:val="00C30F60"/>
    <w:rsid w:val="00D80EC1"/>
    <w:rsid w:val="00E1373A"/>
    <w:rsid w:val="00EF7EE0"/>
    <w:rsid w:val="00F054F7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6</cp:revision>
  <cp:lastPrinted>2018-11-13T08:02:00Z</cp:lastPrinted>
  <dcterms:created xsi:type="dcterms:W3CDTF">2020-09-23T08:33:00Z</dcterms:created>
  <dcterms:modified xsi:type="dcterms:W3CDTF">2020-09-28T06:23:00Z</dcterms:modified>
</cp:coreProperties>
</file>