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CF" w:rsidRPr="00C37F15" w:rsidRDefault="008003CF" w:rsidP="008003CF">
      <w:pPr>
        <w:jc w:val="center"/>
        <w:rPr>
          <w:sz w:val="28"/>
          <w:szCs w:val="28"/>
          <w:lang w:val="uk-UA"/>
        </w:rPr>
      </w:pPr>
      <w:r w:rsidRPr="00C37F15">
        <w:rPr>
          <w:noProof/>
          <w:sz w:val="28"/>
          <w:szCs w:val="28"/>
          <w:lang w:val="uk-UA" w:eastAsia="uk-UA"/>
        </w:rPr>
        <w:drawing>
          <wp:inline distT="0" distB="0" distL="0" distR="0" wp14:anchorId="32407D39" wp14:editId="6F10CD8B">
            <wp:extent cx="40005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CF" w:rsidRPr="00C37F15" w:rsidRDefault="008003CF" w:rsidP="008003CF">
      <w:pPr>
        <w:jc w:val="center"/>
        <w:rPr>
          <w:b/>
          <w:bCs/>
          <w:sz w:val="28"/>
          <w:szCs w:val="28"/>
          <w:lang w:val="uk-UA"/>
        </w:rPr>
      </w:pPr>
      <w:r w:rsidRPr="00C37F15">
        <w:rPr>
          <w:b/>
          <w:bCs/>
          <w:sz w:val="28"/>
          <w:szCs w:val="28"/>
          <w:lang w:val="uk-UA"/>
        </w:rPr>
        <w:t>УКРАЇНА</w:t>
      </w:r>
    </w:p>
    <w:p w:rsidR="008003CF" w:rsidRPr="00C37F15" w:rsidRDefault="008003CF" w:rsidP="008003CF">
      <w:pPr>
        <w:jc w:val="center"/>
        <w:rPr>
          <w:b/>
          <w:bCs/>
          <w:lang w:val="uk-UA"/>
        </w:rPr>
      </w:pPr>
      <w:r w:rsidRPr="00C37F15">
        <w:rPr>
          <w:b/>
          <w:bCs/>
          <w:lang w:val="uk-UA"/>
        </w:rPr>
        <w:t>ПОЧАЇВСЬКА  МІСЬКА  РАДА</w:t>
      </w:r>
    </w:p>
    <w:p w:rsidR="008003CF" w:rsidRPr="00C37F15" w:rsidRDefault="008003CF" w:rsidP="008003CF">
      <w:pPr>
        <w:keepNext/>
        <w:jc w:val="center"/>
        <w:outlineLvl w:val="8"/>
        <w:rPr>
          <w:b/>
          <w:bCs/>
        </w:rPr>
      </w:pPr>
      <w:proofErr w:type="gramStart"/>
      <w:r w:rsidRPr="00C37F15">
        <w:rPr>
          <w:b/>
          <w:bCs/>
        </w:rPr>
        <w:t>ВОСЬМЕ  СКЛИКАННЯ</w:t>
      </w:r>
      <w:proofErr w:type="gramEnd"/>
    </w:p>
    <w:p w:rsidR="008003CF" w:rsidRPr="00C37F15" w:rsidRDefault="00FD18CD" w:rsidP="008003CF">
      <w:pPr>
        <w:keepNext/>
        <w:jc w:val="center"/>
        <w:outlineLvl w:val="8"/>
        <w:rPr>
          <w:b/>
          <w:lang w:val="x-none"/>
        </w:rPr>
      </w:pPr>
      <w:r>
        <w:rPr>
          <w:b/>
          <w:lang w:val="uk-UA"/>
        </w:rPr>
        <w:t>ДРУГА</w:t>
      </w:r>
      <w:r w:rsidR="008003CF" w:rsidRPr="00C37F15">
        <w:rPr>
          <w:b/>
          <w:lang w:val="uk-UA"/>
        </w:rPr>
        <w:t xml:space="preserve"> </w:t>
      </w:r>
      <w:r w:rsidR="008003CF" w:rsidRPr="00C37F15">
        <w:rPr>
          <w:b/>
          <w:lang w:val="x-none"/>
        </w:rPr>
        <w:t>СЕСІЯ</w:t>
      </w:r>
    </w:p>
    <w:p w:rsidR="008003CF" w:rsidRPr="00C37F15" w:rsidRDefault="008003CF" w:rsidP="008003CF">
      <w:pPr>
        <w:jc w:val="center"/>
        <w:rPr>
          <w:b/>
          <w:bCs/>
          <w:lang w:val="uk-UA"/>
        </w:rPr>
      </w:pPr>
    </w:p>
    <w:p w:rsidR="008003CF" w:rsidRPr="00C37F15" w:rsidRDefault="008003CF" w:rsidP="008003CF">
      <w:pPr>
        <w:jc w:val="center"/>
        <w:rPr>
          <w:lang w:val="uk-UA"/>
        </w:rPr>
      </w:pPr>
      <w:r w:rsidRPr="00C37F15">
        <w:rPr>
          <w:b/>
          <w:bCs/>
          <w:lang w:val="uk-UA"/>
        </w:rPr>
        <w:t xml:space="preserve">Р І Ш Е Н </w:t>
      </w:r>
      <w:proofErr w:type="spellStart"/>
      <w:r w:rsidRPr="00C37F15">
        <w:rPr>
          <w:b/>
          <w:bCs/>
          <w:lang w:val="uk-UA"/>
        </w:rPr>
        <w:t>Н</w:t>
      </w:r>
      <w:proofErr w:type="spellEnd"/>
      <w:r w:rsidRPr="00C37F15">
        <w:rPr>
          <w:b/>
          <w:bCs/>
          <w:lang w:val="uk-UA"/>
        </w:rPr>
        <w:t xml:space="preserve"> Я</w:t>
      </w:r>
    </w:p>
    <w:p w:rsidR="008003CF" w:rsidRPr="00C37F15" w:rsidRDefault="008003CF" w:rsidP="008003CF">
      <w:pPr>
        <w:jc w:val="both"/>
        <w:rPr>
          <w:b/>
          <w:bCs/>
          <w:sz w:val="28"/>
          <w:szCs w:val="28"/>
          <w:lang w:val="uk-UA"/>
        </w:rPr>
      </w:pPr>
    </w:p>
    <w:p w:rsidR="007B2A59" w:rsidRPr="00152F37" w:rsidRDefault="0016088B" w:rsidP="008003CF">
      <w:pPr>
        <w:rPr>
          <w:b/>
          <w:color w:val="000000"/>
          <w:spacing w:val="2"/>
          <w:sz w:val="28"/>
          <w:szCs w:val="28"/>
          <w:lang w:val="uk-UA" w:eastAsia="x-none"/>
        </w:rPr>
      </w:pPr>
      <w:r w:rsidRPr="00152F37">
        <w:rPr>
          <w:b/>
          <w:color w:val="000000"/>
          <w:spacing w:val="2"/>
          <w:sz w:val="28"/>
          <w:szCs w:val="28"/>
          <w:lang w:val="uk-UA" w:eastAsia="x-none"/>
        </w:rPr>
        <w:t>В</w:t>
      </w:r>
      <w:r w:rsidR="008003CF" w:rsidRPr="00152F37">
        <w:rPr>
          <w:b/>
          <w:color w:val="000000"/>
          <w:spacing w:val="2"/>
          <w:sz w:val="28"/>
          <w:szCs w:val="28"/>
          <w:lang w:val="uk-UA" w:eastAsia="x-none"/>
        </w:rPr>
        <w:t>ід «</w:t>
      </w:r>
      <w:r w:rsidR="00FD18CD" w:rsidRPr="00152F37">
        <w:rPr>
          <w:b/>
          <w:color w:val="000000"/>
          <w:spacing w:val="2"/>
          <w:sz w:val="28"/>
          <w:szCs w:val="28"/>
          <w:lang w:val="uk-UA" w:eastAsia="x-none"/>
        </w:rPr>
        <w:t xml:space="preserve">   </w:t>
      </w:r>
      <w:r w:rsidR="008003CF" w:rsidRPr="00152F37">
        <w:rPr>
          <w:b/>
          <w:color w:val="000000"/>
          <w:spacing w:val="2"/>
          <w:sz w:val="28"/>
          <w:szCs w:val="28"/>
          <w:lang w:val="uk-UA" w:eastAsia="x-none"/>
        </w:rPr>
        <w:t xml:space="preserve"> » </w:t>
      </w:r>
      <w:r w:rsidR="00FD18CD" w:rsidRPr="00152F37">
        <w:rPr>
          <w:b/>
          <w:color w:val="000000"/>
          <w:spacing w:val="2"/>
          <w:sz w:val="28"/>
          <w:szCs w:val="28"/>
          <w:lang w:val="uk-UA" w:eastAsia="x-none"/>
        </w:rPr>
        <w:t>січня  2021</w:t>
      </w:r>
      <w:r w:rsidRPr="00152F37">
        <w:rPr>
          <w:b/>
          <w:color w:val="000000"/>
          <w:spacing w:val="2"/>
          <w:sz w:val="28"/>
          <w:szCs w:val="28"/>
          <w:lang w:val="uk-UA" w:eastAsia="x-none"/>
        </w:rPr>
        <w:t xml:space="preserve"> року</w:t>
      </w:r>
      <w:r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513A6D" w:rsidRPr="00152F37">
        <w:rPr>
          <w:b/>
          <w:color w:val="000000"/>
          <w:spacing w:val="2"/>
          <w:sz w:val="28"/>
          <w:szCs w:val="28"/>
          <w:lang w:val="uk-UA" w:eastAsia="x-none"/>
        </w:rPr>
        <w:t xml:space="preserve">№ </w:t>
      </w:r>
      <w:r w:rsidR="00FD18CD" w:rsidRPr="00152F37">
        <w:rPr>
          <w:b/>
          <w:color w:val="000000"/>
          <w:spacing w:val="2"/>
          <w:sz w:val="28"/>
          <w:szCs w:val="28"/>
          <w:lang w:val="uk-UA" w:eastAsia="x-none"/>
        </w:rPr>
        <w:t>Проект</w:t>
      </w:r>
    </w:p>
    <w:p w:rsidR="008003CF" w:rsidRPr="00152F37" w:rsidRDefault="008003CF" w:rsidP="008003CF">
      <w:pPr>
        <w:rPr>
          <w:b/>
          <w:color w:val="000000"/>
          <w:spacing w:val="2"/>
          <w:sz w:val="28"/>
          <w:szCs w:val="28"/>
          <w:lang w:val="uk-UA" w:eastAsia="x-none"/>
        </w:rPr>
      </w:pPr>
    </w:p>
    <w:p w:rsidR="00FD18CD" w:rsidRPr="00152F37" w:rsidRDefault="00BA184C" w:rsidP="00BA184C">
      <w:pPr>
        <w:ind w:right="5160"/>
        <w:rPr>
          <w:rFonts w:cs="Arial"/>
          <w:b/>
          <w:sz w:val="28"/>
          <w:szCs w:val="28"/>
          <w:lang w:val="uk-UA" w:eastAsia="uk-UA"/>
        </w:rPr>
      </w:pPr>
      <w:r w:rsidRPr="00152F37">
        <w:rPr>
          <w:rFonts w:cs="Arial"/>
          <w:b/>
          <w:sz w:val="28"/>
          <w:szCs w:val="28"/>
          <w:lang w:val="uk-UA" w:eastAsia="uk-UA"/>
        </w:rPr>
        <w:t xml:space="preserve">Про передачу </w:t>
      </w:r>
      <w:bookmarkStart w:id="0" w:name="bookmark1"/>
      <w:r w:rsidR="00FD18CD" w:rsidRPr="00152F37">
        <w:rPr>
          <w:rFonts w:cs="Arial"/>
          <w:b/>
          <w:sz w:val="28"/>
          <w:szCs w:val="28"/>
          <w:lang w:val="uk-UA" w:eastAsia="uk-UA"/>
        </w:rPr>
        <w:t>основних засобів на баланс ЦНСП Почаївської міської ради</w:t>
      </w:r>
    </w:p>
    <w:p w:rsidR="00BA184C" w:rsidRPr="00152F37" w:rsidRDefault="00BA184C" w:rsidP="00BA184C">
      <w:pPr>
        <w:spacing w:line="273" w:lineRule="auto"/>
        <w:ind w:right="5160"/>
        <w:rPr>
          <w:rFonts w:cs="Arial"/>
          <w:b/>
          <w:sz w:val="28"/>
          <w:szCs w:val="28"/>
          <w:lang w:val="uk-UA" w:eastAsia="uk-UA"/>
        </w:rPr>
      </w:pPr>
    </w:p>
    <w:p w:rsidR="00BA184C" w:rsidRPr="00152F37" w:rsidRDefault="00FD18CD" w:rsidP="00BA184C">
      <w:pPr>
        <w:widowControl w:val="0"/>
        <w:spacing w:after="293" w:line="326" w:lineRule="exact"/>
        <w:ind w:firstLine="1000"/>
        <w:jc w:val="both"/>
        <w:rPr>
          <w:sz w:val="28"/>
          <w:szCs w:val="28"/>
          <w:lang w:val="uk-UA" w:eastAsia="en-US"/>
        </w:rPr>
      </w:pPr>
      <w:bookmarkStart w:id="1" w:name="bookmark2"/>
      <w:bookmarkEnd w:id="0"/>
      <w:r w:rsidRPr="00152F37">
        <w:rPr>
          <w:color w:val="000000"/>
          <w:sz w:val="28"/>
          <w:szCs w:val="28"/>
          <w:lang w:val="uk-UA" w:eastAsia="uk-UA" w:bidi="uk-UA"/>
        </w:rPr>
        <w:t>Розглянувши звернення директора ЦНСП Почаївської міської ради , щодо передач на баланс закладу ноутбука, керуючись Законом України</w:t>
      </w:r>
      <w:r w:rsidR="00BA184C" w:rsidRPr="00152F37">
        <w:rPr>
          <w:color w:val="000000"/>
          <w:sz w:val="28"/>
          <w:szCs w:val="28"/>
          <w:lang w:val="uk-UA" w:eastAsia="uk-UA" w:bidi="uk-UA"/>
        </w:rPr>
        <w:t xml:space="preserve"> «Про місцеве самоврядування в Україні», </w:t>
      </w:r>
      <w:r w:rsidRPr="00152F37">
        <w:rPr>
          <w:color w:val="000000"/>
          <w:sz w:val="28"/>
          <w:szCs w:val="28"/>
          <w:lang w:val="uk-UA" w:eastAsia="uk-UA" w:bidi="uk-UA"/>
        </w:rPr>
        <w:t xml:space="preserve">Законом України «Про бухгалтерський облік та фінансову звітність в Україні», </w:t>
      </w:r>
      <w:r w:rsidR="00BA184C" w:rsidRPr="00152F37">
        <w:rPr>
          <w:color w:val="000000"/>
          <w:sz w:val="28"/>
          <w:szCs w:val="28"/>
          <w:lang w:val="uk-UA" w:eastAsia="uk-UA" w:bidi="uk-UA"/>
        </w:rPr>
        <w:t>Почаївська міська рада</w:t>
      </w:r>
    </w:p>
    <w:p w:rsidR="00BA184C" w:rsidRPr="00152F37" w:rsidRDefault="00BA184C" w:rsidP="00BA184C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b/>
          <w:bCs/>
          <w:sz w:val="28"/>
          <w:szCs w:val="28"/>
          <w:lang w:val="uk-UA" w:eastAsia="en-US"/>
        </w:rPr>
      </w:pPr>
      <w:r w:rsidRPr="00152F37">
        <w:rPr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:rsidR="00152F37" w:rsidRPr="00152F37" w:rsidRDefault="00BA184C" w:rsidP="00BA184C">
      <w:pPr>
        <w:widowControl w:val="0"/>
        <w:numPr>
          <w:ilvl w:val="0"/>
          <w:numId w:val="2"/>
        </w:numPr>
        <w:tabs>
          <w:tab w:val="left" w:pos="1330"/>
        </w:tabs>
        <w:spacing w:after="200" w:line="276" w:lineRule="auto"/>
        <w:ind w:firstLine="709"/>
        <w:jc w:val="both"/>
        <w:rPr>
          <w:sz w:val="28"/>
          <w:szCs w:val="28"/>
          <w:lang w:val="uk-UA" w:eastAsia="en-US"/>
        </w:rPr>
      </w:pPr>
      <w:r w:rsidRPr="00152F37">
        <w:rPr>
          <w:color w:val="000000"/>
          <w:sz w:val="28"/>
          <w:szCs w:val="28"/>
          <w:lang w:val="uk-UA" w:eastAsia="uk-UA" w:bidi="uk-UA"/>
        </w:rPr>
        <w:t xml:space="preserve">Передати </w:t>
      </w:r>
      <w:r w:rsidR="00FD18CD" w:rsidRPr="00152F37">
        <w:rPr>
          <w:color w:val="000000"/>
          <w:sz w:val="28"/>
          <w:szCs w:val="28"/>
          <w:lang w:val="uk-UA" w:eastAsia="uk-UA" w:bidi="uk-UA"/>
        </w:rPr>
        <w:t xml:space="preserve">безоплатно з балансу Почаївської міської ради на баланс Центру надання соціальних послуг Почаївської міської ради </w:t>
      </w:r>
      <w:r w:rsidR="00152F37" w:rsidRPr="00152F37">
        <w:rPr>
          <w:color w:val="000000"/>
          <w:sz w:val="28"/>
          <w:szCs w:val="28"/>
          <w:lang w:val="uk-UA" w:eastAsia="uk-UA" w:bidi="uk-UA"/>
        </w:rPr>
        <w:t>комп’ютерну техніку</w:t>
      </w:r>
      <w:r w:rsidR="00152F37">
        <w:rPr>
          <w:color w:val="000000"/>
          <w:sz w:val="28"/>
          <w:szCs w:val="28"/>
          <w:lang w:val="uk-UA" w:eastAsia="uk-UA" w:bidi="uk-UA"/>
        </w:rPr>
        <w:t>: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87"/>
        <w:gridCol w:w="1702"/>
        <w:gridCol w:w="2171"/>
        <w:gridCol w:w="1984"/>
        <w:gridCol w:w="1701"/>
      </w:tblGrid>
      <w:tr w:rsidR="00152F37" w:rsidTr="0083135C">
        <w:tc>
          <w:tcPr>
            <w:tcW w:w="1187" w:type="dxa"/>
          </w:tcPr>
          <w:p w:rsidR="00152F37" w:rsidRDefault="00152F37" w:rsidP="00152F37">
            <w:pPr>
              <w:widowControl w:val="0"/>
              <w:tabs>
                <w:tab w:val="left" w:pos="1330"/>
              </w:tabs>
              <w:spacing w:after="20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Назва майна</w:t>
            </w:r>
          </w:p>
        </w:tc>
        <w:tc>
          <w:tcPr>
            <w:tcW w:w="1702" w:type="dxa"/>
          </w:tcPr>
          <w:p w:rsidR="00152F37" w:rsidRDefault="00152F37" w:rsidP="00152F37">
            <w:pPr>
              <w:widowControl w:val="0"/>
              <w:tabs>
                <w:tab w:val="left" w:pos="1330"/>
              </w:tabs>
              <w:spacing w:after="20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Інвентарний номер</w:t>
            </w:r>
          </w:p>
        </w:tc>
        <w:tc>
          <w:tcPr>
            <w:tcW w:w="2171" w:type="dxa"/>
          </w:tcPr>
          <w:p w:rsidR="00152F37" w:rsidRDefault="00152F37" w:rsidP="00152F37">
            <w:pPr>
              <w:widowControl w:val="0"/>
              <w:tabs>
                <w:tab w:val="left" w:pos="1330"/>
              </w:tabs>
              <w:spacing w:after="20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Кількість, од</w:t>
            </w:r>
          </w:p>
        </w:tc>
        <w:tc>
          <w:tcPr>
            <w:tcW w:w="1984" w:type="dxa"/>
          </w:tcPr>
          <w:p w:rsidR="00152F37" w:rsidRDefault="00152F37" w:rsidP="00152F37">
            <w:pPr>
              <w:widowControl w:val="0"/>
              <w:tabs>
                <w:tab w:val="left" w:pos="1330"/>
              </w:tabs>
              <w:spacing w:after="20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Балансова вартість, грн</w:t>
            </w:r>
          </w:p>
        </w:tc>
        <w:tc>
          <w:tcPr>
            <w:tcW w:w="1701" w:type="dxa"/>
          </w:tcPr>
          <w:p w:rsidR="00152F37" w:rsidRDefault="00152F37" w:rsidP="00152F37">
            <w:pPr>
              <w:widowControl w:val="0"/>
              <w:tabs>
                <w:tab w:val="left" w:pos="1330"/>
              </w:tabs>
              <w:spacing w:after="20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Залишкова вартість</w:t>
            </w:r>
          </w:p>
        </w:tc>
      </w:tr>
      <w:tr w:rsidR="00152F37" w:rsidTr="0083135C">
        <w:tc>
          <w:tcPr>
            <w:tcW w:w="1187" w:type="dxa"/>
          </w:tcPr>
          <w:p w:rsidR="00152F37" w:rsidRDefault="0083135C" w:rsidP="00152F37">
            <w:pPr>
              <w:widowControl w:val="0"/>
              <w:tabs>
                <w:tab w:val="left" w:pos="1330"/>
              </w:tabs>
              <w:spacing w:after="20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3135C">
              <w:rPr>
                <w:sz w:val="28"/>
                <w:szCs w:val="28"/>
                <w:lang w:val="uk-UA" w:eastAsia="en-US"/>
              </w:rPr>
              <w:t xml:space="preserve">ноутбук </w:t>
            </w:r>
            <w:proofErr w:type="spellStart"/>
            <w:r w:rsidRPr="0083135C">
              <w:rPr>
                <w:sz w:val="28"/>
                <w:szCs w:val="28"/>
                <w:lang w:val="uk-UA" w:eastAsia="en-US"/>
              </w:rPr>
              <w:t>Aser</w:t>
            </w:r>
            <w:proofErr w:type="spellEnd"/>
            <w:r w:rsidRPr="0083135C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3135C">
              <w:rPr>
                <w:sz w:val="28"/>
                <w:szCs w:val="28"/>
                <w:lang w:val="uk-UA" w:eastAsia="en-US"/>
              </w:rPr>
              <w:t>aspire</w:t>
            </w:r>
            <w:proofErr w:type="spellEnd"/>
          </w:p>
        </w:tc>
        <w:tc>
          <w:tcPr>
            <w:tcW w:w="1702" w:type="dxa"/>
          </w:tcPr>
          <w:p w:rsidR="00152F37" w:rsidRDefault="0083135C" w:rsidP="00152F37">
            <w:pPr>
              <w:widowControl w:val="0"/>
              <w:tabs>
                <w:tab w:val="left" w:pos="1330"/>
              </w:tabs>
              <w:spacing w:after="20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3135C">
              <w:rPr>
                <w:sz w:val="28"/>
                <w:szCs w:val="28"/>
                <w:lang w:val="uk-UA" w:eastAsia="en-US"/>
              </w:rPr>
              <w:t>101480041</w:t>
            </w:r>
          </w:p>
        </w:tc>
        <w:tc>
          <w:tcPr>
            <w:tcW w:w="2171" w:type="dxa"/>
          </w:tcPr>
          <w:p w:rsidR="00152F37" w:rsidRDefault="0083135C" w:rsidP="0083135C">
            <w:pPr>
              <w:widowControl w:val="0"/>
              <w:tabs>
                <w:tab w:val="left" w:pos="1330"/>
              </w:tabs>
              <w:spacing w:after="200"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84" w:type="dxa"/>
          </w:tcPr>
          <w:p w:rsidR="00152F37" w:rsidRDefault="0083135C" w:rsidP="00152F37">
            <w:pPr>
              <w:widowControl w:val="0"/>
              <w:tabs>
                <w:tab w:val="left" w:pos="1330"/>
              </w:tabs>
              <w:spacing w:after="20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3135C">
              <w:rPr>
                <w:sz w:val="28"/>
                <w:szCs w:val="28"/>
                <w:lang w:val="uk-UA" w:eastAsia="en-US"/>
              </w:rPr>
              <w:t>10574</w:t>
            </w:r>
          </w:p>
        </w:tc>
        <w:tc>
          <w:tcPr>
            <w:tcW w:w="1701" w:type="dxa"/>
          </w:tcPr>
          <w:p w:rsidR="00152F37" w:rsidRDefault="00152F37" w:rsidP="00152F37">
            <w:pPr>
              <w:widowControl w:val="0"/>
              <w:tabs>
                <w:tab w:val="left" w:pos="1330"/>
              </w:tabs>
              <w:spacing w:after="200"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BA184C" w:rsidRPr="00152F37" w:rsidRDefault="00BA184C" w:rsidP="00377D0D">
      <w:pPr>
        <w:widowControl w:val="0"/>
        <w:tabs>
          <w:tab w:val="left" w:pos="1330"/>
        </w:tabs>
        <w:spacing w:line="276" w:lineRule="auto"/>
        <w:jc w:val="both"/>
        <w:rPr>
          <w:sz w:val="28"/>
          <w:szCs w:val="28"/>
          <w:lang w:val="uk-UA" w:eastAsia="en-US"/>
        </w:rPr>
      </w:pPr>
    </w:p>
    <w:p w:rsidR="00BA184C" w:rsidRPr="00152F37" w:rsidRDefault="00152F37" w:rsidP="00377D0D">
      <w:pPr>
        <w:pStyle w:val="a3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val="uk-UA"/>
        </w:rPr>
      </w:pPr>
      <w:r w:rsidRPr="00152F37">
        <w:rPr>
          <w:rFonts w:eastAsiaTheme="minorHAnsi"/>
          <w:sz w:val="28"/>
          <w:szCs w:val="28"/>
          <w:lang w:val="uk-UA"/>
        </w:rPr>
        <w:t>Почаївському міському голові утворити та затвердити склад комісії по прийняттю-передачі комп’ютерної техніки.</w:t>
      </w:r>
    </w:p>
    <w:p w:rsidR="00152F37" w:rsidRPr="00152F37" w:rsidRDefault="00152F37" w:rsidP="00152F37">
      <w:pPr>
        <w:pStyle w:val="a3"/>
        <w:jc w:val="both"/>
        <w:rPr>
          <w:rFonts w:eastAsiaTheme="minorHAnsi"/>
          <w:sz w:val="28"/>
          <w:szCs w:val="28"/>
          <w:lang w:val="uk-UA"/>
        </w:rPr>
      </w:pPr>
    </w:p>
    <w:p w:rsidR="00152F37" w:rsidRPr="00152F37" w:rsidRDefault="00152F37" w:rsidP="00152F37">
      <w:pPr>
        <w:pStyle w:val="a3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val="uk-UA"/>
        </w:rPr>
      </w:pPr>
      <w:r w:rsidRPr="00152F37">
        <w:rPr>
          <w:rFonts w:eastAsiaTheme="minorHAnsi"/>
          <w:sz w:val="28"/>
          <w:szCs w:val="28"/>
          <w:lang w:val="uk-UA"/>
        </w:rPr>
        <w:t xml:space="preserve">Здійснити приймання-передачу комп’ютерної техніки у місячний термін та забезпечити оформлення </w:t>
      </w:r>
      <w:r w:rsidR="0083135C">
        <w:rPr>
          <w:rFonts w:eastAsiaTheme="minorHAnsi"/>
          <w:sz w:val="28"/>
          <w:szCs w:val="28"/>
          <w:lang w:val="uk-UA"/>
        </w:rPr>
        <w:t>передачі відповідно до чинного законодавства України</w:t>
      </w:r>
      <w:r w:rsidRPr="00152F37">
        <w:rPr>
          <w:rFonts w:eastAsiaTheme="minorHAnsi"/>
          <w:sz w:val="28"/>
          <w:szCs w:val="28"/>
          <w:lang w:val="uk-UA"/>
        </w:rPr>
        <w:t>.</w:t>
      </w:r>
    </w:p>
    <w:p w:rsidR="00BA184C" w:rsidRPr="00152F37" w:rsidRDefault="00BA184C" w:rsidP="00BA184C">
      <w:pPr>
        <w:ind w:firstLine="708"/>
        <w:jc w:val="both"/>
        <w:rPr>
          <w:rFonts w:eastAsiaTheme="minorHAnsi"/>
          <w:sz w:val="28"/>
          <w:szCs w:val="28"/>
          <w:lang w:val="uk-UA"/>
        </w:rPr>
      </w:pPr>
    </w:p>
    <w:p w:rsidR="0016088B" w:rsidRDefault="00BA184C" w:rsidP="0083135C">
      <w:pPr>
        <w:ind w:firstLine="708"/>
        <w:jc w:val="both"/>
        <w:rPr>
          <w:rFonts w:eastAsiaTheme="minorHAnsi"/>
          <w:b/>
          <w:lang w:val="uk-UA"/>
        </w:rPr>
      </w:pPr>
      <w:r w:rsidRPr="00152F37">
        <w:rPr>
          <w:rFonts w:eastAsiaTheme="minorHAnsi"/>
          <w:sz w:val="28"/>
          <w:szCs w:val="28"/>
          <w:lang w:val="uk-UA"/>
        </w:rPr>
        <w:t xml:space="preserve">4. </w:t>
      </w:r>
      <w:r w:rsidRPr="00152F37">
        <w:rPr>
          <w:rFonts w:eastAsiaTheme="minorHAnsi"/>
          <w:sz w:val="28"/>
          <w:szCs w:val="28"/>
        </w:rPr>
        <w:t xml:space="preserve">Контроль за </w:t>
      </w:r>
      <w:proofErr w:type="spellStart"/>
      <w:r w:rsidRPr="00152F37">
        <w:rPr>
          <w:rFonts w:eastAsiaTheme="minorHAnsi"/>
          <w:sz w:val="28"/>
          <w:szCs w:val="28"/>
        </w:rPr>
        <w:t>виконанням</w:t>
      </w:r>
      <w:proofErr w:type="spellEnd"/>
      <w:r w:rsidRPr="00152F37">
        <w:rPr>
          <w:rFonts w:eastAsiaTheme="minorHAnsi"/>
          <w:sz w:val="28"/>
          <w:szCs w:val="28"/>
        </w:rPr>
        <w:t xml:space="preserve"> </w:t>
      </w:r>
      <w:r w:rsidRPr="00152F37">
        <w:rPr>
          <w:rFonts w:eastAsiaTheme="minorHAnsi"/>
          <w:sz w:val="28"/>
          <w:szCs w:val="28"/>
          <w:lang w:val="uk-UA"/>
        </w:rPr>
        <w:t xml:space="preserve">даного </w:t>
      </w:r>
      <w:proofErr w:type="spellStart"/>
      <w:r w:rsidRPr="00152F37">
        <w:rPr>
          <w:rFonts w:eastAsiaTheme="minorHAnsi"/>
          <w:sz w:val="28"/>
          <w:szCs w:val="28"/>
        </w:rPr>
        <w:t>рішення</w:t>
      </w:r>
      <w:proofErr w:type="spellEnd"/>
      <w:r w:rsidRPr="00152F37">
        <w:rPr>
          <w:rFonts w:eastAsiaTheme="minorHAnsi"/>
          <w:sz w:val="28"/>
          <w:szCs w:val="28"/>
        </w:rPr>
        <w:t xml:space="preserve"> </w:t>
      </w:r>
      <w:proofErr w:type="spellStart"/>
      <w:r w:rsidRPr="00152F37">
        <w:rPr>
          <w:rFonts w:eastAsiaTheme="minorHAnsi"/>
          <w:sz w:val="28"/>
          <w:szCs w:val="28"/>
        </w:rPr>
        <w:t>покласти</w:t>
      </w:r>
      <w:proofErr w:type="spellEnd"/>
      <w:r w:rsidRPr="00152F37">
        <w:rPr>
          <w:rFonts w:eastAsiaTheme="minorHAnsi"/>
          <w:sz w:val="28"/>
          <w:szCs w:val="28"/>
        </w:rPr>
        <w:t xml:space="preserve"> на </w:t>
      </w:r>
      <w:bookmarkEnd w:id="1"/>
      <w:r w:rsidR="0083135C">
        <w:rPr>
          <w:rFonts w:eastAsiaTheme="minorHAnsi"/>
          <w:sz w:val="28"/>
          <w:szCs w:val="28"/>
          <w:lang w:val="uk-UA"/>
        </w:rPr>
        <w:t>постійну комісію</w:t>
      </w:r>
    </w:p>
    <w:p w:rsidR="0083135C" w:rsidRPr="00377D0D" w:rsidRDefault="00377D0D" w:rsidP="00BA184C">
      <w:pPr>
        <w:spacing w:after="200" w:line="276" w:lineRule="auto"/>
        <w:rPr>
          <w:rFonts w:eastAsiaTheme="minorHAnsi"/>
          <w:sz w:val="28"/>
          <w:szCs w:val="28"/>
          <w:lang w:val="uk-UA"/>
        </w:rPr>
      </w:pPr>
      <w:r w:rsidRPr="00377D0D">
        <w:rPr>
          <w:rFonts w:eastAsiaTheme="minorHAnsi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>
        <w:rPr>
          <w:rFonts w:eastAsiaTheme="minorHAnsi"/>
          <w:sz w:val="28"/>
          <w:szCs w:val="28"/>
          <w:lang w:val="uk-UA"/>
        </w:rPr>
        <w:t>.</w:t>
      </w:r>
    </w:p>
    <w:p w:rsidR="00377D0D" w:rsidRPr="00377D0D" w:rsidRDefault="00377D0D" w:rsidP="00377D0D">
      <w:pPr>
        <w:spacing w:line="276" w:lineRule="auto"/>
        <w:rPr>
          <w:rFonts w:eastAsiaTheme="minorHAnsi"/>
          <w:sz w:val="20"/>
          <w:szCs w:val="20"/>
          <w:lang w:val="uk-UA"/>
        </w:rPr>
      </w:pPr>
      <w:proofErr w:type="spellStart"/>
      <w:r w:rsidRPr="00377D0D">
        <w:rPr>
          <w:rFonts w:eastAsiaTheme="minorHAnsi"/>
          <w:sz w:val="20"/>
          <w:szCs w:val="20"/>
          <w:lang w:val="uk-UA"/>
        </w:rPr>
        <w:t>Мамчур</w:t>
      </w:r>
      <w:proofErr w:type="spellEnd"/>
      <w:r w:rsidRPr="00377D0D">
        <w:rPr>
          <w:rFonts w:eastAsiaTheme="minorHAnsi"/>
          <w:sz w:val="20"/>
          <w:szCs w:val="20"/>
          <w:lang w:val="uk-UA"/>
        </w:rPr>
        <w:t xml:space="preserve"> С.М.</w:t>
      </w:r>
    </w:p>
    <w:p w:rsidR="00377D0D" w:rsidRPr="00377D0D" w:rsidRDefault="00377D0D" w:rsidP="00377D0D">
      <w:pPr>
        <w:spacing w:line="276" w:lineRule="auto"/>
        <w:rPr>
          <w:rFonts w:eastAsiaTheme="minorHAnsi"/>
          <w:sz w:val="20"/>
          <w:szCs w:val="20"/>
          <w:lang w:val="uk-UA"/>
        </w:rPr>
      </w:pPr>
      <w:r w:rsidRPr="00377D0D">
        <w:rPr>
          <w:rFonts w:eastAsiaTheme="minorHAnsi"/>
          <w:sz w:val="20"/>
          <w:szCs w:val="20"/>
          <w:lang w:val="uk-UA"/>
        </w:rPr>
        <w:t>Чубик А.В.</w:t>
      </w:r>
      <w:r>
        <w:rPr>
          <w:rFonts w:eastAsiaTheme="minorHAnsi"/>
          <w:sz w:val="20"/>
          <w:szCs w:val="20"/>
          <w:lang w:val="uk-UA"/>
        </w:rPr>
        <w:t xml:space="preserve"> </w:t>
      </w:r>
      <w:bookmarkStart w:id="2" w:name="_GoBack"/>
      <w:bookmarkEnd w:id="2"/>
    </w:p>
    <w:p w:rsidR="00377D0D" w:rsidRPr="00377D0D" w:rsidRDefault="00377D0D" w:rsidP="00377D0D">
      <w:pPr>
        <w:spacing w:line="276" w:lineRule="auto"/>
        <w:rPr>
          <w:rFonts w:eastAsiaTheme="minorHAnsi"/>
          <w:sz w:val="20"/>
          <w:szCs w:val="20"/>
          <w:lang w:val="uk-UA"/>
        </w:rPr>
      </w:pPr>
      <w:r w:rsidRPr="00377D0D">
        <w:rPr>
          <w:rFonts w:eastAsiaTheme="minorHAnsi"/>
          <w:sz w:val="20"/>
          <w:szCs w:val="20"/>
          <w:lang w:val="uk-UA"/>
        </w:rPr>
        <w:t>Бондар Г.В.</w:t>
      </w:r>
    </w:p>
    <w:p w:rsidR="0016088B" w:rsidRDefault="0016088B" w:rsidP="00BA184C">
      <w:pPr>
        <w:spacing w:after="200" w:line="276" w:lineRule="auto"/>
        <w:rPr>
          <w:rFonts w:eastAsiaTheme="minorHAnsi"/>
          <w:b/>
          <w:lang w:val="uk-UA"/>
        </w:rPr>
      </w:pPr>
    </w:p>
    <w:sectPr w:rsidR="0016088B" w:rsidSect="00523708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B838F0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73996"/>
    <w:multiLevelType w:val="multilevel"/>
    <w:tmpl w:val="F0DCC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A"/>
    <w:rsid w:val="000801F9"/>
    <w:rsid w:val="00152F37"/>
    <w:rsid w:val="0016088B"/>
    <w:rsid w:val="00160CF6"/>
    <w:rsid w:val="001D158B"/>
    <w:rsid w:val="00205322"/>
    <w:rsid w:val="00275565"/>
    <w:rsid w:val="00377D0D"/>
    <w:rsid w:val="003F740C"/>
    <w:rsid w:val="00451366"/>
    <w:rsid w:val="00513A6D"/>
    <w:rsid w:val="00523708"/>
    <w:rsid w:val="00593E58"/>
    <w:rsid w:val="005B724E"/>
    <w:rsid w:val="007B2A59"/>
    <w:rsid w:val="008003CF"/>
    <w:rsid w:val="0083135C"/>
    <w:rsid w:val="008F0665"/>
    <w:rsid w:val="0096501B"/>
    <w:rsid w:val="00A9093A"/>
    <w:rsid w:val="00BA184C"/>
    <w:rsid w:val="00BE3569"/>
    <w:rsid w:val="00C50955"/>
    <w:rsid w:val="00CA6044"/>
    <w:rsid w:val="00D14434"/>
    <w:rsid w:val="00F541A3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91F3"/>
  <w15:chartTrackingRefBased/>
  <w15:docId w15:val="{A98AA538-5355-4DC0-9B12-871E5D9C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9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5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15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0B82A-6265-4314-B32F-1ECB8C47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15</cp:revision>
  <cp:lastPrinted>2021-01-18T13:02:00Z</cp:lastPrinted>
  <dcterms:created xsi:type="dcterms:W3CDTF">2020-12-18T12:30:00Z</dcterms:created>
  <dcterms:modified xsi:type="dcterms:W3CDTF">2021-01-18T13:03:00Z</dcterms:modified>
</cp:coreProperties>
</file>