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9927E" w14:textId="77777777" w:rsidR="001D6D1B" w:rsidRPr="004D0572" w:rsidRDefault="001D6D1B" w:rsidP="00AE59B5">
      <w:pPr>
        <w:spacing w:after="0"/>
        <w:jc w:val="center"/>
        <w:rPr>
          <w:b/>
          <w:sz w:val="28"/>
          <w:szCs w:val="28"/>
          <w:lang w:val="uk-UA"/>
        </w:rPr>
      </w:pPr>
      <w:r w:rsidRPr="004D0572">
        <w:rPr>
          <w:b/>
          <w:noProof/>
          <w:sz w:val="28"/>
          <w:szCs w:val="28"/>
        </w:rPr>
        <w:drawing>
          <wp:inline distT="0" distB="0" distL="0" distR="0" wp14:anchorId="3E5F87F5" wp14:editId="71EF9F23">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14:paraId="28D592F6" w14:textId="6BB528AC" w:rsidR="001D6D1B" w:rsidRPr="004D0572" w:rsidRDefault="001D6D1B" w:rsidP="00AE59B5">
      <w:pPr>
        <w:spacing w:after="0"/>
        <w:jc w:val="center"/>
        <w:rPr>
          <w:rFonts w:ascii="Times New Roman" w:hAnsi="Times New Roman" w:cs="Times New Roman"/>
          <w:b/>
          <w:bCs/>
          <w:sz w:val="28"/>
          <w:szCs w:val="28"/>
          <w:lang w:val="uk-UA"/>
        </w:rPr>
      </w:pPr>
      <w:r w:rsidRPr="004D0572">
        <w:rPr>
          <w:rFonts w:ascii="Times New Roman" w:hAnsi="Times New Roman" w:cs="Times New Roman"/>
          <w:b/>
          <w:bCs/>
          <w:sz w:val="28"/>
          <w:szCs w:val="28"/>
          <w:lang w:val="uk-UA"/>
        </w:rPr>
        <w:t>УКРАЇНА</w:t>
      </w:r>
    </w:p>
    <w:p w14:paraId="2473C122" w14:textId="60B62FA5" w:rsidR="001D6D1B" w:rsidRPr="004D0572" w:rsidRDefault="001D6D1B" w:rsidP="00AE59B5">
      <w:pPr>
        <w:spacing w:after="0"/>
        <w:jc w:val="center"/>
        <w:rPr>
          <w:rFonts w:ascii="Times New Roman" w:hAnsi="Times New Roman" w:cs="Times New Roman"/>
          <w:b/>
          <w:bCs/>
          <w:sz w:val="28"/>
          <w:szCs w:val="28"/>
          <w:lang w:val="uk-UA"/>
        </w:rPr>
      </w:pPr>
      <w:r w:rsidRPr="004D0572">
        <w:rPr>
          <w:rFonts w:ascii="Times New Roman" w:hAnsi="Times New Roman" w:cs="Times New Roman"/>
          <w:b/>
          <w:bCs/>
          <w:sz w:val="28"/>
          <w:szCs w:val="28"/>
          <w:lang w:val="uk-UA"/>
        </w:rPr>
        <w:t>ПОЧАЇВСЬКА  МІСЬКА  РАДА</w:t>
      </w:r>
    </w:p>
    <w:p w14:paraId="07C5000F" w14:textId="77777777" w:rsidR="001D6D1B" w:rsidRPr="004D0572" w:rsidRDefault="001D6D1B" w:rsidP="00AE59B5">
      <w:pPr>
        <w:keepNext/>
        <w:spacing w:after="0"/>
        <w:jc w:val="center"/>
        <w:outlineLvl w:val="8"/>
        <w:rPr>
          <w:rFonts w:ascii="Times New Roman" w:hAnsi="Times New Roman" w:cs="Times New Roman"/>
          <w:b/>
          <w:sz w:val="28"/>
          <w:szCs w:val="28"/>
          <w:lang w:val="uk-UA"/>
        </w:rPr>
      </w:pPr>
      <w:r>
        <w:rPr>
          <w:rFonts w:ascii="Times New Roman" w:hAnsi="Times New Roman" w:cs="Times New Roman"/>
          <w:b/>
          <w:bCs/>
          <w:sz w:val="28"/>
          <w:szCs w:val="28"/>
          <w:lang w:val="uk-UA"/>
        </w:rPr>
        <w:t>ВОСЬМЕ</w:t>
      </w:r>
      <w:r w:rsidRPr="00262DE3">
        <w:rPr>
          <w:rFonts w:ascii="Times New Roman" w:hAnsi="Times New Roman" w:cs="Times New Roman"/>
          <w:b/>
          <w:bCs/>
          <w:sz w:val="28"/>
          <w:szCs w:val="28"/>
          <w:lang w:val="uk-UA"/>
        </w:rPr>
        <w:t xml:space="preserve">  СКЛИКАННЯ</w:t>
      </w:r>
    </w:p>
    <w:p w14:paraId="2B9FF699" w14:textId="484EC979" w:rsidR="001D6D1B" w:rsidRPr="00E87C49" w:rsidRDefault="00F0480C" w:rsidP="00AE59B5">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П’ЯТА</w:t>
      </w:r>
      <w:r w:rsidR="001D6D1B">
        <w:rPr>
          <w:rFonts w:ascii="Times New Roman" w:hAnsi="Times New Roman" w:cs="Times New Roman"/>
          <w:b/>
          <w:bCs/>
          <w:sz w:val="28"/>
          <w:szCs w:val="28"/>
          <w:lang w:val="uk-UA"/>
        </w:rPr>
        <w:t xml:space="preserve"> </w:t>
      </w:r>
      <w:r w:rsidR="001D6D1B" w:rsidRPr="004D0572">
        <w:rPr>
          <w:rFonts w:ascii="Times New Roman" w:hAnsi="Times New Roman" w:cs="Times New Roman"/>
          <w:b/>
          <w:bCs/>
          <w:sz w:val="28"/>
          <w:szCs w:val="28"/>
          <w:lang w:val="uk-UA"/>
        </w:rPr>
        <w:t>СЕСІЯ</w:t>
      </w:r>
    </w:p>
    <w:p w14:paraId="32C4196F" w14:textId="77777777" w:rsidR="001D6D1B" w:rsidRPr="00E87C49" w:rsidRDefault="001D6D1B" w:rsidP="001D6D1B">
      <w:pPr>
        <w:spacing w:after="0"/>
        <w:jc w:val="center"/>
        <w:rPr>
          <w:rStyle w:val="32pt"/>
          <w:rFonts w:eastAsiaTheme="minorHAnsi"/>
          <w:bCs w:val="0"/>
        </w:rPr>
      </w:pPr>
    </w:p>
    <w:p w14:paraId="2810869A" w14:textId="77777777" w:rsidR="001D6D1B" w:rsidRPr="00022D93" w:rsidRDefault="001D6D1B" w:rsidP="001D6D1B">
      <w:pPr>
        <w:pStyle w:val="30"/>
        <w:shd w:val="clear" w:color="auto" w:fill="auto"/>
        <w:spacing w:after="290" w:line="240" w:lineRule="exact"/>
        <w:ind w:right="20"/>
        <w:rPr>
          <w:b w:val="0"/>
          <w:sz w:val="28"/>
          <w:szCs w:val="28"/>
        </w:rPr>
      </w:pPr>
      <w:r w:rsidRPr="00022D93">
        <w:rPr>
          <w:rStyle w:val="32pt"/>
          <w:rFonts w:eastAsiaTheme="majorEastAsia"/>
          <w:b/>
        </w:rPr>
        <w:t>РІШЕННЯ</w:t>
      </w:r>
    </w:p>
    <w:p w14:paraId="1D087C2B" w14:textId="13F7A862" w:rsidR="001D6D1B" w:rsidRPr="00E75322" w:rsidRDefault="00F0480C" w:rsidP="001D6D1B">
      <w:pPr>
        <w:pStyle w:val="20"/>
        <w:shd w:val="clear" w:color="auto" w:fill="auto"/>
        <w:tabs>
          <w:tab w:val="left" w:pos="7848"/>
        </w:tabs>
        <w:spacing w:before="0" w:after="249" w:line="280" w:lineRule="exact"/>
        <w:rPr>
          <w:b/>
        </w:rPr>
      </w:pPr>
      <w:r>
        <w:rPr>
          <w:b/>
          <w:color w:val="000000"/>
          <w:lang w:eastAsia="uk-UA" w:bidi="uk-UA"/>
        </w:rPr>
        <w:t>Від « 21</w:t>
      </w:r>
      <w:r w:rsidR="001D6D1B" w:rsidRPr="00E75322">
        <w:rPr>
          <w:b/>
          <w:color w:val="000000"/>
          <w:lang w:eastAsia="uk-UA" w:bidi="uk-UA"/>
        </w:rPr>
        <w:t xml:space="preserve"> </w:t>
      </w:r>
      <w:r>
        <w:rPr>
          <w:rStyle w:val="21"/>
          <w:rFonts w:eastAsia="Verdana"/>
        </w:rPr>
        <w:t>» травня</w:t>
      </w:r>
      <w:r w:rsidR="001D6D1B" w:rsidRPr="00E75322">
        <w:rPr>
          <w:rStyle w:val="21"/>
          <w:rFonts w:eastAsia="Verdana"/>
        </w:rPr>
        <w:t xml:space="preserve"> </w:t>
      </w:r>
      <w:r w:rsidR="001D6D1B" w:rsidRPr="00E75322">
        <w:rPr>
          <w:rStyle w:val="20pt"/>
        </w:rPr>
        <w:t>2021</w:t>
      </w:r>
      <w:r w:rsidR="001D6D1B" w:rsidRPr="00E75322">
        <w:rPr>
          <w:rStyle w:val="21"/>
          <w:rFonts w:eastAsia="Verdana"/>
        </w:rPr>
        <w:t xml:space="preserve"> </w:t>
      </w:r>
      <w:r>
        <w:rPr>
          <w:b/>
          <w:color w:val="000000"/>
          <w:lang w:eastAsia="uk-UA" w:bidi="uk-UA"/>
        </w:rPr>
        <w:t>року</w:t>
      </w:r>
      <w:r>
        <w:rPr>
          <w:b/>
          <w:color w:val="000000"/>
          <w:lang w:eastAsia="uk-UA" w:bidi="uk-UA"/>
        </w:rPr>
        <w:tab/>
        <w:t>№</w:t>
      </w:r>
    </w:p>
    <w:p w14:paraId="4A739AFE" w14:textId="10BDDA7D" w:rsidR="00F0480C" w:rsidRDefault="001D6D1B" w:rsidP="00022D93">
      <w:pPr>
        <w:spacing w:after="0" w:line="240" w:lineRule="auto"/>
        <w:ind w:right="5160"/>
        <w:rPr>
          <w:rFonts w:ascii="Times New Roman" w:eastAsia="Times New Roman" w:hAnsi="Times New Roman" w:cs="Arial"/>
          <w:b/>
          <w:sz w:val="28"/>
          <w:szCs w:val="28"/>
          <w:lang w:val="uk-UA" w:eastAsia="uk-UA"/>
        </w:rPr>
      </w:pPr>
      <w:bookmarkStart w:id="0" w:name="_GoBack"/>
      <w:r w:rsidRPr="00E75322">
        <w:rPr>
          <w:rFonts w:ascii="Times New Roman" w:eastAsia="Times New Roman" w:hAnsi="Times New Roman" w:cs="Arial"/>
          <w:b/>
          <w:sz w:val="28"/>
          <w:szCs w:val="28"/>
          <w:lang w:val="uk-UA" w:eastAsia="uk-UA"/>
        </w:rPr>
        <w:t xml:space="preserve">Про </w:t>
      </w:r>
      <w:bookmarkStart w:id="1" w:name="bookmark1"/>
      <w:r w:rsidR="00EE5E51">
        <w:rPr>
          <w:rFonts w:ascii="Times New Roman" w:eastAsia="Times New Roman" w:hAnsi="Times New Roman" w:cs="Arial"/>
          <w:b/>
          <w:sz w:val="28"/>
          <w:szCs w:val="28"/>
          <w:lang w:val="uk-UA" w:eastAsia="uk-UA"/>
        </w:rPr>
        <w:t xml:space="preserve">затвердження Порядку надання платних соціальних послуг в ЦНСП Почаївської </w:t>
      </w:r>
    </w:p>
    <w:p w14:paraId="3A49EE20" w14:textId="67FE7844" w:rsidR="00EE5E51" w:rsidRPr="00E75322" w:rsidRDefault="00EE5E51" w:rsidP="00022D93">
      <w:pPr>
        <w:spacing w:after="0" w:line="240" w:lineRule="auto"/>
        <w:ind w:right="5160"/>
        <w:rPr>
          <w:rFonts w:ascii="Times New Roman" w:eastAsia="Times New Roman" w:hAnsi="Times New Roman" w:cs="Arial"/>
          <w:b/>
          <w:sz w:val="28"/>
          <w:szCs w:val="28"/>
          <w:lang w:val="uk-UA" w:eastAsia="uk-UA"/>
        </w:rPr>
      </w:pPr>
      <w:r>
        <w:rPr>
          <w:rFonts w:ascii="Times New Roman" w:eastAsia="Times New Roman" w:hAnsi="Times New Roman" w:cs="Arial"/>
          <w:b/>
          <w:sz w:val="28"/>
          <w:szCs w:val="28"/>
          <w:lang w:val="uk-UA" w:eastAsia="uk-UA"/>
        </w:rPr>
        <w:t>міської ради</w:t>
      </w:r>
    </w:p>
    <w:bookmarkEnd w:id="0"/>
    <w:p w14:paraId="03EC18F6" w14:textId="77777777" w:rsidR="001D6D1B" w:rsidRPr="00E75322" w:rsidRDefault="001D6D1B" w:rsidP="001D6D1B">
      <w:pPr>
        <w:spacing w:after="0" w:line="273" w:lineRule="auto"/>
        <w:ind w:right="5160"/>
        <w:rPr>
          <w:rFonts w:ascii="Times New Roman" w:eastAsia="Times New Roman" w:hAnsi="Times New Roman" w:cs="Arial"/>
          <w:b/>
          <w:sz w:val="28"/>
          <w:szCs w:val="28"/>
          <w:lang w:val="uk-UA" w:eastAsia="uk-UA"/>
        </w:rPr>
      </w:pPr>
    </w:p>
    <w:p w14:paraId="13865715" w14:textId="3F10CBC6" w:rsidR="001D6D1B" w:rsidRPr="00E75322" w:rsidRDefault="00EE5E51" w:rsidP="001D6D1B">
      <w:pPr>
        <w:widowControl w:val="0"/>
        <w:spacing w:after="293" w:line="326" w:lineRule="exact"/>
        <w:ind w:firstLine="1000"/>
        <w:jc w:val="both"/>
        <w:rPr>
          <w:rFonts w:ascii="Times New Roman" w:eastAsia="Times New Roman" w:hAnsi="Times New Roman" w:cs="Times New Roman"/>
          <w:sz w:val="28"/>
          <w:szCs w:val="28"/>
          <w:lang w:val="uk-UA" w:eastAsia="en-US"/>
        </w:rPr>
      </w:pPr>
      <w:bookmarkStart w:id="2" w:name="bookmark2"/>
      <w:bookmarkEnd w:id="1"/>
      <w:r w:rsidRPr="00EE5E51">
        <w:rPr>
          <w:rFonts w:ascii="Times New Roman" w:eastAsia="Times New Roman" w:hAnsi="Times New Roman" w:cs="Times New Roman"/>
          <w:color w:val="000000"/>
          <w:sz w:val="28"/>
          <w:szCs w:val="28"/>
          <w:lang w:val="uk-UA" w:eastAsia="uk-UA" w:bidi="uk-UA"/>
        </w:rPr>
        <w:t>Керуючись статтею 26 Закону України «Про місцеве самоврядування в Україні», Законом України «Про соціальні послуги», постановою Кабінету Міністрів України  № 428 "Про затвердження Порядку регулювання тарифів на соціальні послуги», постановою Кабінету Міністрів України № 429 «Про затвердження Порядку установлення диференційованої плати за надання</w:t>
      </w:r>
      <w:r>
        <w:rPr>
          <w:rFonts w:ascii="Times New Roman" w:eastAsia="Times New Roman" w:hAnsi="Times New Roman" w:cs="Times New Roman"/>
          <w:color w:val="000000"/>
          <w:sz w:val="28"/>
          <w:szCs w:val="28"/>
          <w:lang w:val="uk-UA" w:eastAsia="uk-UA" w:bidi="uk-UA"/>
        </w:rPr>
        <w:t xml:space="preserve"> соціальних послуг», </w:t>
      </w:r>
      <w:r w:rsidR="001D6D1B" w:rsidRPr="00E75322">
        <w:rPr>
          <w:rFonts w:ascii="Times New Roman" w:eastAsia="Times New Roman" w:hAnsi="Times New Roman" w:cs="Times New Roman"/>
          <w:color w:val="000000"/>
          <w:sz w:val="28"/>
          <w:szCs w:val="28"/>
          <w:lang w:val="uk-UA" w:eastAsia="uk-UA" w:bidi="uk-UA"/>
        </w:rPr>
        <w:t xml:space="preserve">Почаївська міська рада </w:t>
      </w:r>
    </w:p>
    <w:p w14:paraId="23C77F92" w14:textId="77777777" w:rsidR="001D6D1B" w:rsidRPr="00E75322" w:rsidRDefault="001D6D1B" w:rsidP="001D6D1B">
      <w:pPr>
        <w:keepNext/>
        <w:keepLines/>
        <w:widowControl w:val="0"/>
        <w:spacing w:after="257" w:line="260" w:lineRule="exact"/>
        <w:ind w:right="20"/>
        <w:jc w:val="center"/>
        <w:outlineLvl w:val="0"/>
        <w:rPr>
          <w:rFonts w:ascii="Times New Roman" w:eastAsia="Times New Roman" w:hAnsi="Times New Roman" w:cs="Times New Roman"/>
          <w:b/>
          <w:bCs/>
          <w:sz w:val="28"/>
          <w:szCs w:val="28"/>
          <w:lang w:val="uk-UA" w:eastAsia="en-US"/>
        </w:rPr>
      </w:pPr>
      <w:r w:rsidRPr="00E75322">
        <w:rPr>
          <w:rFonts w:ascii="Times New Roman" w:eastAsia="Times New Roman" w:hAnsi="Times New Roman" w:cs="Times New Roman"/>
          <w:b/>
          <w:bCs/>
          <w:color w:val="000000"/>
          <w:sz w:val="28"/>
          <w:szCs w:val="28"/>
          <w:lang w:val="uk-UA" w:eastAsia="uk-UA" w:bidi="uk-UA"/>
        </w:rPr>
        <w:t>ВИРІШИЛА:</w:t>
      </w:r>
    </w:p>
    <w:p w14:paraId="7B70E036" w14:textId="1059DEA5" w:rsidR="00022D93" w:rsidRPr="00F0480C" w:rsidRDefault="00F0480C" w:rsidP="00022D93">
      <w:pPr>
        <w:pStyle w:val="a3"/>
        <w:numPr>
          <w:ilvl w:val="0"/>
          <w:numId w:val="3"/>
        </w:numPr>
        <w:spacing w:after="14" w:line="267" w:lineRule="auto"/>
        <w:ind w:right="65"/>
        <w:jc w:val="both"/>
        <w:rPr>
          <w:rFonts w:ascii="Times New Roman" w:eastAsia="Times New Roman" w:hAnsi="Times New Roman" w:cs="Times New Roman"/>
          <w:color w:val="000000"/>
          <w:sz w:val="28"/>
          <w:szCs w:val="28"/>
          <w:lang w:val="uk-UA" w:eastAsia="en-US"/>
        </w:rPr>
      </w:pPr>
      <w:r>
        <w:rPr>
          <w:rFonts w:ascii="Times New Roman" w:eastAsia="Times New Roman" w:hAnsi="Times New Roman" w:cs="Times New Roman"/>
          <w:color w:val="000000"/>
          <w:sz w:val="28"/>
          <w:szCs w:val="28"/>
          <w:lang w:val="uk-UA" w:eastAsia="en-US"/>
        </w:rPr>
        <w:t xml:space="preserve">Затвердити </w:t>
      </w:r>
      <w:r w:rsidR="00EE5E51">
        <w:rPr>
          <w:rFonts w:ascii="Times New Roman" w:eastAsia="Times New Roman" w:hAnsi="Times New Roman" w:cs="Times New Roman"/>
          <w:color w:val="000000"/>
          <w:sz w:val="28"/>
          <w:szCs w:val="28"/>
          <w:lang w:val="uk-UA" w:eastAsia="en-US"/>
        </w:rPr>
        <w:t xml:space="preserve">Порядок надання платних соціальних послуг в «ЦНСП Почаївської міської ради» (додаток 1) </w:t>
      </w:r>
    </w:p>
    <w:p w14:paraId="21CF3BB3" w14:textId="5A8AECE9" w:rsidR="00EE5E51" w:rsidRDefault="00EE5E51" w:rsidP="00022D93">
      <w:pPr>
        <w:numPr>
          <w:ilvl w:val="0"/>
          <w:numId w:val="3"/>
        </w:numPr>
        <w:spacing w:after="14" w:line="267" w:lineRule="auto"/>
        <w:ind w:right="65"/>
        <w:jc w:val="both"/>
        <w:rPr>
          <w:rFonts w:ascii="Times New Roman" w:eastAsia="Times New Roman" w:hAnsi="Times New Roman" w:cs="Times New Roman"/>
          <w:color w:val="000000"/>
          <w:sz w:val="28"/>
          <w:szCs w:val="28"/>
          <w:lang w:val="uk-UA" w:eastAsia="en-US"/>
        </w:rPr>
      </w:pPr>
      <w:r>
        <w:rPr>
          <w:rFonts w:ascii="Times New Roman" w:eastAsia="Times New Roman" w:hAnsi="Times New Roman" w:cs="Times New Roman"/>
          <w:color w:val="000000"/>
          <w:sz w:val="28"/>
          <w:szCs w:val="28"/>
          <w:lang w:val="uk-UA" w:eastAsia="en-US"/>
        </w:rPr>
        <w:t>Затвердити перелік платних соціальних послуг, що надаються Центром надання соціальних послуг Почаївської міської ради. (додаток 2).</w:t>
      </w:r>
    </w:p>
    <w:p w14:paraId="345667F0" w14:textId="0AEF94BA" w:rsidR="00022D93" w:rsidRPr="00F0480C" w:rsidRDefault="00EE5E51" w:rsidP="00022D93">
      <w:pPr>
        <w:numPr>
          <w:ilvl w:val="0"/>
          <w:numId w:val="3"/>
        </w:numPr>
        <w:spacing w:after="14" w:line="267" w:lineRule="auto"/>
        <w:ind w:right="65"/>
        <w:jc w:val="both"/>
        <w:rPr>
          <w:rFonts w:ascii="Times New Roman" w:eastAsia="Times New Roman" w:hAnsi="Times New Roman" w:cs="Times New Roman"/>
          <w:color w:val="000000"/>
          <w:sz w:val="28"/>
          <w:szCs w:val="28"/>
          <w:lang w:val="uk-UA" w:eastAsia="en-US"/>
        </w:rPr>
      </w:pPr>
      <w:r>
        <w:rPr>
          <w:rFonts w:ascii="Times New Roman" w:eastAsia="Times New Roman" w:hAnsi="Times New Roman" w:cs="Times New Roman"/>
          <w:color w:val="000000"/>
          <w:sz w:val="28"/>
          <w:szCs w:val="28"/>
          <w:lang w:val="uk-UA" w:eastAsia="en-US"/>
        </w:rPr>
        <w:t>ЦНСП Почаївської міської ради (Гичка Ю.С.) забезпечити виконання даного рішення з моменту набрання ним чинності.</w:t>
      </w:r>
    </w:p>
    <w:p w14:paraId="7818CB6F" w14:textId="44B06BBA" w:rsidR="00022D93" w:rsidRPr="00E75322" w:rsidRDefault="00F0480C" w:rsidP="00022D93">
      <w:pPr>
        <w:numPr>
          <w:ilvl w:val="0"/>
          <w:numId w:val="3"/>
        </w:numPr>
        <w:spacing w:after="14" w:line="267" w:lineRule="auto"/>
        <w:ind w:right="65"/>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val="uk-UA" w:eastAsia="en-US"/>
        </w:rPr>
        <w:t xml:space="preserve">Контроль за виконанням даного рішення покласти на </w:t>
      </w:r>
      <w:r w:rsidR="00EE5E51">
        <w:rPr>
          <w:rFonts w:ascii="Times New Roman" w:eastAsia="Times New Roman" w:hAnsi="Times New Roman" w:cs="Times New Roman"/>
          <w:color w:val="000000"/>
          <w:sz w:val="28"/>
          <w:szCs w:val="28"/>
          <w:lang w:val="uk-UA" w:eastAsia="en-US"/>
        </w:rPr>
        <w:t>начальника відділу соціального захисту населення та праці Почаївської міської ради</w:t>
      </w:r>
    </w:p>
    <w:bookmarkEnd w:id="2"/>
    <w:p w14:paraId="0691D9FD" w14:textId="0F974D22" w:rsidR="005F34D8" w:rsidRDefault="005F34D8" w:rsidP="001D6D1B">
      <w:pPr>
        <w:spacing w:after="0"/>
        <w:rPr>
          <w:rFonts w:ascii="Times New Roman" w:hAnsi="Times New Roman" w:cs="Times New Roman"/>
          <w:b/>
          <w:sz w:val="28"/>
          <w:szCs w:val="28"/>
          <w:lang w:val="uk-UA"/>
        </w:rPr>
      </w:pPr>
    </w:p>
    <w:p w14:paraId="3A76CC52" w14:textId="082F49AE" w:rsidR="00F0480C" w:rsidRDefault="00F0480C" w:rsidP="001D6D1B">
      <w:pPr>
        <w:spacing w:after="0"/>
        <w:rPr>
          <w:rFonts w:ascii="Times New Roman" w:hAnsi="Times New Roman" w:cs="Times New Roman"/>
          <w:b/>
          <w:sz w:val="28"/>
          <w:szCs w:val="28"/>
          <w:lang w:val="uk-UA"/>
        </w:rPr>
      </w:pPr>
    </w:p>
    <w:p w14:paraId="192A4A7E" w14:textId="1442737C" w:rsidR="00F0480C" w:rsidRDefault="00F0480C" w:rsidP="001D6D1B">
      <w:pPr>
        <w:spacing w:after="0"/>
        <w:rPr>
          <w:rFonts w:ascii="Times New Roman" w:hAnsi="Times New Roman" w:cs="Times New Roman"/>
          <w:b/>
          <w:sz w:val="28"/>
          <w:szCs w:val="28"/>
          <w:lang w:val="uk-UA"/>
        </w:rPr>
      </w:pPr>
    </w:p>
    <w:p w14:paraId="54551870" w14:textId="08ABA354" w:rsidR="00F0480C" w:rsidRDefault="00F0480C" w:rsidP="001D6D1B">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Чубик А.В. </w:t>
      </w:r>
    </w:p>
    <w:p w14:paraId="1401BEB7" w14:textId="05ADE978" w:rsidR="00F0480C" w:rsidRDefault="00EE5E51" w:rsidP="001D6D1B">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Б</w:t>
      </w:r>
      <w:r w:rsidR="009F7B34">
        <w:rPr>
          <w:rFonts w:ascii="Times New Roman" w:hAnsi="Times New Roman" w:cs="Times New Roman"/>
          <w:b/>
          <w:sz w:val="28"/>
          <w:szCs w:val="28"/>
          <w:lang w:val="uk-UA"/>
        </w:rPr>
        <w:t>ондар Г.В.</w:t>
      </w:r>
    </w:p>
    <w:p w14:paraId="0C936D4C" w14:textId="7DA5CB10" w:rsidR="00F0480C" w:rsidRDefault="00F0480C" w:rsidP="001D6D1B">
      <w:pPr>
        <w:spacing w:after="0"/>
        <w:rPr>
          <w:rFonts w:ascii="Times New Roman" w:hAnsi="Times New Roman" w:cs="Times New Roman"/>
          <w:b/>
          <w:sz w:val="28"/>
          <w:szCs w:val="28"/>
          <w:lang w:val="uk-UA"/>
        </w:rPr>
      </w:pPr>
    </w:p>
    <w:p w14:paraId="5C6C3220" w14:textId="108A9513" w:rsidR="00F0480C" w:rsidRDefault="00F0480C" w:rsidP="001D6D1B">
      <w:pPr>
        <w:spacing w:after="0"/>
        <w:rPr>
          <w:rFonts w:ascii="Times New Roman" w:hAnsi="Times New Roman" w:cs="Times New Roman"/>
          <w:b/>
          <w:sz w:val="28"/>
          <w:szCs w:val="28"/>
          <w:lang w:val="uk-UA"/>
        </w:rPr>
      </w:pPr>
    </w:p>
    <w:p w14:paraId="2F85C67B" w14:textId="3E30419D" w:rsidR="00F0480C" w:rsidRDefault="00F0480C" w:rsidP="001D6D1B">
      <w:pPr>
        <w:spacing w:after="0"/>
        <w:rPr>
          <w:rFonts w:ascii="Times New Roman" w:hAnsi="Times New Roman" w:cs="Times New Roman"/>
          <w:b/>
          <w:sz w:val="28"/>
          <w:szCs w:val="28"/>
          <w:lang w:val="uk-UA"/>
        </w:rPr>
      </w:pPr>
    </w:p>
    <w:p w14:paraId="5C51FA34" w14:textId="1E61AEF7" w:rsidR="00F0480C" w:rsidRDefault="00F0480C" w:rsidP="001D6D1B">
      <w:pPr>
        <w:spacing w:after="0"/>
        <w:rPr>
          <w:rFonts w:ascii="Times New Roman" w:hAnsi="Times New Roman" w:cs="Times New Roman"/>
          <w:b/>
          <w:sz w:val="28"/>
          <w:szCs w:val="28"/>
          <w:lang w:val="uk-UA"/>
        </w:rPr>
      </w:pPr>
    </w:p>
    <w:p w14:paraId="24820B8E" w14:textId="4CA5542E" w:rsidR="00F0480C" w:rsidRDefault="00F0480C" w:rsidP="001D6D1B">
      <w:pPr>
        <w:spacing w:after="0"/>
        <w:rPr>
          <w:rFonts w:ascii="Times New Roman" w:hAnsi="Times New Roman" w:cs="Times New Roman"/>
          <w:b/>
          <w:sz w:val="28"/>
          <w:szCs w:val="28"/>
          <w:lang w:val="uk-UA"/>
        </w:rPr>
      </w:pPr>
    </w:p>
    <w:p w14:paraId="7D9B40F9" w14:textId="46B6F0B5" w:rsidR="00F0480C" w:rsidRDefault="00F0480C" w:rsidP="001D6D1B">
      <w:pPr>
        <w:spacing w:after="0"/>
        <w:rPr>
          <w:rFonts w:ascii="Times New Roman" w:hAnsi="Times New Roman" w:cs="Times New Roman"/>
          <w:b/>
          <w:sz w:val="28"/>
          <w:szCs w:val="28"/>
          <w:lang w:val="uk-UA"/>
        </w:rPr>
      </w:pPr>
    </w:p>
    <w:p w14:paraId="49564D87" w14:textId="49E384F0" w:rsidR="00812EE9" w:rsidRPr="00812EE9" w:rsidRDefault="00812EE9" w:rsidP="00812EE9">
      <w:pPr>
        <w:spacing w:after="0"/>
        <w:jc w:val="right"/>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lastRenderedPageBreak/>
        <w:t>Додаток</w:t>
      </w:r>
      <w:r w:rsidRPr="00812EE9">
        <w:rPr>
          <w:rFonts w:ascii="Times New Roman" w:eastAsia="Times New Roman" w:hAnsi="Times New Roman" w:cs="Times New Roman"/>
          <w:color w:val="000000"/>
          <w:sz w:val="28"/>
          <w:lang w:val="uk-UA" w:eastAsia="en-US"/>
        </w:rPr>
        <w:t>1</w:t>
      </w:r>
    </w:p>
    <w:p w14:paraId="0EE90724" w14:textId="0826D8E5" w:rsidR="00812EE9" w:rsidRPr="00812EE9" w:rsidRDefault="00812EE9" w:rsidP="00812EE9">
      <w:pPr>
        <w:spacing w:after="0"/>
        <w:jc w:val="right"/>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до рішення 5</w:t>
      </w:r>
      <w:r w:rsidRPr="00812EE9">
        <w:rPr>
          <w:rFonts w:ascii="Times New Roman" w:eastAsia="Times New Roman" w:hAnsi="Times New Roman" w:cs="Times New Roman"/>
          <w:color w:val="000000"/>
          <w:sz w:val="28"/>
          <w:lang w:val="uk-UA" w:eastAsia="en-US"/>
        </w:rPr>
        <w:t>-ї сесії міської ради</w:t>
      </w:r>
    </w:p>
    <w:p w14:paraId="1CC3B46A" w14:textId="36549816" w:rsidR="00812EE9" w:rsidRPr="00812EE9" w:rsidRDefault="00812EE9" w:rsidP="00812EE9">
      <w:pPr>
        <w:spacing w:after="0"/>
        <w:jc w:val="right"/>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від 21 травня 2021 року</w:t>
      </w:r>
    </w:p>
    <w:p w14:paraId="1AED1329" w14:textId="77777777" w:rsidR="00812EE9" w:rsidRPr="00812EE9" w:rsidRDefault="00812EE9" w:rsidP="00812EE9">
      <w:pPr>
        <w:jc w:val="both"/>
        <w:rPr>
          <w:rFonts w:ascii="Times New Roman" w:eastAsia="Times New Roman" w:hAnsi="Times New Roman" w:cs="Times New Roman"/>
          <w:b/>
          <w:color w:val="000000"/>
          <w:sz w:val="28"/>
          <w:lang w:val="uk-UA" w:eastAsia="en-US"/>
        </w:rPr>
      </w:pPr>
    </w:p>
    <w:p w14:paraId="1404DEC5" w14:textId="52B4B9A0" w:rsidR="00812EE9" w:rsidRPr="00812EE9" w:rsidRDefault="00812EE9" w:rsidP="00812EE9">
      <w:pPr>
        <w:spacing w:after="0"/>
        <w:jc w:val="center"/>
        <w:rPr>
          <w:rFonts w:ascii="Times New Roman" w:eastAsia="Times New Roman" w:hAnsi="Times New Roman" w:cs="Times New Roman"/>
          <w:b/>
          <w:color w:val="000000"/>
          <w:sz w:val="28"/>
          <w:lang w:val="uk-UA" w:eastAsia="en-US"/>
        </w:rPr>
      </w:pPr>
      <w:r>
        <w:rPr>
          <w:rFonts w:ascii="Times New Roman" w:eastAsia="Times New Roman" w:hAnsi="Times New Roman" w:cs="Times New Roman"/>
          <w:b/>
          <w:color w:val="000000"/>
          <w:sz w:val="28"/>
          <w:lang w:val="uk-UA" w:eastAsia="en-US"/>
        </w:rPr>
        <w:t xml:space="preserve">Порядок </w:t>
      </w:r>
    </w:p>
    <w:p w14:paraId="5157D8DE" w14:textId="7D54B304" w:rsidR="00812EE9" w:rsidRPr="00812EE9" w:rsidRDefault="00812EE9" w:rsidP="00812EE9">
      <w:pPr>
        <w:spacing w:after="0"/>
        <w:jc w:val="center"/>
        <w:rPr>
          <w:rFonts w:ascii="Times New Roman" w:eastAsia="Times New Roman" w:hAnsi="Times New Roman" w:cs="Times New Roman"/>
          <w:b/>
          <w:color w:val="000000"/>
          <w:sz w:val="28"/>
          <w:szCs w:val="28"/>
          <w:lang w:val="uk-UA" w:eastAsia="en-US"/>
        </w:rPr>
      </w:pPr>
      <w:r>
        <w:rPr>
          <w:rFonts w:ascii="Times New Roman" w:eastAsia="Times New Roman" w:hAnsi="Times New Roman" w:cs="Times New Roman"/>
          <w:color w:val="000000"/>
          <w:sz w:val="28"/>
          <w:szCs w:val="28"/>
          <w:lang w:val="uk-UA" w:eastAsia="en-US"/>
        </w:rPr>
        <w:t xml:space="preserve"> </w:t>
      </w:r>
      <w:r w:rsidRPr="00812EE9">
        <w:rPr>
          <w:rFonts w:ascii="Times New Roman" w:eastAsia="Times New Roman" w:hAnsi="Times New Roman" w:cs="Times New Roman"/>
          <w:b/>
          <w:color w:val="000000"/>
          <w:sz w:val="28"/>
          <w:szCs w:val="28"/>
          <w:lang w:val="uk-UA" w:eastAsia="en-US"/>
        </w:rPr>
        <w:t xml:space="preserve">надання платних соціальних послуг в </w:t>
      </w:r>
    </w:p>
    <w:p w14:paraId="04FB756B" w14:textId="15AE0DE5" w:rsidR="00812EE9" w:rsidRPr="00812EE9" w:rsidRDefault="00812EE9" w:rsidP="00812EE9">
      <w:pPr>
        <w:jc w:val="center"/>
        <w:rPr>
          <w:rFonts w:ascii="Times New Roman" w:eastAsia="Times New Roman" w:hAnsi="Times New Roman" w:cs="Times New Roman"/>
          <w:b/>
          <w:color w:val="000000"/>
          <w:sz w:val="28"/>
          <w:lang w:val="uk-UA" w:eastAsia="en-US"/>
        </w:rPr>
      </w:pPr>
      <w:r w:rsidRPr="00812EE9">
        <w:rPr>
          <w:rFonts w:ascii="Times New Roman" w:eastAsia="Times New Roman" w:hAnsi="Times New Roman" w:cs="Times New Roman"/>
          <w:b/>
          <w:color w:val="000000"/>
          <w:sz w:val="28"/>
          <w:szCs w:val="28"/>
          <w:lang w:val="uk-UA" w:eastAsia="en-US"/>
        </w:rPr>
        <w:t>«ЦНСП Почаївської міської ради</w:t>
      </w:r>
    </w:p>
    <w:p w14:paraId="3DD443DE" w14:textId="77777777" w:rsidR="00812EE9" w:rsidRPr="00812EE9" w:rsidRDefault="00812EE9" w:rsidP="00812EE9">
      <w:pPr>
        <w:jc w:val="center"/>
        <w:rPr>
          <w:rFonts w:ascii="Times New Roman" w:eastAsia="Times New Roman" w:hAnsi="Times New Roman" w:cs="Times New Roman"/>
          <w:b/>
          <w:color w:val="000000"/>
          <w:sz w:val="28"/>
          <w:lang w:val="uk-UA" w:eastAsia="en-US"/>
        </w:rPr>
      </w:pPr>
      <w:proofErr w:type="gramStart"/>
      <w:r w:rsidRPr="00812EE9">
        <w:rPr>
          <w:rFonts w:ascii="Times New Roman" w:eastAsia="Times New Roman" w:hAnsi="Times New Roman" w:cs="Times New Roman"/>
          <w:b/>
          <w:color w:val="000000"/>
          <w:sz w:val="28"/>
          <w:lang w:val="en-US" w:eastAsia="en-US"/>
        </w:rPr>
        <w:t>I</w:t>
      </w:r>
      <w:r w:rsidRPr="00812EE9">
        <w:rPr>
          <w:rFonts w:ascii="Times New Roman" w:eastAsia="Times New Roman" w:hAnsi="Times New Roman" w:cs="Times New Roman"/>
          <w:b/>
          <w:color w:val="000000"/>
          <w:sz w:val="28"/>
          <w:lang w:val="uk-UA" w:eastAsia="en-US"/>
        </w:rPr>
        <w:t xml:space="preserve"> .</w:t>
      </w:r>
      <w:proofErr w:type="gramEnd"/>
      <w:r w:rsidRPr="00812EE9">
        <w:rPr>
          <w:rFonts w:ascii="Times New Roman" w:eastAsia="Times New Roman" w:hAnsi="Times New Roman" w:cs="Times New Roman"/>
          <w:b/>
          <w:color w:val="000000"/>
          <w:sz w:val="28"/>
          <w:lang w:val="uk-UA" w:eastAsia="en-US"/>
        </w:rPr>
        <w:t xml:space="preserve"> Загальні положення</w:t>
      </w:r>
    </w:p>
    <w:p w14:paraId="133C65C1" w14:textId="4FDBD9AE" w:rsidR="00812EE9" w:rsidRPr="00812EE9" w:rsidRDefault="00812EE9" w:rsidP="001C5135">
      <w:pPr>
        <w:spacing w:after="0"/>
        <w:jc w:val="both"/>
        <w:rPr>
          <w:rFonts w:ascii="Times New Roman" w:eastAsia="Times New Roman" w:hAnsi="Times New Roman" w:cs="Times New Roman"/>
          <w:b/>
          <w:color w:val="000000"/>
          <w:sz w:val="28"/>
          <w:lang w:val="uk-UA" w:eastAsia="en-US"/>
        </w:rPr>
      </w:pPr>
      <w:r>
        <w:rPr>
          <w:rFonts w:ascii="Times New Roman" w:eastAsia="Times New Roman" w:hAnsi="Times New Roman" w:cs="Times New Roman"/>
          <w:color w:val="000000"/>
          <w:sz w:val="28"/>
          <w:lang w:val="uk-UA" w:eastAsia="en-US"/>
        </w:rPr>
        <w:t xml:space="preserve">1. Даний Порядок </w:t>
      </w:r>
      <w:r w:rsidRPr="00812EE9">
        <w:rPr>
          <w:rFonts w:ascii="Times New Roman" w:eastAsia="Times New Roman" w:hAnsi="Times New Roman" w:cs="Times New Roman"/>
          <w:color w:val="000000"/>
          <w:sz w:val="28"/>
          <w:lang w:val="uk-UA" w:eastAsia="en-US"/>
        </w:rPr>
        <w:t xml:space="preserve">надання платних соціальних послуг Центру надання соціальних послуг </w:t>
      </w:r>
      <w:r>
        <w:rPr>
          <w:rFonts w:ascii="Times New Roman" w:eastAsia="Times New Roman" w:hAnsi="Times New Roman" w:cs="Times New Roman"/>
          <w:color w:val="000000"/>
          <w:sz w:val="28"/>
          <w:lang w:val="uk-UA" w:eastAsia="en-US"/>
        </w:rPr>
        <w:t xml:space="preserve">Почаївської міської ради </w:t>
      </w:r>
      <w:r w:rsidRPr="00812EE9">
        <w:rPr>
          <w:rFonts w:ascii="Times New Roman" w:eastAsia="Times New Roman" w:hAnsi="Times New Roman" w:cs="Times New Roman"/>
          <w:color w:val="000000"/>
          <w:sz w:val="28"/>
          <w:lang w:val="uk-UA" w:eastAsia="en-US"/>
        </w:rPr>
        <w:t>розроблено відповідно до Положення про Центр надання соціальн</w:t>
      </w:r>
      <w:r>
        <w:rPr>
          <w:rFonts w:ascii="Times New Roman" w:eastAsia="Times New Roman" w:hAnsi="Times New Roman" w:cs="Times New Roman"/>
          <w:color w:val="000000"/>
          <w:sz w:val="28"/>
          <w:lang w:val="uk-UA" w:eastAsia="en-US"/>
        </w:rPr>
        <w:t xml:space="preserve">их послуг Почаївської міської ради. (далі - </w:t>
      </w:r>
      <w:r w:rsidRPr="00812EE9">
        <w:rPr>
          <w:rFonts w:ascii="Times New Roman" w:eastAsia="Times New Roman" w:hAnsi="Times New Roman" w:cs="Times New Roman"/>
          <w:color w:val="000000"/>
          <w:sz w:val="28"/>
          <w:lang w:val="uk-UA" w:eastAsia="en-US"/>
        </w:rPr>
        <w:t>Центр).</w:t>
      </w:r>
    </w:p>
    <w:p w14:paraId="0F18693E" w14:textId="3C82A231" w:rsidR="00812EE9" w:rsidRDefault="00812EE9" w:rsidP="00812EE9">
      <w:pPr>
        <w:spacing w:after="0"/>
        <w:ind w:firstLine="708"/>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Положення розроблено з урахуванням вимог Закону України «Про соціальні послуги», постанов Кабінету Міністрів України від 01.06.2020р. № 428 «Про затвердження Порядку регулювання тарифів на соціальні послуги», від 01.06.2020 р. № 429 «</w:t>
      </w:r>
      <w:r w:rsidRPr="00812EE9">
        <w:rPr>
          <w:rFonts w:ascii="Times New Roman" w:eastAsia="Times New Roman" w:hAnsi="Times New Roman" w:cs="Times New Roman"/>
          <w:bCs/>
          <w:color w:val="000000"/>
          <w:sz w:val="28"/>
          <w:lang w:val="uk-UA" w:eastAsia="en-US"/>
        </w:rPr>
        <w:t xml:space="preserve">Про затвердження Порядку установлення диференційованої  плати  за надання соціальних послуг»,   </w:t>
      </w:r>
      <w:r>
        <w:rPr>
          <w:rFonts w:ascii="Times New Roman" w:eastAsia="Times New Roman" w:hAnsi="Times New Roman" w:cs="Times New Roman"/>
          <w:color w:val="000000"/>
          <w:sz w:val="28"/>
          <w:lang w:val="uk-UA" w:eastAsia="en-US"/>
        </w:rPr>
        <w:t xml:space="preserve">від 01.06.2020р., </w:t>
      </w:r>
      <w:r w:rsidRPr="00812EE9">
        <w:rPr>
          <w:rFonts w:ascii="Times New Roman" w:eastAsia="Times New Roman" w:hAnsi="Times New Roman" w:cs="Times New Roman"/>
          <w:color w:val="000000"/>
          <w:sz w:val="28"/>
          <w:lang w:val="uk-UA" w:eastAsia="en-US"/>
        </w:rPr>
        <w:t>№ 587 «Про організацію надання соціальних послуг», 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Господарського кодексу України та відповідно до Наказу Міністерства соціальної політики України від 07.12.2015 р. №1186 «</w:t>
      </w:r>
      <w:r w:rsidRPr="00812EE9">
        <w:rPr>
          <w:rFonts w:ascii="Times New Roman" w:eastAsia="Times New Roman" w:hAnsi="Times New Roman" w:cs="Times New Roman"/>
          <w:bCs/>
          <w:color w:val="000000"/>
          <w:sz w:val="28"/>
          <w:lang w:val="uk-UA" w:eastAsia="en-US"/>
        </w:rPr>
        <w:t>Про затвердження Методичних рекомендацій розрахунку вартості соціальних послуг»</w:t>
      </w:r>
      <w:r w:rsidRPr="00812EE9">
        <w:rPr>
          <w:rFonts w:ascii="Times New Roman" w:eastAsia="Times New Roman" w:hAnsi="Times New Roman" w:cs="Times New Roman"/>
          <w:color w:val="000000"/>
          <w:sz w:val="28"/>
          <w:lang w:val="uk-UA" w:eastAsia="en-US"/>
        </w:rPr>
        <w:t>.</w:t>
      </w:r>
    </w:p>
    <w:p w14:paraId="7A951514" w14:textId="77777777" w:rsidR="001C5135" w:rsidRPr="00812EE9" w:rsidRDefault="001C5135" w:rsidP="00812EE9">
      <w:pPr>
        <w:spacing w:after="0"/>
        <w:ind w:firstLine="708"/>
        <w:jc w:val="both"/>
        <w:rPr>
          <w:rFonts w:ascii="Times New Roman" w:eastAsia="Times New Roman" w:hAnsi="Times New Roman" w:cs="Times New Roman"/>
          <w:color w:val="000000"/>
          <w:sz w:val="28"/>
          <w:lang w:val="uk-UA" w:eastAsia="en-US"/>
        </w:rPr>
      </w:pPr>
    </w:p>
    <w:p w14:paraId="368A37FB" w14:textId="43265001" w:rsidR="00812EE9" w:rsidRPr="00812EE9" w:rsidRDefault="00812EE9" w:rsidP="001C5135">
      <w:pPr>
        <w:spacing w:after="0"/>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2. Платні соціальні послуги надаються Центром з метою поліпшення або відтворення життєдіяльності, соціальної адаптації та повернення до повноц</w:t>
      </w:r>
      <w:r>
        <w:rPr>
          <w:rFonts w:ascii="Times New Roman" w:eastAsia="Times New Roman" w:hAnsi="Times New Roman" w:cs="Times New Roman"/>
          <w:color w:val="000000"/>
          <w:sz w:val="28"/>
          <w:lang w:val="uk-UA" w:eastAsia="en-US"/>
        </w:rPr>
        <w:t xml:space="preserve">інного життя громадян Почаївської міської </w:t>
      </w:r>
      <w:r w:rsidRPr="00812EE9">
        <w:rPr>
          <w:rFonts w:ascii="Times New Roman" w:eastAsia="Times New Roman" w:hAnsi="Times New Roman" w:cs="Times New Roman"/>
          <w:color w:val="000000"/>
          <w:sz w:val="28"/>
          <w:lang w:val="uk-UA" w:eastAsia="en-US"/>
        </w:rPr>
        <w:t>територіальної громади.</w:t>
      </w:r>
    </w:p>
    <w:p w14:paraId="6F926475" w14:textId="445693F4" w:rsidR="00812EE9" w:rsidRDefault="00812EE9" w:rsidP="001C5135">
      <w:pPr>
        <w:spacing w:after="0"/>
        <w:ind w:firstLine="708"/>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Центр при наданні платних соціальних послуг не має на меті  отримання прибутку .</w:t>
      </w:r>
    </w:p>
    <w:p w14:paraId="7DB11A0A" w14:textId="77777777" w:rsidR="001C5135" w:rsidRDefault="001C5135" w:rsidP="001C5135">
      <w:pPr>
        <w:spacing w:after="0"/>
        <w:jc w:val="both"/>
        <w:rPr>
          <w:rFonts w:ascii="Times New Roman" w:eastAsia="Times New Roman" w:hAnsi="Times New Roman" w:cs="Times New Roman"/>
          <w:color w:val="000000"/>
          <w:sz w:val="28"/>
          <w:lang w:val="uk-UA" w:eastAsia="en-US"/>
        </w:rPr>
      </w:pPr>
    </w:p>
    <w:p w14:paraId="5E24D942" w14:textId="155BCC16" w:rsidR="00812EE9" w:rsidRPr="00812EE9" w:rsidRDefault="00812EE9" w:rsidP="001C5135">
      <w:pPr>
        <w:spacing w:after="0"/>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3. Положення визначає організаційно-правову форму надання Центром платних соціальних послуг. </w:t>
      </w:r>
    </w:p>
    <w:p w14:paraId="46AFA373" w14:textId="77777777" w:rsidR="00812EE9" w:rsidRPr="00812EE9" w:rsidRDefault="00812EE9" w:rsidP="001C5135">
      <w:pPr>
        <w:spacing w:after="0"/>
        <w:jc w:val="both"/>
        <w:rPr>
          <w:rFonts w:ascii="Times New Roman" w:eastAsia="Times New Roman" w:hAnsi="Times New Roman" w:cs="Times New Roman"/>
          <w:color w:val="000000"/>
          <w:sz w:val="28"/>
          <w:lang w:val="uk-UA" w:eastAsia="en-US"/>
        </w:rPr>
      </w:pPr>
    </w:p>
    <w:p w14:paraId="5B1E50E3" w14:textId="77777777" w:rsidR="00812EE9" w:rsidRPr="00812EE9" w:rsidRDefault="00812EE9" w:rsidP="001C5135">
      <w:pPr>
        <w:jc w:val="center"/>
        <w:rPr>
          <w:rFonts w:ascii="Times New Roman" w:eastAsia="Times New Roman" w:hAnsi="Times New Roman" w:cs="Times New Roman"/>
          <w:b/>
          <w:color w:val="000000"/>
          <w:sz w:val="28"/>
          <w:lang w:val="uk-UA" w:eastAsia="en-US"/>
        </w:rPr>
      </w:pPr>
      <w:r w:rsidRPr="00812EE9">
        <w:rPr>
          <w:rFonts w:ascii="Times New Roman" w:eastAsia="Times New Roman" w:hAnsi="Times New Roman" w:cs="Times New Roman"/>
          <w:b/>
          <w:color w:val="000000"/>
          <w:sz w:val="28"/>
          <w:lang w:val="uk-UA" w:eastAsia="en-US"/>
        </w:rPr>
        <w:t>ІІ. Порядок надання Центром платних соціальних послуг</w:t>
      </w:r>
    </w:p>
    <w:p w14:paraId="3511F3B3" w14:textId="77777777" w:rsidR="00812EE9" w:rsidRPr="00812EE9" w:rsidRDefault="00812EE9" w:rsidP="001C5135">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1. Надання платних соціальних послуг здійснюється працівниками  Центру, посадові інструкції яких передбачають надання таких послуг та спеціально створеними структурними підрозділами .</w:t>
      </w:r>
    </w:p>
    <w:p w14:paraId="0CBEEEB3" w14:textId="77777777" w:rsidR="00812EE9" w:rsidRPr="00812EE9" w:rsidRDefault="00812EE9" w:rsidP="001C5135">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lastRenderedPageBreak/>
        <w:t xml:space="preserve">2. Надання платних соціальних послуг здійснюється на підставі затверджених тарифів.  </w:t>
      </w:r>
    </w:p>
    <w:p w14:paraId="13D8063F" w14:textId="77777777" w:rsidR="00812EE9" w:rsidRPr="00812EE9" w:rsidRDefault="00812EE9" w:rsidP="001C5135">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3. Платні соціальні послуги надаються:</w:t>
      </w:r>
    </w:p>
    <w:p w14:paraId="617461B9"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отримувачам соціальних послуг, середньомісячний сукупний дохід яких перевищує чотири прожиткові мінімуми для відповідної категорії осіб;</w:t>
      </w:r>
    </w:p>
    <w:p w14:paraId="48D5D0F2" w14:textId="77777777" w:rsidR="00812EE9" w:rsidRPr="00812EE9" w:rsidRDefault="00812EE9" w:rsidP="00812EE9">
      <w:pPr>
        <w:jc w:val="both"/>
        <w:rPr>
          <w:rFonts w:ascii="Times New Roman" w:eastAsia="Times New Roman" w:hAnsi="Times New Roman" w:cs="Times New Roman"/>
          <w:color w:val="000000"/>
          <w:sz w:val="28"/>
          <w:lang w:val="uk-UA" w:eastAsia="en-US"/>
        </w:rPr>
      </w:pPr>
      <w:bookmarkStart w:id="3" w:name="n468"/>
      <w:bookmarkEnd w:id="3"/>
      <w:r w:rsidRPr="00812EE9">
        <w:rPr>
          <w:rFonts w:ascii="Times New Roman" w:eastAsia="Times New Roman" w:hAnsi="Times New Roman" w:cs="Times New Roman"/>
          <w:color w:val="000000"/>
          <w:sz w:val="28"/>
          <w:lang w:val="uk-UA" w:eastAsia="en-US"/>
        </w:rPr>
        <w:t>- понад обсяги, визначені державним стандартом соціальних послуг;</w:t>
      </w:r>
    </w:p>
    <w:p w14:paraId="4DBDAC7B"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особам з інвалідністю, особам похилого віку, які не здатні до самообслуговування і мають рідних, що повинні забезпечити їм догляд і допомогу;</w:t>
      </w:r>
    </w:p>
    <w:p w14:paraId="008EB8FD" w14:textId="77777777" w:rsidR="00812EE9" w:rsidRPr="00812EE9" w:rsidRDefault="00812EE9" w:rsidP="00812EE9">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val="uk-UA" w:eastAsia="en-US"/>
        </w:rPr>
        <w:t xml:space="preserve">- </w:t>
      </w:r>
      <w:r w:rsidRPr="00812EE9">
        <w:rPr>
          <w:rFonts w:ascii="Times New Roman" w:eastAsia="Times New Roman" w:hAnsi="Times New Roman" w:cs="Times New Roman"/>
          <w:color w:val="000000"/>
          <w:sz w:val="28"/>
          <w:lang w:eastAsia="en-US"/>
        </w:rPr>
        <w:t xml:space="preserve">особам з </w:t>
      </w:r>
      <w:proofErr w:type="spellStart"/>
      <w:r w:rsidRPr="00812EE9">
        <w:rPr>
          <w:rFonts w:ascii="Times New Roman" w:eastAsia="Times New Roman" w:hAnsi="Times New Roman" w:cs="Times New Roman"/>
          <w:color w:val="000000"/>
          <w:sz w:val="28"/>
          <w:lang w:eastAsia="en-US"/>
        </w:rPr>
        <w:t>інвалідністю</w:t>
      </w:r>
      <w:proofErr w:type="spellEnd"/>
      <w:r w:rsidRPr="00812EE9">
        <w:rPr>
          <w:rFonts w:ascii="Times New Roman" w:eastAsia="Times New Roman" w:hAnsi="Times New Roman" w:cs="Times New Roman"/>
          <w:color w:val="000000"/>
          <w:sz w:val="28"/>
          <w:lang w:eastAsia="en-US"/>
        </w:rPr>
        <w:t xml:space="preserve">, особам </w:t>
      </w:r>
      <w:proofErr w:type="spellStart"/>
      <w:r w:rsidRPr="00812EE9">
        <w:rPr>
          <w:rFonts w:ascii="Times New Roman" w:eastAsia="Times New Roman" w:hAnsi="Times New Roman" w:cs="Times New Roman"/>
          <w:color w:val="000000"/>
          <w:sz w:val="28"/>
          <w:lang w:eastAsia="en-US"/>
        </w:rPr>
        <w:t>похилого</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віку</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хворим</w:t>
      </w:r>
      <w:proofErr w:type="spellEnd"/>
      <w:r w:rsidRPr="00812EE9">
        <w:rPr>
          <w:rFonts w:ascii="Times New Roman" w:eastAsia="Times New Roman" w:hAnsi="Times New Roman" w:cs="Times New Roman"/>
          <w:color w:val="000000"/>
          <w:sz w:val="28"/>
          <w:lang w:eastAsia="en-US"/>
        </w:rPr>
        <w:t xml:space="preserve"> у </w:t>
      </w:r>
      <w:proofErr w:type="spellStart"/>
      <w:r w:rsidRPr="00812EE9">
        <w:rPr>
          <w:rFonts w:ascii="Times New Roman" w:eastAsia="Times New Roman" w:hAnsi="Times New Roman" w:cs="Times New Roman"/>
          <w:color w:val="000000"/>
          <w:sz w:val="28"/>
          <w:lang w:eastAsia="en-US"/>
        </w:rPr>
        <w:t>разі</w:t>
      </w:r>
      <w:proofErr w:type="spellEnd"/>
      <w:r w:rsidRPr="00812EE9">
        <w:rPr>
          <w:rFonts w:ascii="Times New Roman" w:eastAsia="Times New Roman" w:hAnsi="Times New Roman" w:cs="Times New Roman"/>
          <w:color w:val="000000"/>
          <w:sz w:val="28"/>
          <w:lang w:eastAsia="en-US"/>
        </w:rPr>
        <w:t>:</w:t>
      </w:r>
    </w:p>
    <w:p w14:paraId="7E5B6E44" w14:textId="77777777" w:rsidR="00812EE9" w:rsidRPr="00812EE9" w:rsidRDefault="00812EE9" w:rsidP="00812EE9">
      <w:pPr>
        <w:jc w:val="both"/>
        <w:rPr>
          <w:rFonts w:ascii="Times New Roman" w:eastAsia="Times New Roman" w:hAnsi="Times New Roman" w:cs="Times New Roman"/>
          <w:color w:val="000000"/>
          <w:sz w:val="28"/>
          <w:lang w:val="uk-UA" w:eastAsia="en-US"/>
        </w:rPr>
      </w:pPr>
      <w:bookmarkStart w:id="4" w:name="n106"/>
      <w:bookmarkEnd w:id="4"/>
      <w:r w:rsidRPr="00812EE9">
        <w:rPr>
          <w:rFonts w:ascii="Times New Roman" w:eastAsia="Times New Roman" w:hAnsi="Times New Roman" w:cs="Times New Roman"/>
          <w:color w:val="000000"/>
          <w:sz w:val="28"/>
          <w:lang w:val="uk-UA" w:eastAsia="en-US"/>
        </w:rPr>
        <w:t>надання особі з інвалідністю, особі похилого віку соціальних послуг фізичною особою, якій призначено щомісячну компенсаційну виплату, допомогу на догляд за особою з інвалідністю, особою похилого віку в установленому законодавством порядку;</w:t>
      </w:r>
    </w:p>
    <w:p w14:paraId="14A214ED" w14:textId="77777777" w:rsidR="00812EE9" w:rsidRPr="00812EE9" w:rsidRDefault="00812EE9" w:rsidP="00812EE9">
      <w:pPr>
        <w:jc w:val="both"/>
        <w:rPr>
          <w:rFonts w:ascii="Times New Roman" w:eastAsia="Times New Roman" w:hAnsi="Times New Roman" w:cs="Times New Roman"/>
          <w:color w:val="000000"/>
          <w:sz w:val="28"/>
          <w:lang w:val="uk-UA" w:eastAsia="en-US"/>
        </w:rPr>
      </w:pPr>
      <w:bookmarkStart w:id="5" w:name="n107"/>
      <w:bookmarkEnd w:id="5"/>
      <w:r w:rsidRPr="00812EE9">
        <w:rPr>
          <w:rFonts w:ascii="Times New Roman" w:eastAsia="Times New Roman" w:hAnsi="Times New Roman" w:cs="Times New Roman"/>
          <w:color w:val="000000"/>
          <w:sz w:val="28"/>
          <w:lang w:val="uk-UA" w:eastAsia="en-US"/>
        </w:rPr>
        <w:t>надання особою з інвалідністю, особою похилого віку соціальних послуг іншій особі та отримання нею щомісячної компенсаційної виплати, допомоги на догляд в установленому законодавством порядку;</w:t>
      </w:r>
    </w:p>
    <w:p w14:paraId="29098E9B" w14:textId="77777777" w:rsidR="00812EE9" w:rsidRPr="00812EE9" w:rsidRDefault="00812EE9" w:rsidP="00812EE9">
      <w:pPr>
        <w:jc w:val="both"/>
        <w:rPr>
          <w:rFonts w:ascii="Times New Roman" w:eastAsia="Times New Roman" w:hAnsi="Times New Roman" w:cs="Times New Roman"/>
          <w:color w:val="000000"/>
          <w:sz w:val="28"/>
          <w:lang w:val="uk-UA" w:eastAsia="en-US"/>
        </w:rPr>
      </w:pPr>
      <w:bookmarkStart w:id="6" w:name="n108"/>
      <w:bookmarkEnd w:id="6"/>
      <w:r w:rsidRPr="00812EE9">
        <w:rPr>
          <w:rFonts w:ascii="Times New Roman" w:eastAsia="Times New Roman" w:hAnsi="Times New Roman" w:cs="Times New Roman"/>
          <w:color w:val="000000"/>
          <w:sz w:val="28"/>
          <w:lang w:val="uk-UA" w:eastAsia="en-US"/>
        </w:rPr>
        <w:t xml:space="preserve">укладення особою з інвалідністю, особою похилого віку, хворим  договорів відчуження нерухомого майна (довічного утримання (догляду), спадкового договору, у якому передбачено надання соціальних послуг, купівлі-продажу, дарування, пожертви та спадщини). </w:t>
      </w:r>
    </w:p>
    <w:p w14:paraId="6EB0A739"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4. Центр надає клієнтам інформацію про порядок надання платних соціальних послуг та їх оплату.</w:t>
      </w:r>
    </w:p>
    <w:p w14:paraId="0A0C2A86"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5. Платні соціальні послуги надаються згідно затверджених засновником тарифів 1 раз на рік і можуть переглядатись шляхом корегування (перегляду) лише тих складових тарифу,  за якими відбулись цінові зміни.</w:t>
      </w:r>
    </w:p>
    <w:p w14:paraId="0942E64F" w14:textId="77777777" w:rsidR="00812EE9" w:rsidRPr="00812EE9" w:rsidRDefault="00812EE9" w:rsidP="001C5135">
      <w:pPr>
        <w:jc w:val="center"/>
        <w:rPr>
          <w:rFonts w:ascii="Times New Roman" w:eastAsia="Times New Roman" w:hAnsi="Times New Roman" w:cs="Times New Roman"/>
          <w:b/>
          <w:color w:val="000000"/>
          <w:sz w:val="28"/>
          <w:lang w:val="uk-UA" w:eastAsia="en-US"/>
        </w:rPr>
      </w:pPr>
      <w:proofErr w:type="gramStart"/>
      <w:r w:rsidRPr="00812EE9">
        <w:rPr>
          <w:rFonts w:ascii="Times New Roman" w:eastAsia="Times New Roman" w:hAnsi="Times New Roman" w:cs="Times New Roman"/>
          <w:b/>
          <w:color w:val="000000"/>
          <w:sz w:val="28"/>
          <w:lang w:val="en-US" w:eastAsia="en-US"/>
        </w:rPr>
        <w:t>III</w:t>
      </w:r>
      <w:r w:rsidRPr="00812EE9">
        <w:rPr>
          <w:rFonts w:ascii="Times New Roman" w:eastAsia="Times New Roman" w:hAnsi="Times New Roman" w:cs="Times New Roman"/>
          <w:b/>
          <w:color w:val="000000"/>
          <w:sz w:val="28"/>
          <w:lang w:val="uk-UA" w:eastAsia="en-US"/>
        </w:rPr>
        <w:t xml:space="preserve"> .</w:t>
      </w:r>
      <w:proofErr w:type="gramEnd"/>
      <w:r w:rsidRPr="00812EE9">
        <w:rPr>
          <w:rFonts w:ascii="Times New Roman" w:eastAsia="Times New Roman" w:hAnsi="Times New Roman" w:cs="Times New Roman"/>
          <w:b/>
          <w:color w:val="000000"/>
          <w:sz w:val="28"/>
          <w:lang w:val="uk-UA" w:eastAsia="en-US"/>
        </w:rPr>
        <w:t xml:space="preserve">    Перелік платних соціальних послуг</w:t>
      </w:r>
    </w:p>
    <w:p w14:paraId="668A1C38"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1.   Перелік платних соціальних послуг:</w:t>
      </w:r>
    </w:p>
    <w:p w14:paraId="5B698109" w14:textId="01C68407"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ведення домашнього господарства;</w:t>
      </w:r>
    </w:p>
    <w:p w14:paraId="7988174C" w14:textId="689C03F9"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придбання і доставка : продовольчих, промислових та господарських товарів; медикаментів; книг, газет, журналів і періодичних видань;</w:t>
      </w:r>
    </w:p>
    <w:p w14:paraId="74F2C76D" w14:textId="7FD20948"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організація харчування;</w:t>
      </w:r>
    </w:p>
    <w:p w14:paraId="56233F6E" w14:textId="795EE57C"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надання у користування м’якого та твердого інвентарю;</w:t>
      </w:r>
    </w:p>
    <w:p w14:paraId="7E1568BF" w14:textId="30EBE482"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lastRenderedPageBreak/>
        <w:t xml:space="preserve">- </w:t>
      </w:r>
      <w:r w:rsidR="00812EE9" w:rsidRPr="00812EE9">
        <w:rPr>
          <w:rFonts w:ascii="Times New Roman" w:eastAsia="Times New Roman" w:hAnsi="Times New Roman" w:cs="Times New Roman"/>
          <w:color w:val="000000"/>
          <w:sz w:val="28"/>
          <w:lang w:val="uk-UA" w:eastAsia="en-US"/>
        </w:rPr>
        <w:t>прання білизни та  одягу;</w:t>
      </w:r>
    </w:p>
    <w:p w14:paraId="16605981" w14:textId="6A811630"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надання послуг і забезпечення технічними та іншими засобами реабілітації і здійснення їх ремонту;</w:t>
      </w:r>
    </w:p>
    <w:p w14:paraId="54F679DC" w14:textId="51E20E09"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надання послуг з виконання ремонтних робіт;</w:t>
      </w:r>
    </w:p>
    <w:p w14:paraId="0EADBD53" w14:textId="2C761F25"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надання допомоги у користуванні послугами зв’язку;</w:t>
      </w:r>
    </w:p>
    <w:p w14:paraId="3A44C8CF" w14:textId="6A01085A"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надання допомоги у проведенні сільськогосподарських робіт;</w:t>
      </w:r>
    </w:p>
    <w:p w14:paraId="7BD874C1" w14:textId="567ACDE9"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надання допомоги в оплаті комунальних послуг та здійсненні інших платежів;</w:t>
      </w:r>
    </w:p>
    <w:p w14:paraId="3A03FBDC" w14:textId="147279F0"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надання допомоги в оформленні документів та написанні листів;</w:t>
      </w:r>
    </w:p>
    <w:p w14:paraId="45E2088E" w14:textId="07274B32"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організація консультування з питань законодавства (оформлення правових документів, адвокатські та нотаріальні послуги);</w:t>
      </w:r>
    </w:p>
    <w:p w14:paraId="0B6EFD11" w14:textId="07DA2B28"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представництво інтересів в органах державної влади, установах, підприємствах та організаціях;</w:t>
      </w:r>
    </w:p>
    <w:p w14:paraId="3BEF219C" w14:textId="0AC85EE3"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організація дозвілля;</w:t>
      </w:r>
    </w:p>
    <w:p w14:paraId="5FE92C7F" w14:textId="6FE8E548"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організація надання послуг з діагностики, психологічної корекції та психологічної реабілітації;</w:t>
      </w:r>
    </w:p>
    <w:p w14:paraId="0F5CE147" w14:textId="792C87F0"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здійснення профілактичних та санітарно-гігієнічних заходів за місцем проживання (перебування);</w:t>
      </w:r>
    </w:p>
    <w:p w14:paraId="793B0BCC" w14:textId="28053912" w:rsidR="00812EE9" w:rsidRPr="00812EE9" w:rsidRDefault="001C5135" w:rsidP="001C5135">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забезпечення супроводження;</w:t>
      </w:r>
    </w:p>
    <w:p w14:paraId="6E94AA7A" w14:textId="0099F5B9" w:rsidR="00812EE9" w:rsidRPr="00812EE9" w:rsidRDefault="001C5135" w:rsidP="00812EE9">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 </w:t>
      </w:r>
      <w:r w:rsidR="00812EE9" w:rsidRPr="00812EE9">
        <w:rPr>
          <w:rFonts w:ascii="Times New Roman" w:eastAsia="Times New Roman" w:hAnsi="Times New Roman" w:cs="Times New Roman"/>
          <w:color w:val="000000"/>
          <w:sz w:val="28"/>
          <w:lang w:val="uk-UA" w:eastAsia="en-US"/>
        </w:rPr>
        <w:t>організація надання консультацій лікарями за місцем проживання (перебування).</w:t>
      </w:r>
    </w:p>
    <w:p w14:paraId="585D01E8" w14:textId="77777777" w:rsidR="00812EE9" w:rsidRPr="00812EE9" w:rsidRDefault="00812EE9" w:rsidP="0087614F">
      <w:pPr>
        <w:jc w:val="center"/>
        <w:rPr>
          <w:rFonts w:ascii="Times New Roman" w:eastAsia="Times New Roman" w:hAnsi="Times New Roman" w:cs="Times New Roman"/>
          <w:b/>
          <w:color w:val="000000"/>
          <w:sz w:val="28"/>
          <w:u w:val="single"/>
          <w:lang w:val="uk-UA" w:eastAsia="en-US"/>
        </w:rPr>
      </w:pPr>
      <w:r w:rsidRPr="00812EE9">
        <w:rPr>
          <w:rFonts w:ascii="Times New Roman" w:eastAsia="Times New Roman" w:hAnsi="Times New Roman" w:cs="Times New Roman"/>
          <w:b/>
          <w:color w:val="000000"/>
          <w:sz w:val="28"/>
          <w:lang w:val="en-US" w:eastAsia="en-US"/>
        </w:rPr>
        <w:t>IV</w:t>
      </w:r>
      <w:r w:rsidRPr="00812EE9">
        <w:rPr>
          <w:rFonts w:ascii="Times New Roman" w:eastAsia="Times New Roman" w:hAnsi="Times New Roman" w:cs="Times New Roman"/>
          <w:b/>
          <w:color w:val="000000"/>
          <w:sz w:val="28"/>
          <w:lang w:val="uk-UA" w:eastAsia="en-US"/>
        </w:rPr>
        <w:t>.</w:t>
      </w:r>
      <w:r w:rsidRPr="00812EE9">
        <w:rPr>
          <w:rFonts w:ascii="Times New Roman" w:eastAsia="Times New Roman" w:hAnsi="Times New Roman" w:cs="Times New Roman"/>
          <w:color w:val="000000"/>
          <w:sz w:val="28"/>
          <w:lang w:val="uk-UA" w:eastAsia="en-US"/>
        </w:rPr>
        <w:t xml:space="preserve"> </w:t>
      </w:r>
      <w:r w:rsidRPr="00812EE9">
        <w:rPr>
          <w:rFonts w:ascii="Times New Roman" w:eastAsia="Times New Roman" w:hAnsi="Times New Roman" w:cs="Times New Roman"/>
          <w:b/>
          <w:color w:val="000000"/>
          <w:sz w:val="28"/>
          <w:u w:val="single"/>
          <w:lang w:val="uk-UA" w:eastAsia="en-US"/>
        </w:rPr>
        <w:t>Порядок встановлення тарифів на платні соціальні послуги</w:t>
      </w:r>
    </w:p>
    <w:p w14:paraId="031EF73A"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1. Розмір плати за той чи інший вид послуг визначається на підставі її вартості.</w:t>
      </w:r>
    </w:p>
    <w:p w14:paraId="55FF2CA8"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2. Вартість платної соціальної послуги розраховується відповідно до економічного обґрунтування планових витрат, визначених на основі розрахункових фінансових показників  та затверджених кошторисів.</w:t>
      </w:r>
    </w:p>
    <w:p w14:paraId="396118E7"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2.1 Вартість кожної соціальної послуги визначаються окремо на основі типової структури витрат для визначення вартості соціальної послуги в розрахунку на 1 людино–годину (залежно від умов надання соціальної послуги), яка містить статті  прямих і адміністративних  витрат.</w:t>
      </w:r>
    </w:p>
    <w:p w14:paraId="5D0527AA"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До прямих витрат належать:</w:t>
      </w:r>
    </w:p>
    <w:p w14:paraId="29CF851E" w14:textId="7D67A895" w:rsidR="00812EE9" w:rsidRPr="0087614F" w:rsidRDefault="00812EE9" w:rsidP="0087614F">
      <w:pPr>
        <w:pStyle w:val="a3"/>
        <w:numPr>
          <w:ilvl w:val="0"/>
          <w:numId w:val="10"/>
        </w:numPr>
        <w:jc w:val="both"/>
        <w:rPr>
          <w:rFonts w:ascii="Times New Roman" w:eastAsia="Times New Roman" w:hAnsi="Times New Roman" w:cs="Times New Roman"/>
          <w:color w:val="000000"/>
          <w:sz w:val="28"/>
          <w:lang w:val="uk-UA" w:eastAsia="en-US"/>
        </w:rPr>
      </w:pPr>
      <w:r w:rsidRPr="0087614F">
        <w:rPr>
          <w:rFonts w:ascii="Times New Roman" w:eastAsia="Times New Roman" w:hAnsi="Times New Roman" w:cs="Times New Roman"/>
          <w:color w:val="000000"/>
          <w:sz w:val="28"/>
          <w:lang w:val="uk-UA" w:eastAsia="en-US"/>
        </w:rPr>
        <w:lastRenderedPageBreak/>
        <w:t>заробітна плата і єдиний соціальний внесок на загальнообов’язкове державне соціальне страхування основного та допоміжного персоналу;</w:t>
      </w:r>
    </w:p>
    <w:p w14:paraId="19329A01" w14:textId="77777777" w:rsidR="00812EE9" w:rsidRPr="00812EE9" w:rsidRDefault="00812EE9" w:rsidP="00812EE9">
      <w:pPr>
        <w:numPr>
          <w:ilvl w:val="0"/>
          <w:numId w:val="10"/>
        </w:num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придбання товарів, робіт і послуг, безпосередньо пов’язаних з наданням соціальної послуги основним і допоміжним персоналом (предмети, матеріали, обладнання, інвентар, медикаменти, продукти харчування, супутні роботи та послуги);</w:t>
      </w:r>
    </w:p>
    <w:p w14:paraId="454AE47E" w14:textId="77777777" w:rsidR="00812EE9" w:rsidRPr="00812EE9" w:rsidRDefault="00812EE9" w:rsidP="00812EE9">
      <w:pPr>
        <w:numPr>
          <w:ilvl w:val="0"/>
          <w:numId w:val="10"/>
        </w:num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інші прями витрати необхідні для надання послуги.</w:t>
      </w:r>
    </w:p>
    <w:p w14:paraId="652C7E3A" w14:textId="65EEFE9F" w:rsidR="00812EE9" w:rsidRPr="00812EE9" w:rsidRDefault="00812EE9" w:rsidP="0087614F">
      <w:pPr>
        <w:ind w:firstLine="360"/>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До прямих витрат на оплату праці  відносяться витрати на оплату основної та додаткової заробітної плати, обчисленої згідно з прийнятими системами оплати праці і визначеними колективним договором у вигляді тарифних ставок (окладів) працівників враховуючи доплату до мінімальної заробітної плати, зайнятих  безпосередньо у наданні таких послуг.  Тарифні ставки, надбавки, доплати визначаються на підставі існуючих нормативних документів, розрахунки можуть бути скореговані з урахуванням змін в оплаті праці.</w:t>
      </w:r>
    </w:p>
    <w:p w14:paraId="76F369B5"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Кількість годин роботи, ставок та посадових окладів працівників визначаються, виходячи з тривалості виконання робіт з надання платних соціальних послуг та норм навантаження (або часу для їх виконання).</w:t>
      </w:r>
    </w:p>
    <w:p w14:paraId="732B4182" w14:textId="510511D9"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Норми часу, у межах яких  надают</w:t>
      </w:r>
      <w:r w:rsidR="0087614F">
        <w:rPr>
          <w:rFonts w:ascii="Times New Roman" w:eastAsia="Times New Roman" w:hAnsi="Times New Roman" w:cs="Times New Roman"/>
          <w:color w:val="000000"/>
          <w:sz w:val="28"/>
          <w:lang w:val="uk-UA" w:eastAsia="en-US"/>
        </w:rPr>
        <w:t xml:space="preserve">ься платні соціальні послуги, </w:t>
      </w:r>
      <w:r w:rsidRPr="00812EE9">
        <w:rPr>
          <w:rFonts w:ascii="Times New Roman" w:eastAsia="Times New Roman" w:hAnsi="Times New Roman" w:cs="Times New Roman"/>
          <w:color w:val="000000"/>
          <w:sz w:val="28"/>
          <w:lang w:val="uk-UA" w:eastAsia="en-US"/>
        </w:rPr>
        <w:t>враховується при проведенні розрахунків її тарифу (ціни)  у вигляді розрахункових коефіцієнтів (</w:t>
      </w:r>
      <w:proofErr w:type="spellStart"/>
      <w:r w:rsidRPr="00812EE9">
        <w:rPr>
          <w:rFonts w:ascii="Times New Roman" w:eastAsia="Times New Roman" w:hAnsi="Times New Roman" w:cs="Times New Roman"/>
          <w:color w:val="000000"/>
          <w:sz w:val="28"/>
          <w:lang w:val="uk-UA" w:eastAsia="en-US"/>
        </w:rPr>
        <w:t>Кч</w:t>
      </w:r>
      <w:proofErr w:type="spellEnd"/>
      <w:r w:rsidRPr="00812EE9">
        <w:rPr>
          <w:rFonts w:ascii="Times New Roman" w:eastAsia="Times New Roman" w:hAnsi="Times New Roman" w:cs="Times New Roman"/>
          <w:color w:val="000000"/>
          <w:sz w:val="28"/>
          <w:lang w:val="uk-UA" w:eastAsia="en-US"/>
        </w:rPr>
        <w:t xml:space="preserve">).  </w:t>
      </w:r>
    </w:p>
    <w:p w14:paraId="5D7D02B3"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2.2 До загально-адміністративних витрат  відносяться:</w:t>
      </w:r>
    </w:p>
    <w:p w14:paraId="1FDD6B37"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витрати на  оплату праці та ЄСВ адміністративного,  управлінського, господарського та обслуговуючого персоналу;</w:t>
      </w:r>
    </w:p>
    <w:p w14:paraId="0C66DCD3"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на придбання товарів, робіт і послуг (у тому числі предмети, матеріали, обладнання та інвентар; роботи  та послуги; інші витрати);</w:t>
      </w:r>
    </w:p>
    <w:p w14:paraId="613234D6"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 інші адміністративні витрати (оренда та обслуговування приміщень, комунальні послуги та енергоносії, зв'язок, транспортні витрати на адміністративні потреби, відрядження працівників, ремонт і обслуговування обладнання адміністративного  призначення, амортизація основних засобів і нематеріальних активів адміністративного призначення). </w:t>
      </w:r>
    </w:p>
    <w:p w14:paraId="5E21D9B2"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2.3 До вартості конкретної соціальної послуги  включається частка всіх адміністративних витрат, яка визначається з урахуванням коефіцієнта розподілу адміністративних витрат: відношення заробітної плати основного та допоміжного персоналу, залученого до надання конкретної соціальної </w:t>
      </w:r>
      <w:r w:rsidRPr="00812EE9">
        <w:rPr>
          <w:rFonts w:ascii="Times New Roman" w:eastAsia="Times New Roman" w:hAnsi="Times New Roman" w:cs="Times New Roman"/>
          <w:color w:val="000000"/>
          <w:sz w:val="28"/>
          <w:lang w:val="uk-UA" w:eastAsia="en-US"/>
        </w:rPr>
        <w:lastRenderedPageBreak/>
        <w:t>послуги, до заробітної плати всього основного та допоміжного персоналу, що надає соціальні послуги за різними договорами .</w:t>
      </w:r>
    </w:p>
    <w:p w14:paraId="53A96757"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3. Для розрахунку тарифів на платні соціальні послуги Центр:</w:t>
      </w:r>
    </w:p>
    <w:p w14:paraId="24EE611B" w14:textId="529BF8F4"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проводить аналіз прямих витрат за базовий рік;</w:t>
      </w:r>
    </w:p>
    <w:p w14:paraId="680FFCE2" w14:textId="750ADC8D"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визначає перелік соціальних послуг, які надаються, або плануються надавати Центром за плату;</w:t>
      </w:r>
    </w:p>
    <w:p w14:paraId="48654D28" w14:textId="3DB1DAAD"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здійснює опис платних соціальних послуг, визначає кількісний та якісний склад виконавців, які безпосередньо приймають участь у їх наданні;</w:t>
      </w:r>
    </w:p>
    <w:p w14:paraId="714DD650" w14:textId="5B97A8FF"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визначає та затверджує норми витрати часу, який затрачається для виконання послуги з кожним із виконавцем. У випадку якщо такі норми часу для окремого виду соціальної послуги відсутні, її можна визначити та затвердити на підставі актів хронометражу. Акт хронометражу складається на основі узагальнення витрат часу для виконання такого виду послуги;</w:t>
      </w:r>
    </w:p>
    <w:p w14:paraId="5223B2A6" w14:textId="6253A503"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проводить розрахунок прямих витрат на оплату праці, до яких відносяться витрати на виплату основної та додаткової заробітної плати, обчисленої згідно із законодавчо прийнятими системами оплати праці і визначеними колективним договором у вигляді тарифних ставок (окладів) працівників, зайнятих безпосередньо у наданні таких послуг. Тарифні ставки, надбавки визначаються на підставі існуючих нормативних документів;</w:t>
      </w:r>
    </w:p>
    <w:p w14:paraId="3E89603F" w14:textId="0182570B"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ви</w:t>
      </w:r>
      <w:r w:rsidR="0087614F">
        <w:rPr>
          <w:rFonts w:ascii="Times New Roman" w:eastAsia="Times New Roman" w:hAnsi="Times New Roman" w:cs="Times New Roman"/>
          <w:color w:val="000000"/>
          <w:sz w:val="28"/>
          <w:lang w:val="uk-UA" w:eastAsia="en-US"/>
        </w:rPr>
        <w:t xml:space="preserve">значає на підставі відповідних </w:t>
      </w:r>
      <w:r w:rsidRPr="00812EE9">
        <w:rPr>
          <w:rFonts w:ascii="Times New Roman" w:eastAsia="Times New Roman" w:hAnsi="Times New Roman" w:cs="Times New Roman"/>
          <w:color w:val="000000"/>
          <w:sz w:val="28"/>
          <w:lang w:val="uk-UA" w:eastAsia="en-US"/>
        </w:rPr>
        <w:t xml:space="preserve">нормативів прямі матеріальні витрати, які безпосередньо використовуються при надані окремого виду платної соціальної послуги. Якщо такі нормативи відсутні або не затверджені, застосовується розрахункові показники з урахуванням фактичних витрат (за цінами, підтверджених накладними, рахунками-фактурами, </w:t>
      </w:r>
      <w:proofErr w:type="spellStart"/>
      <w:r w:rsidRPr="00812EE9">
        <w:rPr>
          <w:rFonts w:ascii="Times New Roman" w:eastAsia="Times New Roman" w:hAnsi="Times New Roman" w:cs="Times New Roman"/>
          <w:color w:val="000000"/>
          <w:sz w:val="28"/>
          <w:lang w:val="uk-UA" w:eastAsia="en-US"/>
        </w:rPr>
        <w:t>прайс</w:t>
      </w:r>
      <w:proofErr w:type="spellEnd"/>
      <w:r w:rsidRPr="00812EE9">
        <w:rPr>
          <w:rFonts w:ascii="Times New Roman" w:eastAsia="Times New Roman" w:hAnsi="Times New Roman" w:cs="Times New Roman"/>
          <w:color w:val="000000"/>
          <w:sz w:val="28"/>
          <w:lang w:val="uk-UA" w:eastAsia="en-US"/>
        </w:rPr>
        <w:t xml:space="preserve">-листами тощо). Відповідно до змін цінової політики постачальників матеріальних ресурсів дані для розрахунків можуть бути скориговані з урахуванням індексу зміни закупівельної ціни або індексу інфляції; </w:t>
      </w:r>
    </w:p>
    <w:p w14:paraId="373E37D7" w14:textId="72C454F2"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інші прямі витрати включаються на підставі відповідних норм та нормативів матеріальних витрат. У відсутності затверджених норм та нормативів використовуються розрахункові показники, на основі яких можна об’єктивно обґрунтувати їх потребу;</w:t>
      </w:r>
    </w:p>
    <w:p w14:paraId="68F0FC9C" w14:textId="1D6EA674"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адміністративні витрати включаються до тарифу на платну соціальну послугу в розмірі не більше як 15% витрат на оплату праці, визначених за нормами обслуговування для надання цієї послуги працівниками (працівником);</w:t>
      </w:r>
    </w:p>
    <w:p w14:paraId="0017CDC8" w14:textId="6C0A2715" w:rsidR="00812EE9" w:rsidRPr="00812EE9" w:rsidRDefault="0087614F" w:rsidP="00812EE9">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розподіл загально-</w:t>
      </w:r>
      <w:r w:rsidR="00812EE9" w:rsidRPr="00812EE9">
        <w:rPr>
          <w:rFonts w:ascii="Times New Roman" w:eastAsia="Times New Roman" w:hAnsi="Times New Roman" w:cs="Times New Roman"/>
          <w:color w:val="000000"/>
          <w:sz w:val="28"/>
          <w:lang w:val="uk-UA" w:eastAsia="en-US"/>
        </w:rPr>
        <w:t>виробничих витрат проводиться згідно «методом взаємодії», який здійснюється в два етапи:</w:t>
      </w:r>
    </w:p>
    <w:p w14:paraId="2C3E34B8" w14:textId="3CD08E70"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lastRenderedPageBreak/>
        <w:t>а) розрахунок власних витрат адміністративно господарських підрозділів (адміністрації закладу, бухгалтерії, господарської служби (за їх наявності));</w:t>
      </w:r>
    </w:p>
    <w:p w14:paraId="6979401F" w14:textId="200733DF"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б) визначення вартості послуг цих підрозділів відповідно до їх частки у затратах на надання соціальної послуги згідно з вказаними вище критеріями розподілу.</w:t>
      </w:r>
    </w:p>
    <w:p w14:paraId="6B9DE576" w14:textId="38C62434"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4. Розрахунок загальної вартості соціальні послуги проводиться за формулою:</w:t>
      </w:r>
    </w:p>
    <w:p w14:paraId="2378D7E8"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                                  ВСП = ВЧ х ВОГ х КО, де:</w:t>
      </w:r>
    </w:p>
    <w:p w14:paraId="6DFF9274"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ПСП – вартість соціальної послуги;</w:t>
      </w:r>
    </w:p>
    <w:p w14:paraId="00A26EAB"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ВЧ – витрати часу на надання соціальної послуги (кількість людино-годин);</w:t>
      </w:r>
    </w:p>
    <w:p w14:paraId="727C59C7"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ВОГ – вартість надання соціальної послуги протягом однієї людино-години;</w:t>
      </w:r>
    </w:p>
    <w:p w14:paraId="278D2853"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КО – кількість отримувачів соціальної послуги;</w:t>
      </w:r>
    </w:p>
    <w:p w14:paraId="6D50AEEC" w14:textId="0A296E8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4.1</w:t>
      </w:r>
      <w:r w:rsidR="0087614F">
        <w:rPr>
          <w:rFonts w:ascii="Times New Roman" w:eastAsia="Times New Roman" w:hAnsi="Times New Roman" w:cs="Times New Roman"/>
          <w:color w:val="000000"/>
          <w:sz w:val="28"/>
          <w:lang w:val="uk-UA" w:eastAsia="en-US"/>
        </w:rPr>
        <w:t>.</w:t>
      </w:r>
      <w:r w:rsidRPr="00812EE9">
        <w:rPr>
          <w:rFonts w:ascii="Times New Roman" w:eastAsia="Times New Roman" w:hAnsi="Times New Roman" w:cs="Times New Roman"/>
          <w:color w:val="000000"/>
          <w:sz w:val="28"/>
          <w:lang w:val="uk-UA" w:eastAsia="en-US"/>
        </w:rPr>
        <w:t xml:space="preserve"> Вартість надання  соціальної послуги (ВОГ) протягом однієї людино-години розраховується :</w:t>
      </w:r>
    </w:p>
    <w:p w14:paraId="4B538B78"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                                   ВОГ = ПВ +ЧАВ, де:</w:t>
      </w:r>
    </w:p>
    <w:p w14:paraId="5F1A5E9F"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ПВ –прямі витрати;</w:t>
      </w:r>
    </w:p>
    <w:p w14:paraId="11ACE669"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ЧАВ – частка адміністративних витрат ,яка враховується  при визначенні вартості соціальної послуги;</w:t>
      </w:r>
    </w:p>
    <w:p w14:paraId="31100C28" w14:textId="6812C77B"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4.2.Прямі витрати визначаються за формулою :</w:t>
      </w:r>
    </w:p>
    <w:p w14:paraId="4FAF3558"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             ПВ=(ЗПЄВ+ПТРП+ІПВ)/РД /НТРД ,  де:</w:t>
      </w:r>
    </w:p>
    <w:p w14:paraId="0F9E5081"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ЗПЄВ – заробітна плата і ЄСВ основного та допоміжного персоналу;</w:t>
      </w:r>
    </w:p>
    <w:p w14:paraId="47832F0B"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ПТРП – придбання товарів, робіт, послуг, безпосередньо пов’язаних із </w:t>
      </w:r>
    </w:p>
    <w:p w14:paraId="0EB08C18" w14:textId="05DA8F05"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 наданням соціальної послуги;</w:t>
      </w:r>
    </w:p>
    <w:p w14:paraId="25FB390E" w14:textId="4B466001" w:rsidR="00812EE9" w:rsidRPr="00812EE9" w:rsidRDefault="0087614F" w:rsidP="00812EE9">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ІПВ – </w:t>
      </w:r>
      <w:r w:rsidR="00812EE9" w:rsidRPr="00812EE9">
        <w:rPr>
          <w:rFonts w:ascii="Times New Roman" w:eastAsia="Times New Roman" w:hAnsi="Times New Roman" w:cs="Times New Roman"/>
          <w:color w:val="000000"/>
          <w:sz w:val="28"/>
          <w:lang w:val="uk-UA" w:eastAsia="en-US"/>
        </w:rPr>
        <w:t>інші прямі витрати;</w:t>
      </w:r>
    </w:p>
    <w:p w14:paraId="31C89ABD" w14:textId="6588215E" w:rsidR="00812EE9" w:rsidRPr="00812EE9" w:rsidRDefault="0087614F" w:rsidP="00812EE9">
      <w:pPr>
        <w:jc w:val="both"/>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 xml:space="preserve">РД – </w:t>
      </w:r>
      <w:r w:rsidR="00812EE9" w:rsidRPr="00812EE9">
        <w:rPr>
          <w:rFonts w:ascii="Times New Roman" w:eastAsia="Times New Roman" w:hAnsi="Times New Roman" w:cs="Times New Roman"/>
          <w:color w:val="000000"/>
          <w:sz w:val="28"/>
          <w:lang w:val="uk-UA" w:eastAsia="en-US"/>
        </w:rPr>
        <w:t>кількість робочих днів на рік;</w:t>
      </w:r>
    </w:p>
    <w:p w14:paraId="77E51787"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НТРД – норма тривалості робочого дня в годинах.</w:t>
      </w:r>
    </w:p>
    <w:p w14:paraId="5229879E" w14:textId="2D92D8B5"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5. Зміна тарифів на платні соціальні послуги  розробляється бухгалтерією Центру і затверджується засновником один раз на рік.</w:t>
      </w:r>
    </w:p>
    <w:p w14:paraId="1B41090B" w14:textId="77777777" w:rsidR="00981FFE" w:rsidRPr="00AE59B5" w:rsidRDefault="00981FFE" w:rsidP="0087614F">
      <w:pPr>
        <w:jc w:val="center"/>
        <w:rPr>
          <w:rFonts w:ascii="Times New Roman" w:eastAsia="Times New Roman" w:hAnsi="Times New Roman" w:cs="Times New Roman"/>
          <w:b/>
          <w:color w:val="000000"/>
          <w:sz w:val="28"/>
          <w:u w:val="single"/>
          <w:lang w:eastAsia="en-US"/>
        </w:rPr>
      </w:pPr>
    </w:p>
    <w:p w14:paraId="315478BA" w14:textId="77777777" w:rsidR="00981FFE" w:rsidRPr="00AE59B5" w:rsidRDefault="00981FFE" w:rsidP="0087614F">
      <w:pPr>
        <w:jc w:val="center"/>
        <w:rPr>
          <w:rFonts w:ascii="Times New Roman" w:eastAsia="Times New Roman" w:hAnsi="Times New Roman" w:cs="Times New Roman"/>
          <w:b/>
          <w:color w:val="000000"/>
          <w:sz w:val="28"/>
          <w:u w:val="single"/>
          <w:lang w:eastAsia="en-US"/>
        </w:rPr>
      </w:pPr>
    </w:p>
    <w:p w14:paraId="477FE1C6" w14:textId="29049F00" w:rsidR="00812EE9" w:rsidRPr="00812EE9" w:rsidRDefault="00812EE9" w:rsidP="0087614F">
      <w:pPr>
        <w:jc w:val="center"/>
        <w:rPr>
          <w:rFonts w:ascii="Times New Roman" w:eastAsia="Times New Roman" w:hAnsi="Times New Roman" w:cs="Times New Roman"/>
          <w:b/>
          <w:color w:val="000000"/>
          <w:sz w:val="28"/>
          <w:u w:val="single"/>
          <w:lang w:val="uk-UA" w:eastAsia="en-US"/>
        </w:rPr>
      </w:pPr>
      <w:r w:rsidRPr="00812EE9">
        <w:rPr>
          <w:rFonts w:ascii="Times New Roman" w:eastAsia="Times New Roman" w:hAnsi="Times New Roman" w:cs="Times New Roman"/>
          <w:b/>
          <w:color w:val="000000"/>
          <w:sz w:val="28"/>
          <w:u w:val="single"/>
          <w:lang w:val="en-US" w:eastAsia="en-US"/>
        </w:rPr>
        <w:lastRenderedPageBreak/>
        <w:t>V</w:t>
      </w:r>
      <w:r w:rsidRPr="00812EE9">
        <w:rPr>
          <w:rFonts w:ascii="Times New Roman" w:eastAsia="Times New Roman" w:hAnsi="Times New Roman" w:cs="Times New Roman"/>
          <w:b/>
          <w:color w:val="000000"/>
          <w:sz w:val="28"/>
          <w:u w:val="single"/>
          <w:lang w:val="uk-UA" w:eastAsia="en-US"/>
        </w:rPr>
        <w:t>. Порядок установлення диференційованої плати</w:t>
      </w:r>
    </w:p>
    <w:p w14:paraId="10053369" w14:textId="77777777" w:rsidR="00812EE9" w:rsidRPr="00812EE9" w:rsidRDefault="00812EE9" w:rsidP="0087614F">
      <w:pPr>
        <w:jc w:val="center"/>
        <w:rPr>
          <w:rFonts w:ascii="Times New Roman" w:eastAsia="Times New Roman" w:hAnsi="Times New Roman" w:cs="Times New Roman"/>
          <w:b/>
          <w:color w:val="000000"/>
          <w:sz w:val="28"/>
          <w:u w:val="single"/>
          <w:lang w:val="uk-UA" w:eastAsia="en-US"/>
        </w:rPr>
      </w:pPr>
      <w:r w:rsidRPr="00812EE9">
        <w:rPr>
          <w:rFonts w:ascii="Times New Roman" w:eastAsia="Times New Roman" w:hAnsi="Times New Roman" w:cs="Times New Roman"/>
          <w:b/>
          <w:color w:val="000000"/>
          <w:sz w:val="28"/>
          <w:u w:val="single"/>
          <w:lang w:val="uk-UA" w:eastAsia="en-US"/>
        </w:rPr>
        <w:t>за надання соціальних послуг</w:t>
      </w:r>
    </w:p>
    <w:p w14:paraId="32920BC0"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1. Диференційована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14:paraId="27D99EF7"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2. Диференційована плата за надання соціальних послуг установлюється з дати укладання договору і переглядається щороку.</w:t>
      </w:r>
    </w:p>
    <w:p w14:paraId="62B437E1"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3. Диференційована плата за надання соціальних послуг сплачується щомісяця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вартості таких послуг.</w:t>
      </w:r>
    </w:p>
    <w:p w14:paraId="36D09DE3" w14:textId="013B5EFD"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4. Прожитковий мінімум  для встановлення диференційованої плати за надання соціальних послуг враховується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w:t>
      </w:r>
    </w:p>
    <w:p w14:paraId="7C45DD8F" w14:textId="77777777"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5. Вартість соціальної послуги визначається на підставі тарифу, обчисленого Центром.</w:t>
      </w:r>
    </w:p>
    <w:p w14:paraId="1DEBF955" w14:textId="77777777" w:rsidR="00812EE9" w:rsidRPr="00812EE9" w:rsidRDefault="00812EE9" w:rsidP="00812EE9">
      <w:pPr>
        <w:jc w:val="both"/>
        <w:rPr>
          <w:rFonts w:ascii="Times New Roman" w:eastAsia="Times New Roman" w:hAnsi="Times New Roman" w:cs="Times New Roman"/>
          <w:b/>
          <w:color w:val="000000"/>
          <w:sz w:val="28"/>
          <w:u w:val="single"/>
          <w:lang w:val="uk-UA" w:eastAsia="en-US"/>
        </w:rPr>
      </w:pPr>
      <w:r w:rsidRPr="00812EE9">
        <w:rPr>
          <w:rFonts w:ascii="Times New Roman" w:eastAsia="Times New Roman" w:hAnsi="Times New Roman" w:cs="Times New Roman"/>
          <w:b/>
          <w:color w:val="000000"/>
          <w:sz w:val="28"/>
          <w:u w:val="single"/>
          <w:lang w:val="en-US" w:eastAsia="en-US"/>
        </w:rPr>
        <w:t>V</w:t>
      </w:r>
      <w:r w:rsidRPr="00812EE9">
        <w:rPr>
          <w:rFonts w:ascii="Times New Roman" w:eastAsia="Times New Roman" w:hAnsi="Times New Roman" w:cs="Times New Roman"/>
          <w:b/>
          <w:color w:val="000000"/>
          <w:sz w:val="28"/>
          <w:u w:val="single"/>
          <w:lang w:val="uk-UA" w:eastAsia="en-US"/>
        </w:rPr>
        <w:t>І. Планування та використання доходів від надання платних послуг</w:t>
      </w:r>
    </w:p>
    <w:p w14:paraId="00C8F5C5" w14:textId="16A5160E"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1. Кошти, що надходять від надання платних соціальних послуг, використовуються відповідно до чинного законодавства. </w:t>
      </w:r>
    </w:p>
    <w:p w14:paraId="38892969" w14:textId="0ECB7338"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2. Кошти отримані від надання платних соціальних послуг спрямовуються в першу чергу на відшкодування витрат, пов’язаних з наданням цих послуг.</w:t>
      </w:r>
    </w:p>
    <w:p w14:paraId="01066662" w14:textId="2F456831"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3. Кошти отримані від платних соціальних послуг можуть також спрямовуватись на розвиток структурних підрозділів Центру та видатків не забезпечених за загальним фондом установи.</w:t>
      </w:r>
    </w:p>
    <w:p w14:paraId="6D92763F" w14:textId="4917C424" w:rsidR="00812EE9" w:rsidRPr="00812EE9"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 xml:space="preserve">4. Оплата </w:t>
      </w:r>
      <w:r w:rsidR="00981FFE">
        <w:rPr>
          <w:rFonts w:ascii="Times New Roman" w:eastAsia="Times New Roman" w:hAnsi="Times New Roman" w:cs="Times New Roman"/>
          <w:color w:val="000000"/>
          <w:sz w:val="28"/>
          <w:lang w:val="uk-UA" w:eastAsia="en-US"/>
        </w:rPr>
        <w:t>за послугу здійснюється безготівково шляхом перерахування коштів на рахунок центру</w:t>
      </w:r>
      <w:r w:rsidRPr="00812EE9">
        <w:rPr>
          <w:rFonts w:ascii="Times New Roman" w:eastAsia="Times New Roman" w:hAnsi="Times New Roman" w:cs="Times New Roman"/>
          <w:color w:val="000000"/>
          <w:sz w:val="28"/>
          <w:lang w:val="uk-UA" w:eastAsia="en-US"/>
        </w:rPr>
        <w:t xml:space="preserve"> до 5 числа місяця н</w:t>
      </w:r>
      <w:r w:rsidR="00981FFE">
        <w:rPr>
          <w:rFonts w:ascii="Times New Roman" w:eastAsia="Times New Roman" w:hAnsi="Times New Roman" w:cs="Times New Roman"/>
          <w:color w:val="000000"/>
          <w:sz w:val="28"/>
          <w:lang w:val="uk-UA" w:eastAsia="en-US"/>
        </w:rPr>
        <w:t xml:space="preserve">аступного за звітним. </w:t>
      </w:r>
    </w:p>
    <w:p w14:paraId="04C7EA17" w14:textId="6BEDF1C6" w:rsidR="0087614F" w:rsidRDefault="00812EE9" w:rsidP="00812EE9">
      <w:pPr>
        <w:jc w:val="both"/>
        <w:rPr>
          <w:rFonts w:ascii="Times New Roman" w:eastAsia="Times New Roman" w:hAnsi="Times New Roman" w:cs="Times New Roman"/>
          <w:color w:val="000000"/>
          <w:sz w:val="28"/>
          <w:lang w:val="uk-UA" w:eastAsia="en-US"/>
        </w:rPr>
      </w:pPr>
      <w:r w:rsidRPr="00812EE9">
        <w:rPr>
          <w:rFonts w:ascii="Times New Roman" w:eastAsia="Times New Roman" w:hAnsi="Times New Roman" w:cs="Times New Roman"/>
          <w:color w:val="000000"/>
          <w:sz w:val="28"/>
          <w:lang w:val="uk-UA" w:eastAsia="en-US"/>
        </w:rPr>
        <w:t>5. Тарифи на платні соціальні послуги затверджуються засновником Центру надання соціальни</w:t>
      </w:r>
      <w:r w:rsidR="00981FFE">
        <w:rPr>
          <w:rFonts w:ascii="Times New Roman" w:eastAsia="Times New Roman" w:hAnsi="Times New Roman" w:cs="Times New Roman"/>
          <w:color w:val="000000"/>
          <w:sz w:val="28"/>
          <w:lang w:val="uk-UA" w:eastAsia="en-US"/>
        </w:rPr>
        <w:t xml:space="preserve">х Почаївської міської </w:t>
      </w:r>
      <w:proofErr w:type="spellStart"/>
      <w:r w:rsidR="00981FFE">
        <w:rPr>
          <w:rFonts w:ascii="Times New Roman" w:eastAsia="Times New Roman" w:hAnsi="Times New Roman" w:cs="Times New Roman"/>
          <w:color w:val="000000"/>
          <w:sz w:val="28"/>
          <w:lang w:val="uk-UA" w:eastAsia="en-US"/>
        </w:rPr>
        <w:t>радми</w:t>
      </w:r>
      <w:proofErr w:type="spellEnd"/>
    </w:p>
    <w:p w14:paraId="0B373F8A" w14:textId="2F414D95" w:rsidR="00981FFE" w:rsidRDefault="00981FFE" w:rsidP="00981FFE">
      <w:pPr>
        <w:rPr>
          <w:rFonts w:ascii="Times New Roman" w:eastAsia="Times New Roman" w:hAnsi="Times New Roman" w:cs="Times New Roman"/>
          <w:color w:val="000000"/>
          <w:sz w:val="28"/>
          <w:lang w:val="uk-UA" w:eastAsia="en-US"/>
        </w:rPr>
      </w:pPr>
    </w:p>
    <w:p w14:paraId="774A2A90" w14:textId="77777777" w:rsidR="00981FFE" w:rsidRDefault="00981FFE" w:rsidP="00981FFE">
      <w:pPr>
        <w:rPr>
          <w:rFonts w:ascii="Times New Roman" w:eastAsia="Times New Roman" w:hAnsi="Times New Roman" w:cs="Times New Roman"/>
          <w:color w:val="000000"/>
          <w:sz w:val="28"/>
          <w:lang w:val="uk-UA" w:eastAsia="en-US"/>
        </w:rPr>
      </w:pPr>
    </w:p>
    <w:p w14:paraId="0400ECAD" w14:textId="77777777" w:rsidR="00981FFE" w:rsidRDefault="00981FFE" w:rsidP="009F7B34">
      <w:pPr>
        <w:jc w:val="right"/>
        <w:rPr>
          <w:rFonts w:ascii="Times New Roman" w:eastAsia="Times New Roman" w:hAnsi="Times New Roman" w:cs="Times New Roman"/>
          <w:color w:val="000000"/>
          <w:sz w:val="28"/>
          <w:lang w:val="uk-UA" w:eastAsia="en-US"/>
        </w:rPr>
      </w:pPr>
    </w:p>
    <w:p w14:paraId="6B4C9BC7" w14:textId="17809E4B" w:rsidR="0087614F" w:rsidRDefault="009F7B34" w:rsidP="009F7B34">
      <w:pPr>
        <w:spacing w:after="0"/>
        <w:jc w:val="right"/>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lastRenderedPageBreak/>
        <w:t>Додаток 2</w:t>
      </w:r>
    </w:p>
    <w:p w14:paraId="71242AC2" w14:textId="21D479B0" w:rsidR="009F7B34" w:rsidRDefault="009F7B34" w:rsidP="009F7B34">
      <w:pPr>
        <w:spacing w:after="0"/>
        <w:jc w:val="right"/>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До рішення міської ради</w:t>
      </w:r>
    </w:p>
    <w:p w14:paraId="6F4D257C" w14:textId="5C9AB05B" w:rsidR="009F7B34" w:rsidRDefault="009F7B34" w:rsidP="009F7B34">
      <w:pPr>
        <w:spacing w:after="0"/>
        <w:jc w:val="right"/>
        <w:rPr>
          <w:rFonts w:ascii="Times New Roman" w:eastAsia="Times New Roman" w:hAnsi="Times New Roman" w:cs="Times New Roman"/>
          <w:color w:val="000000"/>
          <w:sz w:val="28"/>
          <w:lang w:val="uk-UA" w:eastAsia="en-US"/>
        </w:rPr>
      </w:pPr>
      <w:r>
        <w:rPr>
          <w:rFonts w:ascii="Times New Roman" w:eastAsia="Times New Roman" w:hAnsi="Times New Roman" w:cs="Times New Roman"/>
          <w:color w:val="000000"/>
          <w:sz w:val="28"/>
          <w:lang w:val="uk-UA" w:eastAsia="en-US"/>
        </w:rPr>
        <w:t>№_____від 21 травня 2021 року</w:t>
      </w:r>
    </w:p>
    <w:p w14:paraId="356C797D" w14:textId="1D7D6F81" w:rsidR="009F7B34" w:rsidRDefault="009F7B34" w:rsidP="009F7B34">
      <w:pPr>
        <w:spacing w:after="0"/>
        <w:jc w:val="right"/>
        <w:rPr>
          <w:rFonts w:ascii="Times New Roman" w:eastAsia="Times New Roman" w:hAnsi="Times New Roman" w:cs="Times New Roman"/>
          <w:color w:val="000000"/>
          <w:sz w:val="28"/>
          <w:lang w:val="uk-UA" w:eastAsia="en-US"/>
        </w:rPr>
      </w:pPr>
    </w:p>
    <w:p w14:paraId="360A1F1C" w14:textId="2EB0C5E5" w:rsidR="009F7B34" w:rsidRPr="009F7B34" w:rsidRDefault="009F7B34" w:rsidP="009F7B34">
      <w:pPr>
        <w:spacing w:after="0"/>
        <w:jc w:val="center"/>
        <w:rPr>
          <w:rFonts w:ascii="Times New Roman" w:eastAsia="Times New Roman" w:hAnsi="Times New Roman" w:cs="Times New Roman"/>
          <w:b/>
          <w:color w:val="000000"/>
          <w:sz w:val="28"/>
          <w:lang w:val="uk-UA" w:eastAsia="en-US"/>
        </w:rPr>
      </w:pPr>
      <w:r>
        <w:rPr>
          <w:rFonts w:ascii="Times New Roman" w:eastAsia="Times New Roman" w:hAnsi="Times New Roman" w:cs="Times New Roman"/>
          <w:b/>
          <w:color w:val="000000"/>
          <w:sz w:val="28"/>
          <w:lang w:val="uk-UA" w:eastAsia="en-US"/>
        </w:rPr>
        <w:t>П</w:t>
      </w:r>
      <w:r w:rsidRPr="009F7B34">
        <w:rPr>
          <w:rFonts w:ascii="Times New Roman" w:eastAsia="Times New Roman" w:hAnsi="Times New Roman" w:cs="Times New Roman"/>
          <w:b/>
          <w:color w:val="000000"/>
          <w:sz w:val="28"/>
          <w:lang w:val="uk-UA" w:eastAsia="en-US"/>
        </w:rPr>
        <w:t>ерелік платних соціальних послуг, що надаються Центром надання соціальних послуг Почаївської міської ради</w:t>
      </w:r>
    </w:p>
    <w:tbl>
      <w:tblPr>
        <w:tblpPr w:leftFromText="180" w:rightFromText="180" w:vertAnchor="page" w:horzAnchor="margin" w:tblpY="3325"/>
        <w:tblW w:w="8938" w:type="dxa"/>
        <w:tblLook w:val="04A0" w:firstRow="1" w:lastRow="0" w:firstColumn="1" w:lastColumn="0" w:noHBand="0" w:noVBand="1"/>
      </w:tblPr>
      <w:tblGrid>
        <w:gridCol w:w="498"/>
        <w:gridCol w:w="8440"/>
      </w:tblGrid>
      <w:tr w:rsidR="009F7B34" w:rsidRPr="00812EE9" w14:paraId="386C81BF" w14:textId="77777777" w:rsidTr="009F7B34">
        <w:trPr>
          <w:trHeight w:val="4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02C7D" w14:textId="77777777" w:rsidR="009F7B34" w:rsidRPr="00812EE9" w:rsidRDefault="009F7B34" w:rsidP="009F7B34">
            <w:pPr>
              <w:jc w:val="both"/>
              <w:rPr>
                <w:rFonts w:ascii="Times New Roman" w:eastAsia="Times New Roman" w:hAnsi="Times New Roman" w:cs="Times New Roman"/>
                <w:b/>
                <w:bCs/>
                <w:color w:val="000000"/>
                <w:sz w:val="28"/>
                <w:lang w:eastAsia="en-US"/>
              </w:rPr>
            </w:pPr>
            <w:r w:rsidRPr="00812EE9">
              <w:rPr>
                <w:rFonts w:ascii="Times New Roman" w:eastAsia="Times New Roman" w:hAnsi="Times New Roman" w:cs="Times New Roman"/>
                <w:b/>
                <w:bCs/>
                <w:color w:val="000000"/>
                <w:sz w:val="28"/>
                <w:lang w:eastAsia="en-US"/>
              </w:rPr>
              <w:t>№</w:t>
            </w:r>
          </w:p>
        </w:tc>
        <w:tc>
          <w:tcPr>
            <w:tcW w:w="8440" w:type="dxa"/>
            <w:tcBorders>
              <w:top w:val="single" w:sz="4" w:space="0" w:color="auto"/>
              <w:left w:val="nil"/>
              <w:bottom w:val="single" w:sz="4" w:space="0" w:color="auto"/>
              <w:right w:val="single" w:sz="4" w:space="0" w:color="auto"/>
            </w:tcBorders>
            <w:shd w:val="clear" w:color="auto" w:fill="auto"/>
            <w:noWrap/>
            <w:vAlign w:val="center"/>
            <w:hideMark/>
          </w:tcPr>
          <w:p w14:paraId="29979CF1" w14:textId="77777777" w:rsidR="009F7B34" w:rsidRPr="00812EE9" w:rsidRDefault="009F7B34" w:rsidP="009F7B34">
            <w:pPr>
              <w:jc w:val="both"/>
              <w:rPr>
                <w:rFonts w:ascii="Times New Roman" w:eastAsia="Times New Roman" w:hAnsi="Times New Roman" w:cs="Times New Roman"/>
                <w:b/>
                <w:bCs/>
                <w:color w:val="000000"/>
                <w:sz w:val="28"/>
                <w:lang w:eastAsia="en-US"/>
              </w:rPr>
            </w:pPr>
            <w:r w:rsidRPr="00812EE9">
              <w:rPr>
                <w:rFonts w:ascii="Times New Roman" w:eastAsia="Times New Roman" w:hAnsi="Times New Roman" w:cs="Times New Roman"/>
                <w:b/>
                <w:bCs/>
                <w:color w:val="000000"/>
                <w:sz w:val="28"/>
                <w:lang w:eastAsia="en-US"/>
              </w:rPr>
              <w:t>НАЗВА ПОСЛУГИ</w:t>
            </w:r>
          </w:p>
        </w:tc>
      </w:tr>
      <w:tr w:rsidR="009F7B34" w:rsidRPr="00812EE9" w14:paraId="6285E182"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35BA5F11"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w:t>
            </w:r>
          </w:p>
        </w:tc>
        <w:tc>
          <w:tcPr>
            <w:tcW w:w="8440" w:type="dxa"/>
            <w:tcBorders>
              <w:top w:val="nil"/>
              <w:left w:val="nil"/>
              <w:bottom w:val="single" w:sz="4" w:space="0" w:color="auto"/>
              <w:right w:val="single" w:sz="4" w:space="0" w:color="auto"/>
            </w:tcBorders>
            <w:shd w:val="clear" w:color="auto" w:fill="auto"/>
            <w:noWrap/>
            <w:vAlign w:val="bottom"/>
            <w:hideMark/>
          </w:tcPr>
          <w:p w14:paraId="49DDF17B" w14:textId="77777777" w:rsidR="009F7B34" w:rsidRPr="00812EE9" w:rsidRDefault="009F7B34" w:rsidP="009F7B34">
            <w:pPr>
              <w:jc w:val="both"/>
              <w:rPr>
                <w:rFonts w:ascii="Times New Roman" w:eastAsia="Times New Roman" w:hAnsi="Times New Roman" w:cs="Times New Roman"/>
                <w:b/>
                <w:bCs/>
                <w:color w:val="000000"/>
                <w:sz w:val="28"/>
                <w:lang w:eastAsia="en-US"/>
              </w:rPr>
            </w:pPr>
            <w:proofErr w:type="spellStart"/>
            <w:r w:rsidRPr="00812EE9">
              <w:rPr>
                <w:rFonts w:ascii="Times New Roman" w:eastAsia="Times New Roman" w:hAnsi="Times New Roman" w:cs="Times New Roman"/>
                <w:b/>
                <w:bCs/>
                <w:color w:val="000000"/>
                <w:sz w:val="28"/>
                <w:lang w:eastAsia="en-US"/>
              </w:rPr>
              <w:t>Купівля</w:t>
            </w:r>
            <w:proofErr w:type="spellEnd"/>
            <w:r w:rsidRPr="00812EE9">
              <w:rPr>
                <w:rFonts w:ascii="Times New Roman" w:eastAsia="Times New Roman" w:hAnsi="Times New Roman" w:cs="Times New Roman"/>
                <w:b/>
                <w:bCs/>
                <w:color w:val="000000"/>
                <w:sz w:val="28"/>
                <w:lang w:eastAsia="en-US"/>
              </w:rPr>
              <w:t xml:space="preserve"> та доставка :</w:t>
            </w:r>
          </w:p>
        </w:tc>
      </w:tr>
      <w:tr w:rsidR="009F7B34" w:rsidRPr="00812EE9" w14:paraId="26BF37A9" w14:textId="77777777" w:rsidTr="009F7B34">
        <w:trPr>
          <w:trHeight w:val="3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452932A9"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w:t>
            </w:r>
          </w:p>
        </w:tc>
        <w:tc>
          <w:tcPr>
            <w:tcW w:w="8440" w:type="dxa"/>
            <w:tcBorders>
              <w:top w:val="nil"/>
              <w:left w:val="nil"/>
              <w:bottom w:val="single" w:sz="4" w:space="0" w:color="auto"/>
              <w:right w:val="single" w:sz="4" w:space="0" w:color="auto"/>
            </w:tcBorders>
            <w:shd w:val="clear" w:color="auto" w:fill="auto"/>
            <w:vAlign w:val="bottom"/>
            <w:hideMark/>
          </w:tcPr>
          <w:p w14:paraId="58894F97"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продовольчих</w:t>
            </w:r>
            <w:proofErr w:type="spellEnd"/>
            <w:r w:rsidRPr="00812EE9">
              <w:rPr>
                <w:rFonts w:ascii="Times New Roman" w:eastAsia="Times New Roman" w:hAnsi="Times New Roman" w:cs="Times New Roman"/>
                <w:color w:val="000000"/>
                <w:sz w:val="28"/>
                <w:lang w:eastAsia="en-US"/>
              </w:rPr>
              <w:t xml:space="preserve"> та </w:t>
            </w:r>
            <w:proofErr w:type="spellStart"/>
            <w:r w:rsidRPr="00812EE9">
              <w:rPr>
                <w:rFonts w:ascii="Times New Roman" w:eastAsia="Times New Roman" w:hAnsi="Times New Roman" w:cs="Times New Roman"/>
                <w:color w:val="000000"/>
                <w:sz w:val="28"/>
                <w:lang w:eastAsia="en-US"/>
              </w:rPr>
              <w:t>промислових</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господарських</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товарів</w:t>
            </w:r>
            <w:proofErr w:type="spellEnd"/>
            <w:r w:rsidRPr="00812EE9">
              <w:rPr>
                <w:rFonts w:ascii="Times New Roman" w:eastAsia="Times New Roman" w:hAnsi="Times New Roman" w:cs="Times New Roman"/>
                <w:color w:val="000000"/>
                <w:sz w:val="28"/>
                <w:lang w:eastAsia="en-US"/>
              </w:rPr>
              <w:t xml:space="preserve"> на ринках та в магазинах</w:t>
            </w:r>
          </w:p>
        </w:tc>
      </w:tr>
      <w:tr w:rsidR="009F7B34" w:rsidRPr="00812EE9" w14:paraId="2BF7DB0C"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0C72624"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w:t>
            </w:r>
          </w:p>
        </w:tc>
        <w:tc>
          <w:tcPr>
            <w:tcW w:w="8440" w:type="dxa"/>
            <w:tcBorders>
              <w:top w:val="nil"/>
              <w:left w:val="nil"/>
              <w:bottom w:val="single" w:sz="4" w:space="0" w:color="auto"/>
              <w:right w:val="single" w:sz="4" w:space="0" w:color="auto"/>
            </w:tcBorders>
            <w:shd w:val="clear" w:color="auto" w:fill="auto"/>
            <w:noWrap/>
            <w:vAlign w:val="bottom"/>
            <w:hideMark/>
          </w:tcPr>
          <w:p w14:paraId="430EDB17"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медикаментів</w:t>
            </w:r>
            <w:proofErr w:type="spellEnd"/>
            <w:r w:rsidRPr="00812EE9">
              <w:rPr>
                <w:rFonts w:ascii="Times New Roman" w:eastAsia="Times New Roman" w:hAnsi="Times New Roman" w:cs="Times New Roman"/>
                <w:color w:val="000000"/>
                <w:sz w:val="28"/>
                <w:lang w:eastAsia="en-US"/>
              </w:rPr>
              <w:t xml:space="preserve"> з аптеки</w:t>
            </w:r>
          </w:p>
        </w:tc>
      </w:tr>
      <w:tr w:rsidR="009F7B34" w:rsidRPr="00812EE9" w14:paraId="50E0F32C"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5E9B1F18"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w:t>
            </w:r>
          </w:p>
        </w:tc>
        <w:tc>
          <w:tcPr>
            <w:tcW w:w="8440" w:type="dxa"/>
            <w:tcBorders>
              <w:top w:val="nil"/>
              <w:left w:val="nil"/>
              <w:bottom w:val="single" w:sz="4" w:space="0" w:color="auto"/>
              <w:right w:val="single" w:sz="4" w:space="0" w:color="auto"/>
            </w:tcBorders>
            <w:shd w:val="clear" w:color="auto" w:fill="auto"/>
            <w:noWrap/>
            <w:vAlign w:val="bottom"/>
            <w:hideMark/>
          </w:tcPr>
          <w:p w14:paraId="0004BD5B"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xml:space="preserve">горячих </w:t>
            </w:r>
            <w:proofErr w:type="spellStart"/>
            <w:r w:rsidRPr="00812EE9">
              <w:rPr>
                <w:rFonts w:ascii="Times New Roman" w:eastAsia="Times New Roman" w:hAnsi="Times New Roman" w:cs="Times New Roman"/>
                <w:color w:val="000000"/>
                <w:sz w:val="28"/>
                <w:lang w:eastAsia="en-US"/>
              </w:rPr>
              <w:t>обідів</w:t>
            </w:r>
            <w:proofErr w:type="spellEnd"/>
          </w:p>
        </w:tc>
      </w:tr>
      <w:tr w:rsidR="009F7B34" w:rsidRPr="00812EE9" w14:paraId="1E0457E6"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0DDB1C8"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w:t>
            </w:r>
          </w:p>
        </w:tc>
        <w:tc>
          <w:tcPr>
            <w:tcW w:w="8440" w:type="dxa"/>
            <w:tcBorders>
              <w:top w:val="nil"/>
              <w:left w:val="nil"/>
              <w:bottom w:val="single" w:sz="4" w:space="0" w:color="auto"/>
              <w:right w:val="single" w:sz="4" w:space="0" w:color="auto"/>
            </w:tcBorders>
            <w:shd w:val="clear" w:color="auto" w:fill="auto"/>
            <w:noWrap/>
            <w:vAlign w:val="bottom"/>
            <w:hideMark/>
          </w:tcPr>
          <w:p w14:paraId="33FA2258"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Приготування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їжі</w:t>
            </w:r>
            <w:proofErr w:type="spellEnd"/>
            <w:r w:rsidRPr="00812EE9">
              <w:rPr>
                <w:rFonts w:ascii="Times New Roman" w:eastAsia="Times New Roman" w:hAnsi="Times New Roman" w:cs="Times New Roman"/>
                <w:color w:val="000000"/>
                <w:sz w:val="28"/>
                <w:lang w:eastAsia="en-US"/>
              </w:rPr>
              <w:t xml:space="preserve"> </w:t>
            </w:r>
          </w:p>
        </w:tc>
      </w:tr>
      <w:tr w:rsidR="009F7B34" w:rsidRPr="00812EE9" w14:paraId="45741667" w14:textId="77777777" w:rsidTr="009F7B34">
        <w:trPr>
          <w:trHeight w:val="49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27ACC270"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5</w:t>
            </w:r>
          </w:p>
        </w:tc>
        <w:tc>
          <w:tcPr>
            <w:tcW w:w="8440" w:type="dxa"/>
            <w:tcBorders>
              <w:top w:val="nil"/>
              <w:left w:val="nil"/>
              <w:bottom w:val="single" w:sz="4" w:space="0" w:color="auto"/>
              <w:right w:val="single" w:sz="4" w:space="0" w:color="auto"/>
            </w:tcBorders>
            <w:shd w:val="clear" w:color="auto" w:fill="auto"/>
            <w:vAlign w:val="bottom"/>
            <w:hideMark/>
          </w:tcPr>
          <w:p w14:paraId="29ABF8CA"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виконання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повсякденних</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послуг</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підготовка</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продуктів</w:t>
            </w:r>
            <w:proofErr w:type="spellEnd"/>
            <w:r w:rsidRPr="00812EE9">
              <w:rPr>
                <w:rFonts w:ascii="Times New Roman" w:eastAsia="Times New Roman" w:hAnsi="Times New Roman" w:cs="Times New Roman"/>
                <w:color w:val="000000"/>
                <w:sz w:val="28"/>
                <w:lang w:eastAsia="en-US"/>
              </w:rPr>
              <w:t xml:space="preserve"> до </w:t>
            </w:r>
            <w:proofErr w:type="spellStart"/>
            <w:r w:rsidRPr="00812EE9">
              <w:rPr>
                <w:rFonts w:ascii="Times New Roman" w:eastAsia="Times New Roman" w:hAnsi="Times New Roman" w:cs="Times New Roman"/>
                <w:color w:val="000000"/>
                <w:sz w:val="28"/>
                <w:lang w:eastAsia="en-US"/>
              </w:rPr>
              <w:t>приготування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їжі</w:t>
            </w:r>
            <w:proofErr w:type="spellEnd"/>
            <w:r w:rsidRPr="00812EE9">
              <w:rPr>
                <w:rFonts w:ascii="Times New Roman" w:eastAsia="Times New Roman" w:hAnsi="Times New Roman" w:cs="Times New Roman"/>
                <w:color w:val="000000"/>
                <w:sz w:val="28"/>
                <w:lang w:eastAsia="en-US"/>
              </w:rPr>
              <w:t>,</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миття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овочів</w:t>
            </w:r>
            <w:proofErr w:type="spellEnd"/>
            <w:r w:rsidRPr="00812EE9">
              <w:rPr>
                <w:rFonts w:ascii="Times New Roman" w:eastAsia="Times New Roman" w:hAnsi="Times New Roman" w:cs="Times New Roman"/>
                <w:color w:val="000000"/>
                <w:sz w:val="28"/>
                <w:lang w:eastAsia="en-US"/>
              </w:rPr>
              <w:t>,</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фруктів</w:t>
            </w:r>
            <w:proofErr w:type="spellEnd"/>
            <w:r w:rsidRPr="00812EE9">
              <w:rPr>
                <w:rFonts w:ascii="Times New Roman" w:eastAsia="Times New Roman" w:hAnsi="Times New Roman" w:cs="Times New Roman"/>
                <w:color w:val="000000"/>
                <w:sz w:val="28"/>
                <w:lang w:eastAsia="en-US"/>
              </w:rPr>
              <w:t>,</w:t>
            </w:r>
            <w:r w:rsidRPr="00812EE9">
              <w:rPr>
                <w:rFonts w:ascii="Times New Roman" w:eastAsia="Times New Roman" w:hAnsi="Times New Roman" w:cs="Times New Roman"/>
                <w:color w:val="000000"/>
                <w:sz w:val="28"/>
                <w:lang w:val="uk-UA" w:eastAsia="en-US"/>
              </w:rPr>
              <w:t xml:space="preserve"> </w:t>
            </w:r>
            <w:r w:rsidRPr="00812EE9">
              <w:rPr>
                <w:rFonts w:ascii="Times New Roman" w:eastAsia="Times New Roman" w:hAnsi="Times New Roman" w:cs="Times New Roman"/>
                <w:color w:val="000000"/>
                <w:sz w:val="28"/>
                <w:lang w:eastAsia="en-US"/>
              </w:rPr>
              <w:t>посуду,</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винесення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сміття</w:t>
            </w:r>
            <w:proofErr w:type="spellEnd"/>
            <w:r w:rsidRPr="00812EE9">
              <w:rPr>
                <w:rFonts w:ascii="Times New Roman" w:eastAsia="Times New Roman" w:hAnsi="Times New Roman" w:cs="Times New Roman"/>
                <w:color w:val="000000"/>
                <w:sz w:val="28"/>
                <w:lang w:eastAsia="en-US"/>
              </w:rPr>
              <w:t>)</w:t>
            </w:r>
          </w:p>
        </w:tc>
      </w:tr>
      <w:tr w:rsidR="009F7B34" w:rsidRPr="00812EE9" w14:paraId="08009EE8"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18C5007"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6</w:t>
            </w:r>
          </w:p>
        </w:tc>
        <w:tc>
          <w:tcPr>
            <w:tcW w:w="8440" w:type="dxa"/>
            <w:tcBorders>
              <w:top w:val="nil"/>
              <w:left w:val="nil"/>
              <w:bottom w:val="single" w:sz="4" w:space="0" w:color="auto"/>
              <w:right w:val="single" w:sz="4" w:space="0" w:color="auto"/>
            </w:tcBorders>
            <w:shd w:val="clear" w:color="auto" w:fill="auto"/>
            <w:vAlign w:val="bottom"/>
            <w:hideMark/>
          </w:tcPr>
          <w:p w14:paraId="4EE6D184"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допомога</w:t>
            </w:r>
            <w:proofErr w:type="spellEnd"/>
            <w:r w:rsidRPr="00812EE9">
              <w:rPr>
                <w:rFonts w:ascii="Times New Roman" w:eastAsia="Times New Roman" w:hAnsi="Times New Roman" w:cs="Times New Roman"/>
                <w:color w:val="000000"/>
                <w:sz w:val="28"/>
                <w:lang w:eastAsia="en-US"/>
              </w:rPr>
              <w:t xml:space="preserve"> при </w:t>
            </w:r>
            <w:proofErr w:type="spellStart"/>
            <w:r w:rsidRPr="00812EE9">
              <w:rPr>
                <w:rFonts w:ascii="Times New Roman" w:eastAsia="Times New Roman" w:hAnsi="Times New Roman" w:cs="Times New Roman"/>
                <w:color w:val="000000"/>
                <w:sz w:val="28"/>
                <w:lang w:eastAsia="en-US"/>
              </w:rPr>
              <w:t>консервації</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овочів</w:t>
            </w:r>
            <w:proofErr w:type="spellEnd"/>
            <w:r w:rsidRPr="00812EE9">
              <w:rPr>
                <w:rFonts w:ascii="Times New Roman" w:eastAsia="Times New Roman" w:hAnsi="Times New Roman" w:cs="Times New Roman"/>
                <w:color w:val="000000"/>
                <w:sz w:val="28"/>
                <w:lang w:eastAsia="en-US"/>
              </w:rPr>
              <w:t xml:space="preserve"> та </w:t>
            </w:r>
            <w:proofErr w:type="spellStart"/>
            <w:r w:rsidRPr="00812EE9">
              <w:rPr>
                <w:rFonts w:ascii="Times New Roman" w:eastAsia="Times New Roman" w:hAnsi="Times New Roman" w:cs="Times New Roman"/>
                <w:color w:val="000000"/>
                <w:sz w:val="28"/>
                <w:lang w:eastAsia="en-US"/>
              </w:rPr>
              <w:t>фруктів</w:t>
            </w:r>
            <w:proofErr w:type="spellEnd"/>
          </w:p>
        </w:tc>
      </w:tr>
      <w:tr w:rsidR="009F7B34" w:rsidRPr="00812EE9" w14:paraId="6826F928"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ADCD79E"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w:t>
            </w:r>
          </w:p>
        </w:tc>
        <w:tc>
          <w:tcPr>
            <w:tcW w:w="8440" w:type="dxa"/>
            <w:tcBorders>
              <w:top w:val="nil"/>
              <w:left w:val="nil"/>
              <w:bottom w:val="single" w:sz="4" w:space="0" w:color="auto"/>
              <w:right w:val="single" w:sz="4" w:space="0" w:color="auto"/>
            </w:tcBorders>
            <w:shd w:val="clear" w:color="auto" w:fill="auto"/>
            <w:noWrap/>
            <w:vAlign w:val="bottom"/>
            <w:hideMark/>
          </w:tcPr>
          <w:p w14:paraId="254877C1" w14:textId="77777777" w:rsidR="009F7B34" w:rsidRPr="00812EE9" w:rsidRDefault="009F7B34" w:rsidP="009F7B34">
            <w:pPr>
              <w:jc w:val="both"/>
              <w:rPr>
                <w:rFonts w:ascii="Times New Roman" w:eastAsia="Times New Roman" w:hAnsi="Times New Roman" w:cs="Times New Roman"/>
                <w:b/>
                <w:bCs/>
                <w:color w:val="000000"/>
                <w:sz w:val="28"/>
                <w:lang w:eastAsia="en-US"/>
              </w:rPr>
            </w:pPr>
            <w:proofErr w:type="spellStart"/>
            <w:r w:rsidRPr="00812EE9">
              <w:rPr>
                <w:rFonts w:ascii="Times New Roman" w:eastAsia="Times New Roman" w:hAnsi="Times New Roman" w:cs="Times New Roman"/>
                <w:b/>
                <w:bCs/>
                <w:color w:val="000000"/>
                <w:sz w:val="28"/>
                <w:lang w:eastAsia="en-US"/>
              </w:rPr>
              <w:t>Надання</w:t>
            </w:r>
            <w:proofErr w:type="spellEnd"/>
            <w:r w:rsidRPr="00812EE9">
              <w:rPr>
                <w:rFonts w:ascii="Times New Roman" w:eastAsia="Times New Roman" w:hAnsi="Times New Roman" w:cs="Times New Roman"/>
                <w:b/>
                <w:bCs/>
                <w:color w:val="000000"/>
                <w:sz w:val="28"/>
                <w:lang w:eastAsia="en-US"/>
              </w:rPr>
              <w:t xml:space="preserve"> </w:t>
            </w:r>
            <w:proofErr w:type="spellStart"/>
            <w:r w:rsidRPr="00812EE9">
              <w:rPr>
                <w:rFonts w:ascii="Times New Roman" w:eastAsia="Times New Roman" w:hAnsi="Times New Roman" w:cs="Times New Roman"/>
                <w:b/>
                <w:bCs/>
                <w:color w:val="000000"/>
                <w:sz w:val="28"/>
                <w:lang w:eastAsia="en-US"/>
              </w:rPr>
              <w:t>допомоги</w:t>
            </w:r>
            <w:proofErr w:type="spellEnd"/>
            <w:r w:rsidRPr="00812EE9">
              <w:rPr>
                <w:rFonts w:ascii="Times New Roman" w:eastAsia="Times New Roman" w:hAnsi="Times New Roman" w:cs="Times New Roman"/>
                <w:b/>
                <w:bCs/>
                <w:color w:val="000000"/>
                <w:sz w:val="28"/>
                <w:lang w:eastAsia="en-US"/>
              </w:rPr>
              <w:t xml:space="preserve"> при:</w:t>
            </w:r>
          </w:p>
        </w:tc>
      </w:tr>
      <w:tr w:rsidR="009F7B34" w:rsidRPr="00812EE9" w14:paraId="39CA4B47"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3A316FC3"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7</w:t>
            </w:r>
          </w:p>
        </w:tc>
        <w:tc>
          <w:tcPr>
            <w:tcW w:w="8440" w:type="dxa"/>
            <w:tcBorders>
              <w:top w:val="nil"/>
              <w:left w:val="nil"/>
              <w:bottom w:val="single" w:sz="4" w:space="0" w:color="auto"/>
              <w:right w:val="single" w:sz="4" w:space="0" w:color="auto"/>
            </w:tcBorders>
            <w:shd w:val="clear" w:color="auto" w:fill="auto"/>
            <w:noWrap/>
            <w:vAlign w:val="bottom"/>
            <w:hideMark/>
          </w:tcPr>
          <w:p w14:paraId="15996BD3"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купання</w:t>
            </w:r>
            <w:proofErr w:type="spellEnd"/>
            <w:r w:rsidRPr="00812EE9">
              <w:rPr>
                <w:rFonts w:ascii="Times New Roman" w:eastAsia="Times New Roman" w:hAnsi="Times New Roman" w:cs="Times New Roman"/>
                <w:color w:val="000000"/>
                <w:sz w:val="28"/>
                <w:lang w:eastAsia="en-US"/>
              </w:rPr>
              <w:t xml:space="preserve"> ОНГ</w:t>
            </w:r>
          </w:p>
        </w:tc>
      </w:tr>
      <w:tr w:rsidR="009F7B34" w:rsidRPr="00812EE9" w14:paraId="76BE5002"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20B6C387"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8</w:t>
            </w:r>
          </w:p>
        </w:tc>
        <w:tc>
          <w:tcPr>
            <w:tcW w:w="8440" w:type="dxa"/>
            <w:tcBorders>
              <w:top w:val="nil"/>
              <w:left w:val="nil"/>
              <w:bottom w:val="single" w:sz="4" w:space="0" w:color="auto"/>
              <w:right w:val="single" w:sz="4" w:space="0" w:color="auto"/>
            </w:tcBorders>
            <w:shd w:val="clear" w:color="auto" w:fill="auto"/>
            <w:noWrap/>
            <w:vAlign w:val="bottom"/>
            <w:hideMark/>
          </w:tcPr>
          <w:p w14:paraId="1E77D8A1"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умивання</w:t>
            </w:r>
            <w:proofErr w:type="spellEnd"/>
            <w:r w:rsidRPr="00812EE9">
              <w:rPr>
                <w:rFonts w:ascii="Times New Roman" w:eastAsia="Times New Roman" w:hAnsi="Times New Roman" w:cs="Times New Roman"/>
                <w:color w:val="000000"/>
                <w:sz w:val="28"/>
                <w:lang w:eastAsia="en-US"/>
              </w:rPr>
              <w:t xml:space="preserve"> рук, </w:t>
            </w:r>
            <w:proofErr w:type="spellStart"/>
            <w:r w:rsidRPr="00812EE9">
              <w:rPr>
                <w:rFonts w:ascii="Times New Roman" w:eastAsia="Times New Roman" w:hAnsi="Times New Roman" w:cs="Times New Roman"/>
                <w:color w:val="000000"/>
                <w:sz w:val="28"/>
                <w:lang w:eastAsia="en-US"/>
              </w:rPr>
              <w:t>обличчя</w:t>
            </w:r>
            <w:proofErr w:type="spellEnd"/>
          </w:p>
        </w:tc>
      </w:tr>
      <w:tr w:rsidR="009F7B34" w:rsidRPr="00812EE9" w14:paraId="35EB9A73"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E104D6A"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9</w:t>
            </w:r>
          </w:p>
        </w:tc>
        <w:tc>
          <w:tcPr>
            <w:tcW w:w="8440" w:type="dxa"/>
            <w:tcBorders>
              <w:top w:val="nil"/>
              <w:left w:val="nil"/>
              <w:bottom w:val="single" w:sz="4" w:space="0" w:color="auto"/>
              <w:right w:val="single" w:sz="4" w:space="0" w:color="auto"/>
            </w:tcBorders>
            <w:shd w:val="clear" w:color="auto" w:fill="auto"/>
            <w:noWrap/>
            <w:vAlign w:val="bottom"/>
            <w:hideMark/>
          </w:tcPr>
          <w:p w14:paraId="5276E2E7"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гоління</w:t>
            </w:r>
            <w:proofErr w:type="spellEnd"/>
          </w:p>
        </w:tc>
      </w:tr>
      <w:tr w:rsidR="009F7B34" w:rsidRPr="00812EE9" w14:paraId="2720FBE9" w14:textId="77777777" w:rsidTr="009F7B34">
        <w:trPr>
          <w:trHeight w:val="24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2A910226"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10</w:t>
            </w:r>
          </w:p>
        </w:tc>
        <w:tc>
          <w:tcPr>
            <w:tcW w:w="8440" w:type="dxa"/>
            <w:tcBorders>
              <w:top w:val="nil"/>
              <w:left w:val="nil"/>
              <w:bottom w:val="single" w:sz="4" w:space="0" w:color="auto"/>
              <w:right w:val="single" w:sz="4" w:space="0" w:color="auto"/>
            </w:tcBorders>
            <w:shd w:val="clear" w:color="auto" w:fill="auto"/>
            <w:noWrap/>
            <w:vAlign w:val="bottom"/>
            <w:hideMark/>
          </w:tcPr>
          <w:p w14:paraId="180C3384"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розчісування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волосся</w:t>
            </w:r>
            <w:proofErr w:type="spellEnd"/>
          </w:p>
        </w:tc>
      </w:tr>
      <w:tr w:rsidR="009F7B34" w:rsidRPr="00812EE9" w14:paraId="6D72F61B"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376CF2E3"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11</w:t>
            </w:r>
          </w:p>
        </w:tc>
        <w:tc>
          <w:tcPr>
            <w:tcW w:w="8440" w:type="dxa"/>
            <w:tcBorders>
              <w:top w:val="nil"/>
              <w:left w:val="nil"/>
              <w:bottom w:val="single" w:sz="4" w:space="0" w:color="auto"/>
              <w:right w:val="single" w:sz="4" w:space="0" w:color="auto"/>
            </w:tcBorders>
            <w:shd w:val="clear" w:color="auto" w:fill="auto"/>
            <w:noWrap/>
            <w:vAlign w:val="bottom"/>
            <w:hideMark/>
          </w:tcPr>
          <w:p w14:paraId="69AEAEC0"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підрізання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нігтів</w:t>
            </w:r>
            <w:proofErr w:type="spellEnd"/>
          </w:p>
        </w:tc>
      </w:tr>
      <w:tr w:rsidR="009F7B34" w:rsidRPr="00812EE9" w14:paraId="671E579F"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E585B66"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w:t>
            </w:r>
          </w:p>
        </w:tc>
        <w:tc>
          <w:tcPr>
            <w:tcW w:w="8440" w:type="dxa"/>
            <w:tcBorders>
              <w:top w:val="nil"/>
              <w:left w:val="nil"/>
              <w:bottom w:val="single" w:sz="4" w:space="0" w:color="auto"/>
              <w:right w:val="single" w:sz="4" w:space="0" w:color="auto"/>
            </w:tcBorders>
            <w:shd w:val="clear" w:color="auto" w:fill="auto"/>
            <w:noWrap/>
            <w:vAlign w:val="bottom"/>
            <w:hideMark/>
          </w:tcPr>
          <w:p w14:paraId="4EB73FFB" w14:textId="77777777" w:rsidR="009F7B34" w:rsidRPr="00812EE9" w:rsidRDefault="009F7B34" w:rsidP="009F7B34">
            <w:pPr>
              <w:jc w:val="both"/>
              <w:rPr>
                <w:rFonts w:ascii="Times New Roman" w:eastAsia="Times New Roman" w:hAnsi="Times New Roman" w:cs="Times New Roman"/>
                <w:b/>
                <w:bCs/>
                <w:color w:val="000000"/>
                <w:sz w:val="28"/>
                <w:lang w:eastAsia="en-US"/>
              </w:rPr>
            </w:pPr>
            <w:proofErr w:type="spellStart"/>
            <w:r w:rsidRPr="00812EE9">
              <w:rPr>
                <w:rFonts w:ascii="Times New Roman" w:eastAsia="Times New Roman" w:hAnsi="Times New Roman" w:cs="Times New Roman"/>
                <w:b/>
                <w:bCs/>
                <w:color w:val="000000"/>
                <w:sz w:val="28"/>
                <w:lang w:eastAsia="en-US"/>
              </w:rPr>
              <w:t>Прибирання</w:t>
            </w:r>
            <w:proofErr w:type="spellEnd"/>
            <w:r w:rsidRPr="00812EE9">
              <w:rPr>
                <w:rFonts w:ascii="Times New Roman" w:eastAsia="Times New Roman" w:hAnsi="Times New Roman" w:cs="Times New Roman"/>
                <w:b/>
                <w:bCs/>
                <w:color w:val="000000"/>
                <w:sz w:val="28"/>
                <w:lang w:eastAsia="en-US"/>
              </w:rPr>
              <w:t xml:space="preserve"> </w:t>
            </w:r>
            <w:proofErr w:type="spellStart"/>
            <w:r w:rsidRPr="00812EE9">
              <w:rPr>
                <w:rFonts w:ascii="Times New Roman" w:eastAsia="Times New Roman" w:hAnsi="Times New Roman" w:cs="Times New Roman"/>
                <w:b/>
                <w:bCs/>
                <w:color w:val="000000"/>
                <w:sz w:val="28"/>
                <w:lang w:eastAsia="en-US"/>
              </w:rPr>
              <w:t>житла</w:t>
            </w:r>
            <w:proofErr w:type="spellEnd"/>
            <w:r w:rsidRPr="00812EE9">
              <w:rPr>
                <w:rFonts w:ascii="Times New Roman" w:eastAsia="Times New Roman" w:hAnsi="Times New Roman" w:cs="Times New Roman"/>
                <w:b/>
                <w:bCs/>
                <w:color w:val="000000"/>
                <w:sz w:val="28"/>
                <w:lang w:eastAsia="en-US"/>
              </w:rPr>
              <w:t xml:space="preserve"> :</w:t>
            </w:r>
          </w:p>
        </w:tc>
      </w:tr>
      <w:tr w:rsidR="009F7B34" w:rsidRPr="00812EE9" w14:paraId="2181A73B"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2146DFE"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12</w:t>
            </w:r>
          </w:p>
        </w:tc>
        <w:tc>
          <w:tcPr>
            <w:tcW w:w="8440" w:type="dxa"/>
            <w:tcBorders>
              <w:top w:val="nil"/>
              <w:left w:val="nil"/>
              <w:bottom w:val="single" w:sz="4" w:space="0" w:color="auto"/>
              <w:right w:val="single" w:sz="4" w:space="0" w:color="auto"/>
            </w:tcBorders>
            <w:shd w:val="clear" w:color="auto" w:fill="auto"/>
            <w:noWrap/>
            <w:vAlign w:val="bottom"/>
            <w:hideMark/>
          </w:tcPr>
          <w:p w14:paraId="34CC6D16"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косметичне</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прибирання</w:t>
            </w:r>
            <w:proofErr w:type="spellEnd"/>
          </w:p>
        </w:tc>
      </w:tr>
      <w:tr w:rsidR="009F7B34" w:rsidRPr="00812EE9" w14:paraId="1174ADE4" w14:textId="77777777" w:rsidTr="009F7B34">
        <w:trPr>
          <w:trHeight w:val="3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05F94BCB"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13</w:t>
            </w:r>
          </w:p>
        </w:tc>
        <w:tc>
          <w:tcPr>
            <w:tcW w:w="8440" w:type="dxa"/>
            <w:tcBorders>
              <w:top w:val="nil"/>
              <w:left w:val="nil"/>
              <w:bottom w:val="single" w:sz="4" w:space="0" w:color="auto"/>
              <w:right w:val="single" w:sz="4" w:space="0" w:color="auto"/>
            </w:tcBorders>
            <w:shd w:val="clear" w:color="auto" w:fill="auto"/>
            <w:noWrap/>
            <w:vAlign w:val="bottom"/>
            <w:hideMark/>
          </w:tcPr>
          <w:p w14:paraId="47DD578E"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вологе</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прибирання</w:t>
            </w:r>
            <w:proofErr w:type="spellEnd"/>
          </w:p>
        </w:tc>
      </w:tr>
      <w:tr w:rsidR="009F7B34" w:rsidRPr="00812EE9" w14:paraId="4AAC4A64"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443FCC5C"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14</w:t>
            </w:r>
          </w:p>
        </w:tc>
        <w:tc>
          <w:tcPr>
            <w:tcW w:w="8440" w:type="dxa"/>
            <w:tcBorders>
              <w:top w:val="nil"/>
              <w:left w:val="nil"/>
              <w:bottom w:val="single" w:sz="4" w:space="0" w:color="auto"/>
              <w:right w:val="single" w:sz="4" w:space="0" w:color="auto"/>
            </w:tcBorders>
            <w:shd w:val="clear" w:color="auto" w:fill="auto"/>
            <w:noWrap/>
            <w:vAlign w:val="bottom"/>
            <w:hideMark/>
          </w:tcPr>
          <w:p w14:paraId="5E8FB8AA"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генеральне</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прибирання</w:t>
            </w:r>
            <w:proofErr w:type="spellEnd"/>
          </w:p>
        </w:tc>
      </w:tr>
      <w:tr w:rsidR="009F7B34" w:rsidRPr="00812EE9" w14:paraId="343960ED"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4EAEC91A"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15</w:t>
            </w:r>
          </w:p>
        </w:tc>
        <w:tc>
          <w:tcPr>
            <w:tcW w:w="8440" w:type="dxa"/>
            <w:tcBorders>
              <w:top w:val="nil"/>
              <w:left w:val="nil"/>
              <w:bottom w:val="single" w:sz="4" w:space="0" w:color="auto"/>
              <w:right w:val="single" w:sz="4" w:space="0" w:color="auto"/>
            </w:tcBorders>
            <w:shd w:val="clear" w:color="auto" w:fill="auto"/>
            <w:noWrap/>
            <w:vAlign w:val="bottom"/>
            <w:hideMark/>
          </w:tcPr>
          <w:p w14:paraId="2265BE11"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винесення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сміття</w:t>
            </w:r>
            <w:proofErr w:type="spellEnd"/>
          </w:p>
        </w:tc>
      </w:tr>
      <w:tr w:rsidR="009F7B34" w:rsidRPr="00812EE9" w14:paraId="06DD19AC"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8483A45"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16</w:t>
            </w:r>
          </w:p>
        </w:tc>
        <w:tc>
          <w:tcPr>
            <w:tcW w:w="8440" w:type="dxa"/>
            <w:tcBorders>
              <w:top w:val="nil"/>
              <w:left w:val="nil"/>
              <w:bottom w:val="single" w:sz="4" w:space="0" w:color="auto"/>
              <w:right w:val="single" w:sz="4" w:space="0" w:color="auto"/>
            </w:tcBorders>
            <w:shd w:val="clear" w:color="auto" w:fill="auto"/>
            <w:noWrap/>
            <w:vAlign w:val="bottom"/>
            <w:hideMark/>
          </w:tcPr>
          <w:p w14:paraId="25F01833"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миття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вікон</w:t>
            </w:r>
            <w:proofErr w:type="spellEnd"/>
          </w:p>
        </w:tc>
      </w:tr>
      <w:tr w:rsidR="009F7B34" w:rsidRPr="00812EE9" w14:paraId="1346BDEE"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B2E975A"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17</w:t>
            </w:r>
          </w:p>
        </w:tc>
        <w:tc>
          <w:tcPr>
            <w:tcW w:w="8440" w:type="dxa"/>
            <w:tcBorders>
              <w:top w:val="nil"/>
              <w:left w:val="nil"/>
              <w:bottom w:val="single" w:sz="4" w:space="0" w:color="auto"/>
              <w:right w:val="single" w:sz="4" w:space="0" w:color="auto"/>
            </w:tcBorders>
            <w:shd w:val="clear" w:color="auto" w:fill="auto"/>
            <w:noWrap/>
            <w:vAlign w:val="bottom"/>
            <w:hideMark/>
          </w:tcPr>
          <w:p w14:paraId="7571368D"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очищення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від</w:t>
            </w:r>
            <w:proofErr w:type="spellEnd"/>
            <w:r w:rsidRPr="00812EE9">
              <w:rPr>
                <w:rFonts w:ascii="Times New Roman" w:eastAsia="Times New Roman" w:hAnsi="Times New Roman" w:cs="Times New Roman"/>
                <w:color w:val="000000"/>
                <w:sz w:val="28"/>
                <w:lang w:eastAsia="en-US"/>
              </w:rPr>
              <w:t xml:space="preserve"> пилу </w:t>
            </w:r>
            <w:proofErr w:type="spellStart"/>
            <w:r w:rsidRPr="00812EE9">
              <w:rPr>
                <w:rFonts w:ascii="Times New Roman" w:eastAsia="Times New Roman" w:hAnsi="Times New Roman" w:cs="Times New Roman"/>
                <w:color w:val="000000"/>
                <w:sz w:val="28"/>
                <w:lang w:eastAsia="en-US"/>
              </w:rPr>
              <w:t>килимів</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доріжок</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пилососом</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замовника</w:t>
            </w:r>
            <w:proofErr w:type="spellEnd"/>
          </w:p>
        </w:tc>
      </w:tr>
      <w:tr w:rsidR="009F7B34" w:rsidRPr="00812EE9" w14:paraId="0B434691"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BF10CEF"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lastRenderedPageBreak/>
              <w:t>18</w:t>
            </w:r>
          </w:p>
        </w:tc>
        <w:tc>
          <w:tcPr>
            <w:tcW w:w="8440" w:type="dxa"/>
            <w:tcBorders>
              <w:top w:val="nil"/>
              <w:left w:val="nil"/>
              <w:bottom w:val="single" w:sz="4" w:space="0" w:color="auto"/>
              <w:right w:val="single" w:sz="4" w:space="0" w:color="auto"/>
            </w:tcBorders>
            <w:shd w:val="clear" w:color="auto" w:fill="auto"/>
            <w:noWrap/>
            <w:vAlign w:val="bottom"/>
            <w:hideMark/>
          </w:tcPr>
          <w:p w14:paraId="0989EC84"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миття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газової</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плити</w:t>
            </w:r>
            <w:proofErr w:type="spellEnd"/>
          </w:p>
        </w:tc>
      </w:tr>
      <w:tr w:rsidR="009F7B34" w:rsidRPr="00812EE9" w14:paraId="03AC89B6"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2EF6EE83"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19</w:t>
            </w:r>
          </w:p>
        </w:tc>
        <w:tc>
          <w:tcPr>
            <w:tcW w:w="8440" w:type="dxa"/>
            <w:tcBorders>
              <w:top w:val="nil"/>
              <w:left w:val="nil"/>
              <w:bottom w:val="single" w:sz="4" w:space="0" w:color="auto"/>
              <w:right w:val="single" w:sz="4" w:space="0" w:color="auto"/>
            </w:tcBorders>
            <w:shd w:val="clear" w:color="auto" w:fill="auto"/>
            <w:noWrap/>
            <w:vAlign w:val="bottom"/>
            <w:hideMark/>
          </w:tcPr>
          <w:p w14:paraId="5228D627"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миття</w:t>
            </w:r>
            <w:proofErr w:type="spellEnd"/>
            <w:r w:rsidRPr="00812EE9">
              <w:rPr>
                <w:rFonts w:ascii="Times New Roman" w:eastAsia="Times New Roman" w:hAnsi="Times New Roman" w:cs="Times New Roman"/>
                <w:color w:val="000000"/>
                <w:sz w:val="28"/>
                <w:lang w:eastAsia="en-US"/>
              </w:rPr>
              <w:t xml:space="preserve"> раковин</w:t>
            </w:r>
          </w:p>
        </w:tc>
      </w:tr>
      <w:tr w:rsidR="009F7B34" w:rsidRPr="00812EE9" w14:paraId="74F2712F"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0D2BC20B"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20</w:t>
            </w:r>
          </w:p>
        </w:tc>
        <w:tc>
          <w:tcPr>
            <w:tcW w:w="8440" w:type="dxa"/>
            <w:tcBorders>
              <w:top w:val="nil"/>
              <w:left w:val="nil"/>
              <w:bottom w:val="single" w:sz="4" w:space="0" w:color="auto"/>
              <w:right w:val="single" w:sz="4" w:space="0" w:color="auto"/>
            </w:tcBorders>
            <w:shd w:val="clear" w:color="auto" w:fill="auto"/>
            <w:noWrap/>
            <w:vAlign w:val="bottom"/>
            <w:hideMark/>
          </w:tcPr>
          <w:p w14:paraId="62BFD8F1"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миття</w:t>
            </w:r>
            <w:proofErr w:type="spellEnd"/>
            <w:r w:rsidRPr="00812EE9">
              <w:rPr>
                <w:rFonts w:ascii="Times New Roman" w:eastAsia="Times New Roman" w:hAnsi="Times New Roman" w:cs="Times New Roman"/>
                <w:color w:val="000000"/>
                <w:sz w:val="28"/>
                <w:lang w:eastAsia="en-US"/>
              </w:rPr>
              <w:t xml:space="preserve"> холодильника </w:t>
            </w:r>
            <w:proofErr w:type="spellStart"/>
            <w:r w:rsidRPr="00812EE9">
              <w:rPr>
                <w:rFonts w:ascii="Times New Roman" w:eastAsia="Times New Roman" w:hAnsi="Times New Roman" w:cs="Times New Roman"/>
                <w:color w:val="000000"/>
                <w:sz w:val="28"/>
                <w:lang w:eastAsia="en-US"/>
              </w:rPr>
              <w:t>всередені</w:t>
            </w:r>
            <w:proofErr w:type="spellEnd"/>
            <w:r w:rsidRPr="00812EE9">
              <w:rPr>
                <w:rFonts w:ascii="Times New Roman" w:eastAsia="Times New Roman" w:hAnsi="Times New Roman" w:cs="Times New Roman"/>
                <w:color w:val="000000"/>
                <w:sz w:val="28"/>
                <w:lang w:eastAsia="en-US"/>
              </w:rPr>
              <w:t xml:space="preserve"> і </w:t>
            </w:r>
            <w:proofErr w:type="spellStart"/>
            <w:r w:rsidRPr="00812EE9">
              <w:rPr>
                <w:rFonts w:ascii="Times New Roman" w:eastAsia="Times New Roman" w:hAnsi="Times New Roman" w:cs="Times New Roman"/>
                <w:color w:val="000000"/>
                <w:sz w:val="28"/>
                <w:lang w:eastAsia="en-US"/>
              </w:rPr>
              <w:t>зовні</w:t>
            </w:r>
            <w:proofErr w:type="spellEnd"/>
          </w:p>
        </w:tc>
      </w:tr>
      <w:tr w:rsidR="009F7B34" w:rsidRPr="00812EE9" w14:paraId="5488CD29"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3ED1DE6"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21</w:t>
            </w:r>
          </w:p>
        </w:tc>
        <w:tc>
          <w:tcPr>
            <w:tcW w:w="8440" w:type="dxa"/>
            <w:tcBorders>
              <w:top w:val="nil"/>
              <w:left w:val="nil"/>
              <w:bottom w:val="single" w:sz="4" w:space="0" w:color="auto"/>
              <w:right w:val="single" w:sz="4" w:space="0" w:color="auto"/>
            </w:tcBorders>
            <w:shd w:val="clear" w:color="auto" w:fill="auto"/>
            <w:noWrap/>
            <w:vAlign w:val="bottom"/>
            <w:hideMark/>
          </w:tcPr>
          <w:p w14:paraId="0AA0C3EB"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миття</w:t>
            </w:r>
            <w:proofErr w:type="spellEnd"/>
            <w:r w:rsidRPr="00812EE9">
              <w:rPr>
                <w:rFonts w:ascii="Times New Roman" w:eastAsia="Times New Roman" w:hAnsi="Times New Roman" w:cs="Times New Roman"/>
                <w:color w:val="000000"/>
                <w:sz w:val="28"/>
                <w:lang w:eastAsia="en-US"/>
              </w:rPr>
              <w:t xml:space="preserve"> люстр,</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торшерів</w:t>
            </w:r>
            <w:proofErr w:type="spellEnd"/>
            <w:r w:rsidRPr="00812EE9">
              <w:rPr>
                <w:rFonts w:ascii="Times New Roman" w:eastAsia="Times New Roman" w:hAnsi="Times New Roman" w:cs="Times New Roman"/>
                <w:color w:val="000000"/>
                <w:sz w:val="28"/>
                <w:lang w:eastAsia="en-US"/>
              </w:rPr>
              <w:t>,</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плафонів</w:t>
            </w:r>
            <w:proofErr w:type="spellEnd"/>
            <w:r w:rsidRPr="00812EE9">
              <w:rPr>
                <w:rFonts w:ascii="Times New Roman" w:eastAsia="Times New Roman" w:hAnsi="Times New Roman" w:cs="Times New Roman"/>
                <w:color w:val="000000"/>
                <w:sz w:val="28"/>
                <w:lang w:eastAsia="en-US"/>
              </w:rPr>
              <w:t>,</w:t>
            </w:r>
            <w:r w:rsidRPr="00812EE9">
              <w:rPr>
                <w:rFonts w:ascii="Times New Roman" w:eastAsia="Times New Roman" w:hAnsi="Times New Roman" w:cs="Times New Roman"/>
                <w:color w:val="000000"/>
                <w:sz w:val="28"/>
                <w:lang w:val="uk-UA" w:eastAsia="en-US"/>
              </w:rPr>
              <w:t xml:space="preserve"> </w:t>
            </w:r>
            <w:r w:rsidRPr="00812EE9">
              <w:rPr>
                <w:rFonts w:ascii="Times New Roman" w:eastAsia="Times New Roman" w:hAnsi="Times New Roman" w:cs="Times New Roman"/>
                <w:color w:val="000000"/>
                <w:sz w:val="28"/>
                <w:lang w:eastAsia="en-US"/>
              </w:rPr>
              <w:t>бра</w:t>
            </w:r>
          </w:p>
        </w:tc>
      </w:tr>
      <w:tr w:rsidR="009F7B34" w:rsidRPr="00812EE9" w14:paraId="3828DB75" w14:textId="77777777" w:rsidTr="009F7B34">
        <w:trPr>
          <w:trHeight w:val="3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F337FFA"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22</w:t>
            </w:r>
          </w:p>
        </w:tc>
        <w:tc>
          <w:tcPr>
            <w:tcW w:w="8440" w:type="dxa"/>
            <w:tcBorders>
              <w:top w:val="nil"/>
              <w:left w:val="nil"/>
              <w:bottom w:val="single" w:sz="4" w:space="0" w:color="auto"/>
              <w:right w:val="single" w:sz="4" w:space="0" w:color="auto"/>
            </w:tcBorders>
            <w:shd w:val="clear" w:color="auto" w:fill="auto"/>
            <w:noWrap/>
            <w:vAlign w:val="bottom"/>
            <w:hideMark/>
          </w:tcPr>
          <w:p w14:paraId="15C16ABF"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миття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стін</w:t>
            </w:r>
            <w:proofErr w:type="spellEnd"/>
            <w:r w:rsidRPr="00812EE9">
              <w:rPr>
                <w:rFonts w:ascii="Times New Roman" w:eastAsia="Times New Roman" w:hAnsi="Times New Roman" w:cs="Times New Roman"/>
                <w:color w:val="000000"/>
                <w:sz w:val="28"/>
                <w:lang w:eastAsia="en-US"/>
              </w:rPr>
              <w:t>,</w:t>
            </w:r>
            <w:r w:rsidRPr="00812EE9">
              <w:rPr>
                <w:rFonts w:ascii="Times New Roman" w:eastAsia="Times New Roman" w:hAnsi="Times New Roman" w:cs="Times New Roman"/>
                <w:color w:val="000000"/>
                <w:sz w:val="28"/>
                <w:lang w:val="uk-UA" w:eastAsia="en-US"/>
              </w:rPr>
              <w:t xml:space="preserve"> </w:t>
            </w:r>
            <w:r w:rsidRPr="00812EE9">
              <w:rPr>
                <w:rFonts w:ascii="Times New Roman" w:eastAsia="Times New Roman" w:hAnsi="Times New Roman" w:cs="Times New Roman"/>
                <w:color w:val="000000"/>
                <w:sz w:val="28"/>
                <w:lang w:eastAsia="en-US"/>
              </w:rPr>
              <w:t xml:space="preserve">дверей у </w:t>
            </w:r>
            <w:proofErr w:type="spellStart"/>
            <w:r w:rsidRPr="00812EE9">
              <w:rPr>
                <w:rFonts w:ascii="Times New Roman" w:eastAsia="Times New Roman" w:hAnsi="Times New Roman" w:cs="Times New Roman"/>
                <w:color w:val="000000"/>
                <w:sz w:val="28"/>
                <w:lang w:eastAsia="en-US"/>
              </w:rPr>
              <w:t>квартирі</w:t>
            </w:r>
            <w:proofErr w:type="spellEnd"/>
          </w:p>
        </w:tc>
      </w:tr>
      <w:tr w:rsidR="009F7B34" w:rsidRPr="00812EE9" w14:paraId="45A89DC3"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277E894"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w:t>
            </w:r>
          </w:p>
        </w:tc>
        <w:tc>
          <w:tcPr>
            <w:tcW w:w="8440" w:type="dxa"/>
            <w:tcBorders>
              <w:top w:val="nil"/>
              <w:left w:val="nil"/>
              <w:bottom w:val="single" w:sz="4" w:space="0" w:color="auto"/>
              <w:right w:val="single" w:sz="4" w:space="0" w:color="auto"/>
            </w:tcBorders>
            <w:shd w:val="clear" w:color="auto" w:fill="auto"/>
            <w:noWrap/>
            <w:vAlign w:val="bottom"/>
            <w:hideMark/>
          </w:tcPr>
          <w:p w14:paraId="1D223DC6" w14:textId="77777777" w:rsidR="009F7B34" w:rsidRPr="00812EE9" w:rsidRDefault="009F7B34" w:rsidP="009F7B34">
            <w:pPr>
              <w:jc w:val="both"/>
              <w:rPr>
                <w:rFonts w:ascii="Times New Roman" w:eastAsia="Times New Roman" w:hAnsi="Times New Roman" w:cs="Times New Roman"/>
                <w:b/>
                <w:bCs/>
                <w:color w:val="000000"/>
                <w:sz w:val="28"/>
                <w:lang w:eastAsia="en-US"/>
              </w:rPr>
            </w:pPr>
            <w:proofErr w:type="spellStart"/>
            <w:r w:rsidRPr="00812EE9">
              <w:rPr>
                <w:rFonts w:ascii="Times New Roman" w:eastAsia="Times New Roman" w:hAnsi="Times New Roman" w:cs="Times New Roman"/>
                <w:b/>
                <w:bCs/>
                <w:color w:val="000000"/>
                <w:sz w:val="28"/>
                <w:lang w:eastAsia="en-US"/>
              </w:rPr>
              <w:t>Прання</w:t>
            </w:r>
            <w:proofErr w:type="spellEnd"/>
            <w:r w:rsidRPr="00812EE9">
              <w:rPr>
                <w:rFonts w:ascii="Times New Roman" w:eastAsia="Times New Roman" w:hAnsi="Times New Roman" w:cs="Times New Roman"/>
                <w:b/>
                <w:bCs/>
                <w:color w:val="000000"/>
                <w:sz w:val="28"/>
                <w:lang w:eastAsia="en-US"/>
              </w:rPr>
              <w:t xml:space="preserve"> </w:t>
            </w:r>
            <w:proofErr w:type="spellStart"/>
            <w:r w:rsidRPr="00812EE9">
              <w:rPr>
                <w:rFonts w:ascii="Times New Roman" w:eastAsia="Times New Roman" w:hAnsi="Times New Roman" w:cs="Times New Roman"/>
                <w:b/>
                <w:bCs/>
                <w:color w:val="000000"/>
                <w:sz w:val="28"/>
                <w:lang w:eastAsia="en-US"/>
              </w:rPr>
              <w:t>білизни</w:t>
            </w:r>
            <w:proofErr w:type="spellEnd"/>
            <w:r w:rsidRPr="00812EE9">
              <w:rPr>
                <w:rFonts w:ascii="Times New Roman" w:eastAsia="Times New Roman" w:hAnsi="Times New Roman" w:cs="Times New Roman"/>
                <w:b/>
                <w:bCs/>
                <w:color w:val="000000"/>
                <w:sz w:val="28"/>
                <w:lang w:eastAsia="en-US"/>
              </w:rPr>
              <w:t xml:space="preserve"> :</w:t>
            </w:r>
          </w:p>
        </w:tc>
      </w:tr>
      <w:tr w:rsidR="009F7B34" w:rsidRPr="00812EE9" w14:paraId="56B66F92"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0B90A98"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23</w:t>
            </w:r>
          </w:p>
        </w:tc>
        <w:tc>
          <w:tcPr>
            <w:tcW w:w="8440" w:type="dxa"/>
            <w:tcBorders>
              <w:top w:val="nil"/>
              <w:left w:val="nil"/>
              <w:bottom w:val="single" w:sz="4" w:space="0" w:color="auto"/>
              <w:right w:val="single" w:sz="4" w:space="0" w:color="auto"/>
            </w:tcBorders>
            <w:shd w:val="clear" w:color="auto" w:fill="auto"/>
            <w:noWrap/>
            <w:vAlign w:val="bottom"/>
            <w:hideMark/>
          </w:tcPr>
          <w:p w14:paraId="05D8515F"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ручне</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прання</w:t>
            </w:r>
            <w:proofErr w:type="spellEnd"/>
          </w:p>
        </w:tc>
      </w:tr>
      <w:tr w:rsidR="009F7B34" w:rsidRPr="00812EE9" w14:paraId="32D766D4"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2FE30783"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24</w:t>
            </w:r>
          </w:p>
        </w:tc>
        <w:tc>
          <w:tcPr>
            <w:tcW w:w="8440" w:type="dxa"/>
            <w:tcBorders>
              <w:top w:val="nil"/>
              <w:left w:val="nil"/>
              <w:bottom w:val="single" w:sz="4" w:space="0" w:color="auto"/>
              <w:right w:val="single" w:sz="4" w:space="0" w:color="auto"/>
            </w:tcBorders>
            <w:shd w:val="clear" w:color="auto" w:fill="auto"/>
            <w:noWrap/>
            <w:vAlign w:val="bottom"/>
            <w:hideMark/>
          </w:tcPr>
          <w:p w14:paraId="33A3ED67"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прання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білизни</w:t>
            </w:r>
            <w:proofErr w:type="spellEnd"/>
            <w:r w:rsidRPr="00812EE9">
              <w:rPr>
                <w:rFonts w:ascii="Times New Roman" w:eastAsia="Times New Roman" w:hAnsi="Times New Roman" w:cs="Times New Roman"/>
                <w:color w:val="000000"/>
                <w:sz w:val="28"/>
                <w:lang w:eastAsia="en-US"/>
              </w:rPr>
              <w:t xml:space="preserve"> у </w:t>
            </w:r>
            <w:proofErr w:type="spellStart"/>
            <w:r w:rsidRPr="00812EE9">
              <w:rPr>
                <w:rFonts w:ascii="Times New Roman" w:eastAsia="Times New Roman" w:hAnsi="Times New Roman" w:cs="Times New Roman"/>
                <w:color w:val="000000"/>
                <w:sz w:val="28"/>
                <w:lang w:eastAsia="en-US"/>
              </w:rPr>
              <w:t>пральній</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машині</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вдома</w:t>
            </w:r>
            <w:proofErr w:type="spellEnd"/>
            <w:r w:rsidRPr="00812EE9">
              <w:rPr>
                <w:rFonts w:ascii="Times New Roman" w:eastAsia="Times New Roman" w:hAnsi="Times New Roman" w:cs="Times New Roman"/>
                <w:color w:val="000000"/>
                <w:sz w:val="28"/>
                <w:lang w:eastAsia="en-US"/>
              </w:rPr>
              <w:t xml:space="preserve"> у </w:t>
            </w:r>
            <w:proofErr w:type="spellStart"/>
            <w:r w:rsidRPr="00812EE9">
              <w:rPr>
                <w:rFonts w:ascii="Times New Roman" w:eastAsia="Times New Roman" w:hAnsi="Times New Roman" w:cs="Times New Roman"/>
                <w:color w:val="000000"/>
                <w:sz w:val="28"/>
                <w:lang w:eastAsia="en-US"/>
              </w:rPr>
              <w:t>замовника</w:t>
            </w:r>
            <w:proofErr w:type="spellEnd"/>
          </w:p>
        </w:tc>
      </w:tr>
      <w:tr w:rsidR="009F7B34" w:rsidRPr="00812EE9" w14:paraId="76BAD341"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0C90A7C3"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25</w:t>
            </w:r>
          </w:p>
        </w:tc>
        <w:tc>
          <w:tcPr>
            <w:tcW w:w="8440" w:type="dxa"/>
            <w:tcBorders>
              <w:top w:val="nil"/>
              <w:left w:val="nil"/>
              <w:bottom w:val="single" w:sz="4" w:space="0" w:color="auto"/>
              <w:right w:val="single" w:sz="4" w:space="0" w:color="auto"/>
            </w:tcBorders>
            <w:shd w:val="clear" w:color="auto" w:fill="auto"/>
            <w:noWrap/>
            <w:vAlign w:val="bottom"/>
            <w:hideMark/>
          </w:tcPr>
          <w:p w14:paraId="2480A807" w14:textId="77777777" w:rsidR="009F7B34" w:rsidRPr="00812EE9" w:rsidRDefault="009F7B34" w:rsidP="009F7B34">
            <w:pPr>
              <w:jc w:val="both"/>
              <w:rPr>
                <w:rFonts w:ascii="Times New Roman" w:eastAsia="Times New Roman" w:hAnsi="Times New Roman" w:cs="Times New Roman"/>
                <w:color w:val="000000"/>
                <w:sz w:val="28"/>
                <w:lang w:val="uk-UA" w:eastAsia="en-US"/>
              </w:rPr>
            </w:pPr>
            <w:proofErr w:type="spellStart"/>
            <w:r w:rsidRPr="00812EE9">
              <w:rPr>
                <w:rFonts w:ascii="Times New Roman" w:eastAsia="Times New Roman" w:hAnsi="Times New Roman" w:cs="Times New Roman"/>
                <w:color w:val="000000"/>
                <w:sz w:val="28"/>
                <w:lang w:eastAsia="en-US"/>
              </w:rPr>
              <w:t>прання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білизни</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пральною</w:t>
            </w:r>
            <w:proofErr w:type="spellEnd"/>
            <w:r w:rsidRPr="00812EE9">
              <w:rPr>
                <w:rFonts w:ascii="Times New Roman" w:eastAsia="Times New Roman" w:hAnsi="Times New Roman" w:cs="Times New Roman"/>
                <w:color w:val="000000"/>
                <w:sz w:val="28"/>
                <w:lang w:eastAsia="en-US"/>
              </w:rPr>
              <w:t xml:space="preserve"> машиною </w:t>
            </w:r>
            <w:r w:rsidRPr="00812EE9">
              <w:rPr>
                <w:rFonts w:ascii="Times New Roman" w:eastAsia="Times New Roman" w:hAnsi="Times New Roman" w:cs="Times New Roman"/>
                <w:color w:val="000000"/>
                <w:sz w:val="28"/>
                <w:lang w:val="uk-UA" w:eastAsia="en-US"/>
              </w:rPr>
              <w:t>центру</w:t>
            </w:r>
          </w:p>
        </w:tc>
      </w:tr>
      <w:tr w:rsidR="009F7B34" w:rsidRPr="00812EE9" w14:paraId="1AED0A31"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8476616"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26</w:t>
            </w:r>
          </w:p>
        </w:tc>
        <w:tc>
          <w:tcPr>
            <w:tcW w:w="8440" w:type="dxa"/>
            <w:tcBorders>
              <w:top w:val="nil"/>
              <w:left w:val="nil"/>
              <w:bottom w:val="single" w:sz="4" w:space="0" w:color="auto"/>
              <w:right w:val="single" w:sz="4" w:space="0" w:color="auto"/>
            </w:tcBorders>
            <w:shd w:val="clear" w:color="auto" w:fill="auto"/>
            <w:noWrap/>
            <w:vAlign w:val="bottom"/>
            <w:hideMark/>
          </w:tcPr>
          <w:p w14:paraId="66245566"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дрібний</w:t>
            </w:r>
            <w:proofErr w:type="spellEnd"/>
            <w:r w:rsidRPr="00812EE9">
              <w:rPr>
                <w:rFonts w:ascii="Times New Roman" w:eastAsia="Times New Roman" w:hAnsi="Times New Roman" w:cs="Times New Roman"/>
                <w:color w:val="000000"/>
                <w:sz w:val="28"/>
                <w:lang w:eastAsia="en-US"/>
              </w:rPr>
              <w:t xml:space="preserve"> ремонт </w:t>
            </w:r>
            <w:proofErr w:type="spellStart"/>
            <w:r w:rsidRPr="00812EE9">
              <w:rPr>
                <w:rFonts w:ascii="Times New Roman" w:eastAsia="Times New Roman" w:hAnsi="Times New Roman" w:cs="Times New Roman"/>
                <w:color w:val="000000"/>
                <w:sz w:val="28"/>
                <w:lang w:eastAsia="en-US"/>
              </w:rPr>
              <w:t>постільної</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білизни</w:t>
            </w:r>
            <w:proofErr w:type="spellEnd"/>
            <w:r w:rsidRPr="00812EE9">
              <w:rPr>
                <w:rFonts w:ascii="Times New Roman" w:eastAsia="Times New Roman" w:hAnsi="Times New Roman" w:cs="Times New Roman"/>
                <w:color w:val="000000"/>
                <w:sz w:val="28"/>
                <w:lang w:eastAsia="en-US"/>
              </w:rPr>
              <w:t>,</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тощо</w:t>
            </w:r>
            <w:proofErr w:type="spellEnd"/>
          </w:p>
        </w:tc>
      </w:tr>
      <w:tr w:rsidR="009F7B34" w:rsidRPr="00812EE9" w14:paraId="0EA2881C"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2ACAF01"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27</w:t>
            </w:r>
          </w:p>
        </w:tc>
        <w:tc>
          <w:tcPr>
            <w:tcW w:w="8440" w:type="dxa"/>
            <w:tcBorders>
              <w:top w:val="nil"/>
              <w:left w:val="nil"/>
              <w:bottom w:val="single" w:sz="4" w:space="0" w:color="auto"/>
              <w:right w:val="single" w:sz="4" w:space="0" w:color="auto"/>
            </w:tcBorders>
            <w:shd w:val="clear" w:color="auto" w:fill="auto"/>
            <w:noWrap/>
            <w:vAlign w:val="bottom"/>
            <w:hideMark/>
          </w:tcPr>
          <w:p w14:paraId="05C26B7F"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пришивання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гудзиків</w:t>
            </w:r>
            <w:proofErr w:type="spellEnd"/>
          </w:p>
        </w:tc>
      </w:tr>
      <w:tr w:rsidR="009F7B34" w:rsidRPr="00812EE9" w14:paraId="44EA8695"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0C4C4AA7"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28</w:t>
            </w:r>
          </w:p>
        </w:tc>
        <w:tc>
          <w:tcPr>
            <w:tcW w:w="8440" w:type="dxa"/>
            <w:tcBorders>
              <w:top w:val="nil"/>
              <w:left w:val="nil"/>
              <w:bottom w:val="single" w:sz="4" w:space="0" w:color="auto"/>
              <w:right w:val="single" w:sz="4" w:space="0" w:color="auto"/>
            </w:tcBorders>
            <w:shd w:val="clear" w:color="auto" w:fill="auto"/>
            <w:noWrap/>
            <w:vAlign w:val="bottom"/>
            <w:hideMark/>
          </w:tcPr>
          <w:p w14:paraId="65D8B026"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прасування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білизни</w:t>
            </w:r>
            <w:proofErr w:type="spellEnd"/>
          </w:p>
        </w:tc>
      </w:tr>
      <w:tr w:rsidR="009F7B34" w:rsidRPr="00812EE9" w14:paraId="65DF4B80"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439E7BB"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29</w:t>
            </w:r>
          </w:p>
        </w:tc>
        <w:tc>
          <w:tcPr>
            <w:tcW w:w="8440" w:type="dxa"/>
            <w:tcBorders>
              <w:top w:val="nil"/>
              <w:left w:val="nil"/>
              <w:bottom w:val="single" w:sz="4" w:space="0" w:color="auto"/>
              <w:right w:val="single" w:sz="4" w:space="0" w:color="auto"/>
            </w:tcBorders>
            <w:shd w:val="clear" w:color="auto" w:fill="auto"/>
            <w:noWrap/>
            <w:vAlign w:val="bottom"/>
            <w:hideMark/>
          </w:tcPr>
          <w:p w14:paraId="6C7BD676"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годування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ліжко-хворих</w:t>
            </w:r>
            <w:proofErr w:type="spellEnd"/>
          </w:p>
        </w:tc>
      </w:tr>
      <w:tr w:rsidR="009F7B34" w:rsidRPr="00812EE9" w14:paraId="47507C01"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42605739"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30</w:t>
            </w:r>
          </w:p>
        </w:tc>
        <w:tc>
          <w:tcPr>
            <w:tcW w:w="8440" w:type="dxa"/>
            <w:tcBorders>
              <w:top w:val="nil"/>
              <w:left w:val="nil"/>
              <w:bottom w:val="single" w:sz="4" w:space="0" w:color="auto"/>
              <w:right w:val="single" w:sz="4" w:space="0" w:color="auto"/>
            </w:tcBorders>
            <w:shd w:val="clear" w:color="auto" w:fill="auto"/>
            <w:noWrap/>
            <w:vAlign w:val="bottom"/>
            <w:hideMark/>
          </w:tcPr>
          <w:p w14:paraId="04FF0ADD"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заміна</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постільної</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білизни</w:t>
            </w:r>
            <w:proofErr w:type="spellEnd"/>
          </w:p>
        </w:tc>
      </w:tr>
      <w:tr w:rsidR="009F7B34" w:rsidRPr="00812EE9" w14:paraId="0DB34CCB" w14:textId="77777777" w:rsidTr="009F7B34">
        <w:trPr>
          <w:trHeight w:val="3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5B20348"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w:t>
            </w:r>
          </w:p>
        </w:tc>
        <w:tc>
          <w:tcPr>
            <w:tcW w:w="8440" w:type="dxa"/>
            <w:tcBorders>
              <w:top w:val="nil"/>
              <w:left w:val="nil"/>
              <w:bottom w:val="single" w:sz="4" w:space="0" w:color="auto"/>
              <w:right w:val="single" w:sz="4" w:space="0" w:color="auto"/>
            </w:tcBorders>
            <w:shd w:val="clear" w:color="auto" w:fill="auto"/>
            <w:noWrap/>
            <w:vAlign w:val="bottom"/>
            <w:hideMark/>
          </w:tcPr>
          <w:p w14:paraId="4934E7F4" w14:textId="77777777" w:rsidR="009F7B34" w:rsidRPr="00812EE9" w:rsidRDefault="009F7B34" w:rsidP="009F7B34">
            <w:pPr>
              <w:jc w:val="both"/>
              <w:rPr>
                <w:rFonts w:ascii="Times New Roman" w:eastAsia="Times New Roman" w:hAnsi="Times New Roman" w:cs="Times New Roman"/>
                <w:b/>
                <w:bCs/>
                <w:color w:val="000000"/>
                <w:sz w:val="28"/>
                <w:lang w:eastAsia="en-US"/>
              </w:rPr>
            </w:pPr>
            <w:proofErr w:type="spellStart"/>
            <w:r w:rsidRPr="00812EE9">
              <w:rPr>
                <w:rFonts w:ascii="Times New Roman" w:eastAsia="Times New Roman" w:hAnsi="Times New Roman" w:cs="Times New Roman"/>
                <w:b/>
                <w:bCs/>
                <w:color w:val="000000"/>
                <w:sz w:val="28"/>
                <w:lang w:eastAsia="en-US"/>
              </w:rPr>
              <w:t>Надання</w:t>
            </w:r>
            <w:proofErr w:type="spellEnd"/>
            <w:r w:rsidRPr="00812EE9">
              <w:rPr>
                <w:rFonts w:ascii="Times New Roman" w:eastAsia="Times New Roman" w:hAnsi="Times New Roman" w:cs="Times New Roman"/>
                <w:b/>
                <w:bCs/>
                <w:color w:val="000000"/>
                <w:sz w:val="28"/>
                <w:lang w:eastAsia="en-US"/>
              </w:rPr>
              <w:t xml:space="preserve"> </w:t>
            </w:r>
            <w:proofErr w:type="spellStart"/>
            <w:r w:rsidRPr="00812EE9">
              <w:rPr>
                <w:rFonts w:ascii="Times New Roman" w:eastAsia="Times New Roman" w:hAnsi="Times New Roman" w:cs="Times New Roman"/>
                <w:b/>
                <w:bCs/>
                <w:color w:val="000000"/>
                <w:sz w:val="28"/>
                <w:lang w:eastAsia="en-US"/>
              </w:rPr>
              <w:t>допомоги</w:t>
            </w:r>
            <w:proofErr w:type="spellEnd"/>
            <w:r w:rsidRPr="00812EE9">
              <w:rPr>
                <w:rFonts w:ascii="Times New Roman" w:eastAsia="Times New Roman" w:hAnsi="Times New Roman" w:cs="Times New Roman"/>
                <w:b/>
                <w:bCs/>
                <w:color w:val="000000"/>
                <w:sz w:val="28"/>
                <w:lang w:eastAsia="en-US"/>
              </w:rPr>
              <w:t xml:space="preserve"> в </w:t>
            </w:r>
            <w:proofErr w:type="spellStart"/>
            <w:r w:rsidRPr="00812EE9">
              <w:rPr>
                <w:rFonts w:ascii="Times New Roman" w:eastAsia="Times New Roman" w:hAnsi="Times New Roman" w:cs="Times New Roman"/>
                <w:b/>
                <w:bCs/>
                <w:color w:val="000000"/>
                <w:sz w:val="28"/>
                <w:lang w:eastAsia="en-US"/>
              </w:rPr>
              <w:t>обробітку</w:t>
            </w:r>
            <w:proofErr w:type="spellEnd"/>
            <w:r w:rsidRPr="00812EE9">
              <w:rPr>
                <w:rFonts w:ascii="Times New Roman" w:eastAsia="Times New Roman" w:hAnsi="Times New Roman" w:cs="Times New Roman"/>
                <w:b/>
                <w:bCs/>
                <w:color w:val="000000"/>
                <w:sz w:val="28"/>
                <w:lang w:eastAsia="en-US"/>
              </w:rPr>
              <w:t xml:space="preserve"> </w:t>
            </w:r>
            <w:proofErr w:type="spellStart"/>
            <w:r w:rsidRPr="00812EE9">
              <w:rPr>
                <w:rFonts w:ascii="Times New Roman" w:eastAsia="Times New Roman" w:hAnsi="Times New Roman" w:cs="Times New Roman"/>
                <w:b/>
                <w:bCs/>
                <w:color w:val="000000"/>
                <w:sz w:val="28"/>
                <w:lang w:eastAsia="en-US"/>
              </w:rPr>
              <w:t>присадібної</w:t>
            </w:r>
            <w:proofErr w:type="spellEnd"/>
            <w:r w:rsidRPr="00812EE9">
              <w:rPr>
                <w:rFonts w:ascii="Times New Roman" w:eastAsia="Times New Roman" w:hAnsi="Times New Roman" w:cs="Times New Roman"/>
                <w:b/>
                <w:bCs/>
                <w:color w:val="000000"/>
                <w:sz w:val="28"/>
                <w:lang w:eastAsia="en-US"/>
              </w:rPr>
              <w:t xml:space="preserve"> </w:t>
            </w:r>
            <w:proofErr w:type="spellStart"/>
            <w:r w:rsidRPr="00812EE9">
              <w:rPr>
                <w:rFonts w:ascii="Times New Roman" w:eastAsia="Times New Roman" w:hAnsi="Times New Roman" w:cs="Times New Roman"/>
                <w:b/>
                <w:bCs/>
                <w:color w:val="000000"/>
                <w:sz w:val="28"/>
                <w:lang w:eastAsia="en-US"/>
              </w:rPr>
              <w:t>ділянки</w:t>
            </w:r>
            <w:proofErr w:type="spellEnd"/>
            <w:r w:rsidRPr="00812EE9">
              <w:rPr>
                <w:rFonts w:ascii="Times New Roman" w:eastAsia="Times New Roman" w:hAnsi="Times New Roman" w:cs="Times New Roman"/>
                <w:b/>
                <w:bCs/>
                <w:color w:val="000000"/>
                <w:sz w:val="28"/>
                <w:lang w:eastAsia="en-US"/>
              </w:rPr>
              <w:t xml:space="preserve"> :</w:t>
            </w:r>
          </w:p>
        </w:tc>
      </w:tr>
      <w:tr w:rsidR="009F7B34" w:rsidRPr="00812EE9" w14:paraId="6F42A77B"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3295B05C"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31</w:t>
            </w:r>
          </w:p>
        </w:tc>
        <w:tc>
          <w:tcPr>
            <w:tcW w:w="8440" w:type="dxa"/>
            <w:tcBorders>
              <w:top w:val="nil"/>
              <w:left w:val="nil"/>
              <w:bottom w:val="single" w:sz="4" w:space="0" w:color="auto"/>
              <w:right w:val="single" w:sz="4" w:space="0" w:color="auto"/>
            </w:tcBorders>
            <w:shd w:val="clear" w:color="auto" w:fill="auto"/>
            <w:noWrap/>
            <w:vAlign w:val="bottom"/>
            <w:hideMark/>
          </w:tcPr>
          <w:p w14:paraId="339B7E22"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копання</w:t>
            </w:r>
            <w:proofErr w:type="spellEnd"/>
            <w:r w:rsidRPr="00812EE9">
              <w:rPr>
                <w:rFonts w:ascii="Times New Roman" w:eastAsia="Times New Roman" w:hAnsi="Times New Roman" w:cs="Times New Roman"/>
                <w:color w:val="000000"/>
                <w:sz w:val="28"/>
                <w:lang w:eastAsia="en-US"/>
              </w:rPr>
              <w:t xml:space="preserve"> городу</w:t>
            </w:r>
          </w:p>
        </w:tc>
      </w:tr>
      <w:tr w:rsidR="009F7B34" w:rsidRPr="00812EE9" w14:paraId="5F4D1F49"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B1FFE4F"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32</w:t>
            </w:r>
          </w:p>
        </w:tc>
        <w:tc>
          <w:tcPr>
            <w:tcW w:w="8440" w:type="dxa"/>
            <w:tcBorders>
              <w:top w:val="nil"/>
              <w:left w:val="nil"/>
              <w:bottom w:val="single" w:sz="4" w:space="0" w:color="auto"/>
              <w:right w:val="single" w:sz="4" w:space="0" w:color="auto"/>
            </w:tcBorders>
            <w:shd w:val="clear" w:color="auto" w:fill="auto"/>
            <w:noWrap/>
            <w:vAlign w:val="bottom"/>
            <w:hideMark/>
          </w:tcPr>
          <w:p w14:paraId="456C1ACE"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посадка,</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посів</w:t>
            </w:r>
            <w:proofErr w:type="spellEnd"/>
          </w:p>
        </w:tc>
      </w:tr>
      <w:tr w:rsidR="009F7B34" w:rsidRPr="00812EE9" w14:paraId="4F4D9A28"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2CB6142E"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33</w:t>
            </w:r>
          </w:p>
        </w:tc>
        <w:tc>
          <w:tcPr>
            <w:tcW w:w="8440" w:type="dxa"/>
            <w:tcBorders>
              <w:top w:val="nil"/>
              <w:left w:val="nil"/>
              <w:bottom w:val="single" w:sz="4" w:space="0" w:color="auto"/>
              <w:right w:val="single" w:sz="4" w:space="0" w:color="auto"/>
            </w:tcBorders>
            <w:shd w:val="clear" w:color="auto" w:fill="auto"/>
            <w:noWrap/>
            <w:vAlign w:val="bottom"/>
            <w:hideMark/>
          </w:tcPr>
          <w:p w14:paraId="6030E853"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розпалювання</w:t>
            </w:r>
            <w:proofErr w:type="spellEnd"/>
            <w:r w:rsidRPr="00812EE9">
              <w:rPr>
                <w:rFonts w:ascii="Times New Roman" w:eastAsia="Times New Roman" w:hAnsi="Times New Roman" w:cs="Times New Roman"/>
                <w:color w:val="000000"/>
                <w:sz w:val="28"/>
                <w:lang w:eastAsia="en-US"/>
              </w:rPr>
              <w:t xml:space="preserve"> печей</w:t>
            </w:r>
          </w:p>
        </w:tc>
      </w:tr>
      <w:tr w:rsidR="009F7B34" w:rsidRPr="00812EE9" w14:paraId="2097ABD1"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F1FE0D9"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34</w:t>
            </w:r>
          </w:p>
        </w:tc>
        <w:tc>
          <w:tcPr>
            <w:tcW w:w="8440" w:type="dxa"/>
            <w:tcBorders>
              <w:top w:val="nil"/>
              <w:left w:val="nil"/>
              <w:bottom w:val="single" w:sz="4" w:space="0" w:color="auto"/>
              <w:right w:val="single" w:sz="4" w:space="0" w:color="auto"/>
            </w:tcBorders>
            <w:shd w:val="clear" w:color="auto" w:fill="auto"/>
            <w:noWrap/>
            <w:vAlign w:val="bottom"/>
            <w:hideMark/>
          </w:tcPr>
          <w:p w14:paraId="3501C963"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піднесення</w:t>
            </w:r>
            <w:proofErr w:type="spellEnd"/>
            <w:r w:rsidRPr="00812EE9">
              <w:rPr>
                <w:rFonts w:ascii="Times New Roman" w:eastAsia="Times New Roman" w:hAnsi="Times New Roman" w:cs="Times New Roman"/>
                <w:color w:val="000000"/>
                <w:sz w:val="28"/>
                <w:lang w:eastAsia="en-US"/>
              </w:rPr>
              <w:t xml:space="preserve"> дров і </w:t>
            </w:r>
            <w:proofErr w:type="spellStart"/>
            <w:r w:rsidRPr="00812EE9">
              <w:rPr>
                <w:rFonts w:ascii="Times New Roman" w:eastAsia="Times New Roman" w:hAnsi="Times New Roman" w:cs="Times New Roman"/>
                <w:color w:val="000000"/>
                <w:sz w:val="28"/>
                <w:lang w:eastAsia="en-US"/>
              </w:rPr>
              <w:t>вугілля</w:t>
            </w:r>
            <w:proofErr w:type="spellEnd"/>
          </w:p>
        </w:tc>
      </w:tr>
      <w:tr w:rsidR="009F7B34" w:rsidRPr="00812EE9" w14:paraId="20691B5E"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5A72406"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35</w:t>
            </w:r>
          </w:p>
        </w:tc>
        <w:tc>
          <w:tcPr>
            <w:tcW w:w="8440" w:type="dxa"/>
            <w:tcBorders>
              <w:top w:val="nil"/>
              <w:left w:val="nil"/>
              <w:bottom w:val="single" w:sz="4" w:space="0" w:color="auto"/>
              <w:right w:val="single" w:sz="4" w:space="0" w:color="auto"/>
            </w:tcBorders>
            <w:shd w:val="clear" w:color="auto" w:fill="auto"/>
            <w:noWrap/>
            <w:vAlign w:val="bottom"/>
            <w:hideMark/>
          </w:tcPr>
          <w:p w14:paraId="281DF5BD"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розчистка</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снігу</w:t>
            </w:r>
            <w:proofErr w:type="spellEnd"/>
          </w:p>
        </w:tc>
      </w:tr>
      <w:tr w:rsidR="009F7B34" w:rsidRPr="00812EE9" w14:paraId="06234E1C"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B4BB877"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36</w:t>
            </w:r>
          </w:p>
        </w:tc>
        <w:tc>
          <w:tcPr>
            <w:tcW w:w="8440" w:type="dxa"/>
            <w:tcBorders>
              <w:top w:val="nil"/>
              <w:left w:val="nil"/>
              <w:bottom w:val="single" w:sz="4" w:space="0" w:color="auto"/>
              <w:right w:val="single" w:sz="4" w:space="0" w:color="auto"/>
            </w:tcBorders>
            <w:shd w:val="clear" w:color="auto" w:fill="auto"/>
            <w:noWrap/>
            <w:vAlign w:val="bottom"/>
            <w:hideMark/>
          </w:tcPr>
          <w:p w14:paraId="22F0ACD6"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принесення</w:t>
            </w:r>
            <w:proofErr w:type="spellEnd"/>
            <w:r w:rsidRPr="00812EE9">
              <w:rPr>
                <w:rFonts w:ascii="Times New Roman" w:eastAsia="Times New Roman" w:hAnsi="Times New Roman" w:cs="Times New Roman"/>
                <w:color w:val="000000"/>
                <w:sz w:val="28"/>
                <w:lang w:eastAsia="en-US"/>
              </w:rPr>
              <w:t xml:space="preserve"> води з колонки,</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колодязя</w:t>
            </w:r>
            <w:proofErr w:type="spellEnd"/>
          </w:p>
        </w:tc>
      </w:tr>
      <w:tr w:rsidR="009F7B34" w:rsidRPr="00812EE9" w14:paraId="183F2493"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3783CC6"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37</w:t>
            </w:r>
          </w:p>
        </w:tc>
        <w:tc>
          <w:tcPr>
            <w:tcW w:w="8440" w:type="dxa"/>
            <w:tcBorders>
              <w:top w:val="nil"/>
              <w:left w:val="nil"/>
              <w:bottom w:val="single" w:sz="4" w:space="0" w:color="auto"/>
              <w:right w:val="single" w:sz="4" w:space="0" w:color="auto"/>
            </w:tcBorders>
            <w:shd w:val="clear" w:color="auto" w:fill="auto"/>
            <w:noWrap/>
            <w:vAlign w:val="bottom"/>
            <w:hideMark/>
          </w:tcPr>
          <w:p w14:paraId="06C03F0A"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утеплення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вікон</w:t>
            </w:r>
            <w:proofErr w:type="spellEnd"/>
            <w:r w:rsidRPr="00812EE9">
              <w:rPr>
                <w:rFonts w:ascii="Times New Roman" w:eastAsia="Times New Roman" w:hAnsi="Times New Roman" w:cs="Times New Roman"/>
                <w:color w:val="000000"/>
                <w:sz w:val="28"/>
                <w:lang w:eastAsia="en-US"/>
              </w:rPr>
              <w:t xml:space="preserve"> на зиму (</w:t>
            </w:r>
            <w:proofErr w:type="spellStart"/>
            <w:r w:rsidRPr="00812EE9">
              <w:rPr>
                <w:rFonts w:ascii="Times New Roman" w:eastAsia="Times New Roman" w:hAnsi="Times New Roman" w:cs="Times New Roman"/>
                <w:color w:val="000000"/>
                <w:sz w:val="28"/>
                <w:lang w:eastAsia="en-US"/>
              </w:rPr>
              <w:t>проклеювання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папером</w:t>
            </w:r>
            <w:proofErr w:type="spellEnd"/>
            <w:r w:rsidRPr="00812EE9">
              <w:rPr>
                <w:rFonts w:ascii="Times New Roman" w:eastAsia="Times New Roman" w:hAnsi="Times New Roman" w:cs="Times New Roman"/>
                <w:color w:val="000000"/>
                <w:sz w:val="28"/>
                <w:lang w:eastAsia="en-US"/>
              </w:rPr>
              <w:t>)</w:t>
            </w:r>
          </w:p>
        </w:tc>
      </w:tr>
      <w:tr w:rsidR="009F7B34" w:rsidRPr="00812EE9" w14:paraId="1E4B0149"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496AC8E2"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38</w:t>
            </w:r>
          </w:p>
        </w:tc>
        <w:tc>
          <w:tcPr>
            <w:tcW w:w="8440" w:type="dxa"/>
            <w:tcBorders>
              <w:top w:val="nil"/>
              <w:left w:val="nil"/>
              <w:bottom w:val="single" w:sz="4" w:space="0" w:color="auto"/>
              <w:right w:val="single" w:sz="4" w:space="0" w:color="auto"/>
            </w:tcBorders>
            <w:shd w:val="clear" w:color="auto" w:fill="auto"/>
            <w:noWrap/>
            <w:vAlign w:val="bottom"/>
            <w:hideMark/>
          </w:tcPr>
          <w:p w14:paraId="20A969C2"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оформлення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замовлень</w:t>
            </w:r>
            <w:proofErr w:type="spellEnd"/>
            <w:r w:rsidRPr="00812EE9">
              <w:rPr>
                <w:rFonts w:ascii="Times New Roman" w:eastAsia="Times New Roman" w:hAnsi="Times New Roman" w:cs="Times New Roman"/>
                <w:color w:val="000000"/>
                <w:sz w:val="28"/>
                <w:lang w:eastAsia="en-US"/>
              </w:rPr>
              <w:t xml:space="preserve"> на доставку </w:t>
            </w:r>
            <w:proofErr w:type="spellStart"/>
            <w:r w:rsidRPr="00812EE9">
              <w:rPr>
                <w:rFonts w:ascii="Times New Roman" w:eastAsia="Times New Roman" w:hAnsi="Times New Roman" w:cs="Times New Roman"/>
                <w:color w:val="000000"/>
                <w:sz w:val="28"/>
                <w:lang w:eastAsia="en-US"/>
              </w:rPr>
              <w:t>вугілля</w:t>
            </w:r>
            <w:proofErr w:type="spellEnd"/>
            <w:r w:rsidRPr="00812EE9">
              <w:rPr>
                <w:rFonts w:ascii="Times New Roman" w:eastAsia="Times New Roman" w:hAnsi="Times New Roman" w:cs="Times New Roman"/>
                <w:color w:val="000000"/>
                <w:sz w:val="28"/>
                <w:lang w:eastAsia="en-US"/>
              </w:rPr>
              <w:t>,</w:t>
            </w:r>
            <w:r w:rsidRPr="00812EE9">
              <w:rPr>
                <w:rFonts w:ascii="Times New Roman" w:eastAsia="Times New Roman" w:hAnsi="Times New Roman" w:cs="Times New Roman"/>
                <w:color w:val="000000"/>
                <w:sz w:val="28"/>
                <w:lang w:val="uk-UA" w:eastAsia="en-US"/>
              </w:rPr>
              <w:t xml:space="preserve"> </w:t>
            </w:r>
            <w:r w:rsidRPr="00812EE9">
              <w:rPr>
                <w:rFonts w:ascii="Times New Roman" w:eastAsia="Times New Roman" w:hAnsi="Times New Roman" w:cs="Times New Roman"/>
                <w:color w:val="000000"/>
                <w:sz w:val="28"/>
                <w:lang w:eastAsia="en-US"/>
              </w:rPr>
              <w:t>дров</w:t>
            </w:r>
          </w:p>
        </w:tc>
      </w:tr>
      <w:tr w:rsidR="009F7B34" w:rsidRPr="00812EE9" w14:paraId="6323CECA"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3E7CFDC6"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39</w:t>
            </w:r>
          </w:p>
        </w:tc>
        <w:tc>
          <w:tcPr>
            <w:tcW w:w="8440" w:type="dxa"/>
            <w:tcBorders>
              <w:top w:val="nil"/>
              <w:left w:val="nil"/>
              <w:bottom w:val="single" w:sz="4" w:space="0" w:color="auto"/>
              <w:right w:val="single" w:sz="4" w:space="0" w:color="auto"/>
            </w:tcBorders>
            <w:shd w:val="clear" w:color="auto" w:fill="auto"/>
            <w:noWrap/>
            <w:vAlign w:val="bottom"/>
            <w:hideMark/>
          </w:tcPr>
          <w:p w14:paraId="5C206DDE"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Порізати</w:t>
            </w:r>
            <w:proofErr w:type="spellEnd"/>
            <w:r w:rsidRPr="00812EE9">
              <w:rPr>
                <w:rFonts w:ascii="Times New Roman" w:eastAsia="Times New Roman" w:hAnsi="Times New Roman" w:cs="Times New Roman"/>
                <w:color w:val="000000"/>
                <w:sz w:val="28"/>
                <w:lang w:eastAsia="en-US"/>
              </w:rPr>
              <w:t xml:space="preserve">  дрова</w:t>
            </w:r>
          </w:p>
        </w:tc>
      </w:tr>
      <w:tr w:rsidR="009F7B34" w:rsidRPr="00812EE9" w14:paraId="46F5E81A"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FC0FFDC"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40</w:t>
            </w:r>
          </w:p>
        </w:tc>
        <w:tc>
          <w:tcPr>
            <w:tcW w:w="8440" w:type="dxa"/>
            <w:tcBorders>
              <w:top w:val="nil"/>
              <w:left w:val="nil"/>
              <w:bottom w:val="single" w:sz="4" w:space="0" w:color="auto"/>
              <w:right w:val="single" w:sz="4" w:space="0" w:color="auto"/>
            </w:tcBorders>
            <w:shd w:val="clear" w:color="auto" w:fill="auto"/>
            <w:noWrap/>
            <w:vAlign w:val="bottom"/>
            <w:hideMark/>
          </w:tcPr>
          <w:p w14:paraId="5A248B03"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Порубати</w:t>
            </w:r>
            <w:proofErr w:type="spellEnd"/>
            <w:r w:rsidRPr="00812EE9">
              <w:rPr>
                <w:rFonts w:ascii="Times New Roman" w:eastAsia="Times New Roman" w:hAnsi="Times New Roman" w:cs="Times New Roman"/>
                <w:color w:val="000000"/>
                <w:sz w:val="28"/>
                <w:lang w:eastAsia="en-US"/>
              </w:rPr>
              <w:t xml:space="preserve"> дрова</w:t>
            </w:r>
          </w:p>
        </w:tc>
      </w:tr>
      <w:tr w:rsidR="009F7B34" w:rsidRPr="00812EE9" w14:paraId="558BF37D"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2D60A81"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w:t>
            </w:r>
          </w:p>
        </w:tc>
        <w:tc>
          <w:tcPr>
            <w:tcW w:w="8440" w:type="dxa"/>
            <w:tcBorders>
              <w:top w:val="nil"/>
              <w:left w:val="nil"/>
              <w:bottom w:val="single" w:sz="4" w:space="0" w:color="auto"/>
              <w:right w:val="single" w:sz="4" w:space="0" w:color="auto"/>
            </w:tcBorders>
            <w:shd w:val="clear" w:color="auto" w:fill="auto"/>
            <w:noWrap/>
            <w:vAlign w:val="bottom"/>
            <w:hideMark/>
          </w:tcPr>
          <w:p w14:paraId="485DE7A1" w14:textId="77777777" w:rsidR="009F7B34" w:rsidRPr="00812EE9" w:rsidRDefault="009F7B34" w:rsidP="009F7B34">
            <w:pPr>
              <w:jc w:val="both"/>
              <w:rPr>
                <w:rFonts w:ascii="Times New Roman" w:eastAsia="Times New Roman" w:hAnsi="Times New Roman" w:cs="Times New Roman"/>
                <w:b/>
                <w:bCs/>
                <w:color w:val="000000"/>
                <w:sz w:val="28"/>
                <w:lang w:eastAsia="en-US"/>
              </w:rPr>
            </w:pPr>
            <w:proofErr w:type="spellStart"/>
            <w:r w:rsidRPr="00812EE9">
              <w:rPr>
                <w:rFonts w:ascii="Times New Roman" w:eastAsia="Times New Roman" w:hAnsi="Times New Roman" w:cs="Times New Roman"/>
                <w:b/>
                <w:bCs/>
                <w:color w:val="000000"/>
                <w:sz w:val="28"/>
                <w:lang w:eastAsia="en-US"/>
              </w:rPr>
              <w:t>Інші</w:t>
            </w:r>
            <w:proofErr w:type="spellEnd"/>
            <w:r w:rsidRPr="00812EE9">
              <w:rPr>
                <w:rFonts w:ascii="Times New Roman" w:eastAsia="Times New Roman" w:hAnsi="Times New Roman" w:cs="Times New Roman"/>
                <w:b/>
                <w:bCs/>
                <w:color w:val="000000"/>
                <w:sz w:val="28"/>
                <w:lang w:eastAsia="en-US"/>
              </w:rPr>
              <w:t xml:space="preserve"> </w:t>
            </w:r>
            <w:proofErr w:type="spellStart"/>
            <w:r w:rsidRPr="00812EE9">
              <w:rPr>
                <w:rFonts w:ascii="Times New Roman" w:eastAsia="Times New Roman" w:hAnsi="Times New Roman" w:cs="Times New Roman"/>
                <w:b/>
                <w:bCs/>
                <w:color w:val="000000"/>
                <w:sz w:val="28"/>
                <w:lang w:eastAsia="en-US"/>
              </w:rPr>
              <w:t>послуги</w:t>
            </w:r>
            <w:proofErr w:type="spellEnd"/>
          </w:p>
        </w:tc>
      </w:tr>
      <w:tr w:rsidR="009F7B34" w:rsidRPr="00812EE9" w14:paraId="30A58CB7"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508E0BE"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41</w:t>
            </w:r>
          </w:p>
        </w:tc>
        <w:tc>
          <w:tcPr>
            <w:tcW w:w="8440" w:type="dxa"/>
            <w:tcBorders>
              <w:top w:val="nil"/>
              <w:left w:val="nil"/>
              <w:bottom w:val="single" w:sz="4" w:space="0" w:color="auto"/>
              <w:right w:val="single" w:sz="4" w:space="0" w:color="auto"/>
            </w:tcBorders>
            <w:shd w:val="clear" w:color="auto" w:fill="auto"/>
            <w:noWrap/>
            <w:vAlign w:val="bottom"/>
            <w:hideMark/>
          </w:tcPr>
          <w:p w14:paraId="70A2CD29"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відвідування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хворих</w:t>
            </w:r>
            <w:proofErr w:type="spellEnd"/>
            <w:r w:rsidRPr="00812EE9">
              <w:rPr>
                <w:rFonts w:ascii="Times New Roman" w:eastAsia="Times New Roman" w:hAnsi="Times New Roman" w:cs="Times New Roman"/>
                <w:color w:val="000000"/>
                <w:sz w:val="28"/>
                <w:lang w:eastAsia="en-US"/>
              </w:rPr>
              <w:t xml:space="preserve"> у </w:t>
            </w:r>
            <w:proofErr w:type="spellStart"/>
            <w:r w:rsidRPr="00812EE9">
              <w:rPr>
                <w:rFonts w:ascii="Times New Roman" w:eastAsia="Times New Roman" w:hAnsi="Times New Roman" w:cs="Times New Roman"/>
                <w:color w:val="000000"/>
                <w:sz w:val="28"/>
                <w:lang w:eastAsia="en-US"/>
              </w:rPr>
              <w:t>стаціонарних</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медичних</w:t>
            </w:r>
            <w:proofErr w:type="spellEnd"/>
            <w:r w:rsidRPr="00812EE9">
              <w:rPr>
                <w:rFonts w:ascii="Times New Roman" w:eastAsia="Times New Roman" w:hAnsi="Times New Roman" w:cs="Times New Roman"/>
                <w:color w:val="000000"/>
                <w:sz w:val="28"/>
                <w:lang w:eastAsia="en-US"/>
              </w:rPr>
              <w:t xml:space="preserve"> закладах</w:t>
            </w:r>
          </w:p>
        </w:tc>
      </w:tr>
      <w:tr w:rsidR="009F7B34" w:rsidRPr="00812EE9" w14:paraId="18A594F1"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5A1414D5"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lastRenderedPageBreak/>
              <w:t>42</w:t>
            </w:r>
          </w:p>
        </w:tc>
        <w:tc>
          <w:tcPr>
            <w:tcW w:w="8440" w:type="dxa"/>
            <w:tcBorders>
              <w:top w:val="nil"/>
              <w:left w:val="nil"/>
              <w:bottom w:val="single" w:sz="4" w:space="0" w:color="auto"/>
              <w:right w:val="single" w:sz="4" w:space="0" w:color="auto"/>
            </w:tcBorders>
            <w:shd w:val="clear" w:color="auto" w:fill="auto"/>
            <w:noWrap/>
            <w:vAlign w:val="bottom"/>
            <w:hideMark/>
          </w:tcPr>
          <w:p w14:paraId="4F700CBD"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читання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художньої</w:t>
            </w:r>
            <w:proofErr w:type="spellEnd"/>
            <w:r w:rsidRPr="00812EE9">
              <w:rPr>
                <w:rFonts w:ascii="Times New Roman" w:eastAsia="Times New Roman" w:hAnsi="Times New Roman" w:cs="Times New Roman"/>
                <w:color w:val="000000"/>
                <w:sz w:val="28"/>
                <w:lang w:eastAsia="en-US"/>
              </w:rPr>
              <w:t xml:space="preserve"> та </w:t>
            </w:r>
            <w:proofErr w:type="spellStart"/>
            <w:r w:rsidRPr="00812EE9">
              <w:rPr>
                <w:rFonts w:ascii="Times New Roman" w:eastAsia="Times New Roman" w:hAnsi="Times New Roman" w:cs="Times New Roman"/>
                <w:color w:val="000000"/>
                <w:sz w:val="28"/>
                <w:lang w:eastAsia="en-US"/>
              </w:rPr>
              <w:t>іншої</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літератури</w:t>
            </w:r>
            <w:proofErr w:type="spellEnd"/>
          </w:p>
        </w:tc>
      </w:tr>
      <w:tr w:rsidR="009F7B34" w:rsidRPr="00812EE9" w14:paraId="4908E7C2" w14:textId="77777777" w:rsidTr="009F7B34">
        <w:trPr>
          <w:trHeight w:val="24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234F92B5"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43</w:t>
            </w:r>
          </w:p>
        </w:tc>
        <w:tc>
          <w:tcPr>
            <w:tcW w:w="8440" w:type="dxa"/>
            <w:tcBorders>
              <w:top w:val="nil"/>
              <w:left w:val="nil"/>
              <w:bottom w:val="single" w:sz="4" w:space="0" w:color="auto"/>
              <w:right w:val="single" w:sz="4" w:space="0" w:color="auto"/>
            </w:tcBorders>
            <w:shd w:val="clear" w:color="auto" w:fill="auto"/>
            <w:noWrap/>
            <w:vAlign w:val="bottom"/>
            <w:hideMark/>
          </w:tcPr>
          <w:p w14:paraId="3EBBE339"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написання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листів</w:t>
            </w:r>
            <w:proofErr w:type="spellEnd"/>
          </w:p>
        </w:tc>
      </w:tr>
      <w:tr w:rsidR="009F7B34" w:rsidRPr="00812EE9" w14:paraId="4CD9F663"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5AFE673"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44</w:t>
            </w:r>
          </w:p>
        </w:tc>
        <w:tc>
          <w:tcPr>
            <w:tcW w:w="8440" w:type="dxa"/>
            <w:tcBorders>
              <w:top w:val="nil"/>
              <w:left w:val="nil"/>
              <w:bottom w:val="single" w:sz="4" w:space="0" w:color="auto"/>
              <w:right w:val="single" w:sz="4" w:space="0" w:color="auto"/>
            </w:tcBorders>
            <w:shd w:val="clear" w:color="auto" w:fill="auto"/>
            <w:noWrap/>
            <w:vAlign w:val="bottom"/>
            <w:hideMark/>
          </w:tcPr>
          <w:p w14:paraId="7828B5F8"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надання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допомоги</w:t>
            </w:r>
            <w:proofErr w:type="spellEnd"/>
            <w:r w:rsidRPr="00812EE9">
              <w:rPr>
                <w:rFonts w:ascii="Times New Roman" w:eastAsia="Times New Roman" w:hAnsi="Times New Roman" w:cs="Times New Roman"/>
                <w:color w:val="000000"/>
                <w:sz w:val="28"/>
                <w:lang w:eastAsia="en-US"/>
              </w:rPr>
              <w:t xml:space="preserve"> в </w:t>
            </w:r>
            <w:proofErr w:type="spellStart"/>
            <w:r w:rsidRPr="00812EE9">
              <w:rPr>
                <w:rFonts w:ascii="Times New Roman" w:eastAsia="Times New Roman" w:hAnsi="Times New Roman" w:cs="Times New Roman"/>
                <w:color w:val="000000"/>
                <w:sz w:val="28"/>
                <w:lang w:eastAsia="en-US"/>
              </w:rPr>
              <w:t>оформленні</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документів</w:t>
            </w:r>
            <w:proofErr w:type="spellEnd"/>
            <w:r w:rsidRPr="00812EE9">
              <w:rPr>
                <w:rFonts w:ascii="Times New Roman" w:eastAsia="Times New Roman" w:hAnsi="Times New Roman" w:cs="Times New Roman"/>
                <w:color w:val="000000"/>
                <w:sz w:val="28"/>
                <w:lang w:eastAsia="en-US"/>
              </w:rPr>
              <w:t xml:space="preserve"> на </w:t>
            </w:r>
            <w:proofErr w:type="spellStart"/>
            <w:r w:rsidRPr="00812EE9">
              <w:rPr>
                <w:rFonts w:ascii="Times New Roman" w:eastAsia="Times New Roman" w:hAnsi="Times New Roman" w:cs="Times New Roman"/>
                <w:color w:val="000000"/>
                <w:sz w:val="28"/>
                <w:lang w:eastAsia="en-US"/>
              </w:rPr>
              <w:t>субсидію</w:t>
            </w:r>
            <w:proofErr w:type="spellEnd"/>
          </w:p>
        </w:tc>
      </w:tr>
      <w:tr w:rsidR="009F7B34" w:rsidRPr="00812EE9" w14:paraId="6C4AFBFB" w14:textId="77777777" w:rsidTr="009F7B34">
        <w:trPr>
          <w:trHeight w:val="2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0CE0137"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45</w:t>
            </w:r>
          </w:p>
        </w:tc>
        <w:tc>
          <w:tcPr>
            <w:tcW w:w="8440" w:type="dxa"/>
            <w:tcBorders>
              <w:top w:val="nil"/>
              <w:left w:val="nil"/>
              <w:bottom w:val="single" w:sz="4" w:space="0" w:color="auto"/>
              <w:right w:val="single" w:sz="4" w:space="0" w:color="auto"/>
            </w:tcBorders>
            <w:shd w:val="clear" w:color="auto" w:fill="auto"/>
            <w:noWrap/>
            <w:vAlign w:val="bottom"/>
            <w:hideMark/>
          </w:tcPr>
          <w:p w14:paraId="5A117F3C"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допомога</w:t>
            </w:r>
            <w:proofErr w:type="spellEnd"/>
            <w:r w:rsidRPr="00812EE9">
              <w:rPr>
                <w:rFonts w:ascii="Times New Roman" w:eastAsia="Times New Roman" w:hAnsi="Times New Roman" w:cs="Times New Roman"/>
                <w:color w:val="000000"/>
                <w:sz w:val="28"/>
                <w:lang w:eastAsia="en-US"/>
              </w:rPr>
              <w:t xml:space="preserve"> при </w:t>
            </w:r>
            <w:proofErr w:type="spellStart"/>
            <w:r w:rsidRPr="00812EE9">
              <w:rPr>
                <w:rFonts w:ascii="Times New Roman" w:eastAsia="Times New Roman" w:hAnsi="Times New Roman" w:cs="Times New Roman"/>
                <w:color w:val="000000"/>
                <w:sz w:val="28"/>
                <w:lang w:eastAsia="en-US"/>
              </w:rPr>
              <w:t>заготовці</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овочів</w:t>
            </w:r>
            <w:proofErr w:type="spellEnd"/>
            <w:r w:rsidRPr="00812EE9">
              <w:rPr>
                <w:rFonts w:ascii="Times New Roman" w:eastAsia="Times New Roman" w:hAnsi="Times New Roman" w:cs="Times New Roman"/>
                <w:color w:val="000000"/>
                <w:sz w:val="28"/>
                <w:lang w:eastAsia="en-US"/>
              </w:rPr>
              <w:t xml:space="preserve"> на зиму,</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консервування</w:t>
            </w:r>
            <w:proofErr w:type="spellEnd"/>
          </w:p>
        </w:tc>
      </w:tr>
      <w:tr w:rsidR="009F7B34" w:rsidRPr="00812EE9" w14:paraId="7B2A1C6E"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3B1CE90"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46</w:t>
            </w:r>
          </w:p>
        </w:tc>
        <w:tc>
          <w:tcPr>
            <w:tcW w:w="8440" w:type="dxa"/>
            <w:tcBorders>
              <w:top w:val="nil"/>
              <w:left w:val="nil"/>
              <w:bottom w:val="single" w:sz="4" w:space="0" w:color="auto"/>
              <w:right w:val="single" w:sz="4" w:space="0" w:color="auto"/>
            </w:tcBorders>
            <w:shd w:val="clear" w:color="auto" w:fill="auto"/>
            <w:noWrap/>
            <w:vAlign w:val="bottom"/>
            <w:hideMark/>
          </w:tcPr>
          <w:p w14:paraId="274E1FE3"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xml:space="preserve">оплата </w:t>
            </w:r>
            <w:proofErr w:type="spellStart"/>
            <w:r w:rsidRPr="00812EE9">
              <w:rPr>
                <w:rFonts w:ascii="Times New Roman" w:eastAsia="Times New Roman" w:hAnsi="Times New Roman" w:cs="Times New Roman"/>
                <w:color w:val="000000"/>
                <w:sz w:val="28"/>
                <w:lang w:eastAsia="en-US"/>
              </w:rPr>
              <w:t>комунальних</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послуг</w:t>
            </w:r>
            <w:proofErr w:type="spellEnd"/>
          </w:p>
        </w:tc>
      </w:tr>
      <w:tr w:rsidR="009F7B34" w:rsidRPr="00812EE9" w14:paraId="6CF154D0" w14:textId="77777777" w:rsidTr="009F7B34">
        <w:trPr>
          <w:trHeight w:val="3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1991A76B"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47</w:t>
            </w:r>
          </w:p>
        </w:tc>
        <w:tc>
          <w:tcPr>
            <w:tcW w:w="8440" w:type="dxa"/>
            <w:tcBorders>
              <w:top w:val="nil"/>
              <w:left w:val="nil"/>
              <w:bottom w:val="single" w:sz="4" w:space="0" w:color="auto"/>
              <w:right w:val="single" w:sz="4" w:space="0" w:color="auto"/>
            </w:tcBorders>
            <w:shd w:val="clear" w:color="auto" w:fill="auto"/>
            <w:noWrap/>
            <w:vAlign w:val="bottom"/>
            <w:hideMark/>
          </w:tcPr>
          <w:p w14:paraId="03D0664D"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виклик</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лікаря</w:t>
            </w:r>
            <w:proofErr w:type="spellEnd"/>
          </w:p>
        </w:tc>
      </w:tr>
      <w:tr w:rsidR="009F7B34" w:rsidRPr="00812EE9" w14:paraId="29E49611" w14:textId="77777777" w:rsidTr="009F7B34">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014F9C4A"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48</w:t>
            </w:r>
          </w:p>
        </w:tc>
        <w:tc>
          <w:tcPr>
            <w:tcW w:w="8440" w:type="dxa"/>
            <w:tcBorders>
              <w:top w:val="nil"/>
              <w:left w:val="nil"/>
              <w:bottom w:val="single" w:sz="4" w:space="0" w:color="auto"/>
              <w:right w:val="single" w:sz="4" w:space="0" w:color="auto"/>
            </w:tcBorders>
            <w:shd w:val="clear" w:color="auto" w:fill="auto"/>
            <w:noWrap/>
            <w:vAlign w:val="bottom"/>
            <w:hideMark/>
          </w:tcPr>
          <w:p w14:paraId="662B6593"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супровід</w:t>
            </w:r>
            <w:proofErr w:type="spellEnd"/>
            <w:r w:rsidRPr="00812EE9">
              <w:rPr>
                <w:rFonts w:ascii="Times New Roman" w:eastAsia="Times New Roman" w:hAnsi="Times New Roman" w:cs="Times New Roman"/>
                <w:color w:val="000000"/>
                <w:sz w:val="28"/>
                <w:lang w:eastAsia="en-US"/>
              </w:rPr>
              <w:t xml:space="preserve"> ОНГ у </w:t>
            </w:r>
            <w:proofErr w:type="spellStart"/>
            <w:r w:rsidRPr="00812EE9">
              <w:rPr>
                <w:rFonts w:ascii="Times New Roman" w:eastAsia="Times New Roman" w:hAnsi="Times New Roman" w:cs="Times New Roman"/>
                <w:color w:val="000000"/>
                <w:sz w:val="28"/>
                <w:lang w:eastAsia="en-US"/>
              </w:rPr>
              <w:t>поліклініку</w:t>
            </w:r>
            <w:proofErr w:type="spellEnd"/>
          </w:p>
        </w:tc>
      </w:tr>
      <w:tr w:rsidR="009F7B34" w:rsidRPr="00812EE9" w14:paraId="3B47CA6D" w14:textId="77777777" w:rsidTr="009F7B34">
        <w:trPr>
          <w:trHeight w:val="3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415DCB10"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49</w:t>
            </w:r>
          </w:p>
        </w:tc>
        <w:tc>
          <w:tcPr>
            <w:tcW w:w="8440" w:type="dxa"/>
            <w:tcBorders>
              <w:top w:val="nil"/>
              <w:left w:val="nil"/>
              <w:bottom w:val="single" w:sz="4" w:space="0" w:color="auto"/>
              <w:right w:val="single" w:sz="4" w:space="0" w:color="auto"/>
            </w:tcBorders>
            <w:shd w:val="clear" w:color="auto" w:fill="auto"/>
            <w:noWrap/>
            <w:vAlign w:val="bottom"/>
            <w:hideMark/>
          </w:tcPr>
          <w:p w14:paraId="46440A31"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оформлення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пільгових</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рецептів</w:t>
            </w:r>
            <w:proofErr w:type="spellEnd"/>
          </w:p>
        </w:tc>
      </w:tr>
      <w:tr w:rsidR="009F7B34" w:rsidRPr="00812EE9" w14:paraId="266DF4DD" w14:textId="77777777" w:rsidTr="009F7B34">
        <w:trPr>
          <w:trHeight w:val="31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4C2D7C28"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50</w:t>
            </w:r>
          </w:p>
        </w:tc>
        <w:tc>
          <w:tcPr>
            <w:tcW w:w="8440" w:type="dxa"/>
            <w:tcBorders>
              <w:top w:val="nil"/>
              <w:left w:val="nil"/>
              <w:bottom w:val="single" w:sz="4" w:space="0" w:color="auto"/>
              <w:right w:val="single" w:sz="4" w:space="0" w:color="auto"/>
            </w:tcBorders>
            <w:shd w:val="clear" w:color="auto" w:fill="auto"/>
            <w:noWrap/>
            <w:vAlign w:val="bottom"/>
            <w:hideMark/>
          </w:tcPr>
          <w:p w14:paraId="0800EC17"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оформлення</w:t>
            </w:r>
            <w:proofErr w:type="spellEnd"/>
            <w:r w:rsidRPr="00812EE9">
              <w:rPr>
                <w:rFonts w:ascii="Times New Roman" w:eastAsia="Times New Roman" w:hAnsi="Times New Roman" w:cs="Times New Roman"/>
                <w:color w:val="000000"/>
                <w:sz w:val="28"/>
                <w:lang w:eastAsia="en-US"/>
              </w:rPr>
              <w:t xml:space="preserve"> і доставка </w:t>
            </w:r>
            <w:proofErr w:type="spellStart"/>
            <w:r w:rsidRPr="00812EE9">
              <w:rPr>
                <w:rFonts w:ascii="Times New Roman" w:eastAsia="Times New Roman" w:hAnsi="Times New Roman" w:cs="Times New Roman"/>
                <w:color w:val="000000"/>
                <w:sz w:val="28"/>
                <w:lang w:eastAsia="en-US"/>
              </w:rPr>
              <w:t>матеріальної</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допомоги</w:t>
            </w:r>
            <w:proofErr w:type="spellEnd"/>
          </w:p>
        </w:tc>
      </w:tr>
      <w:tr w:rsidR="009F7B34" w:rsidRPr="00812EE9" w14:paraId="5307A043" w14:textId="77777777" w:rsidTr="009F7B34">
        <w:trPr>
          <w:trHeight w:val="33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3579933"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51</w:t>
            </w:r>
          </w:p>
        </w:tc>
        <w:tc>
          <w:tcPr>
            <w:tcW w:w="8440" w:type="dxa"/>
            <w:tcBorders>
              <w:top w:val="nil"/>
              <w:left w:val="nil"/>
              <w:bottom w:val="single" w:sz="4" w:space="0" w:color="auto"/>
              <w:right w:val="single" w:sz="4" w:space="0" w:color="auto"/>
            </w:tcBorders>
            <w:shd w:val="clear" w:color="auto" w:fill="auto"/>
            <w:vAlign w:val="bottom"/>
            <w:hideMark/>
          </w:tcPr>
          <w:p w14:paraId="329D2E57" w14:textId="77777777" w:rsidR="009F7B34" w:rsidRPr="00812EE9" w:rsidRDefault="009F7B34" w:rsidP="009F7B34">
            <w:pPr>
              <w:jc w:val="both"/>
              <w:rPr>
                <w:rFonts w:ascii="Times New Roman" w:eastAsia="Times New Roman" w:hAnsi="Times New Roman" w:cs="Times New Roman"/>
                <w:color w:val="000000"/>
                <w:sz w:val="28"/>
                <w:lang w:eastAsia="en-US"/>
              </w:rPr>
            </w:pPr>
            <w:proofErr w:type="spellStart"/>
            <w:r w:rsidRPr="00812EE9">
              <w:rPr>
                <w:rFonts w:ascii="Times New Roman" w:eastAsia="Times New Roman" w:hAnsi="Times New Roman" w:cs="Times New Roman"/>
                <w:color w:val="000000"/>
                <w:sz w:val="28"/>
                <w:lang w:eastAsia="en-US"/>
              </w:rPr>
              <w:t>надання</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допомоги</w:t>
            </w:r>
            <w:proofErr w:type="spellEnd"/>
            <w:r w:rsidRPr="00812EE9">
              <w:rPr>
                <w:rFonts w:ascii="Times New Roman" w:eastAsia="Times New Roman" w:hAnsi="Times New Roman" w:cs="Times New Roman"/>
                <w:color w:val="000000"/>
                <w:sz w:val="28"/>
                <w:lang w:eastAsia="en-US"/>
              </w:rPr>
              <w:t xml:space="preserve"> в </w:t>
            </w:r>
            <w:proofErr w:type="spellStart"/>
            <w:r w:rsidRPr="00812EE9">
              <w:rPr>
                <w:rFonts w:ascii="Times New Roman" w:eastAsia="Times New Roman" w:hAnsi="Times New Roman" w:cs="Times New Roman"/>
                <w:color w:val="000000"/>
                <w:sz w:val="28"/>
                <w:lang w:eastAsia="en-US"/>
              </w:rPr>
              <w:t>ремонті</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житлових</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приміщень</w:t>
            </w:r>
            <w:proofErr w:type="spellEnd"/>
            <w:r w:rsidRPr="00812EE9">
              <w:rPr>
                <w:rFonts w:ascii="Times New Roman" w:eastAsia="Times New Roman" w:hAnsi="Times New Roman" w:cs="Times New Roman"/>
                <w:color w:val="000000"/>
                <w:sz w:val="28"/>
                <w:lang w:eastAsia="en-US"/>
              </w:rPr>
              <w:t xml:space="preserve"> (</w:t>
            </w:r>
            <w:proofErr w:type="spellStart"/>
            <w:r w:rsidRPr="00812EE9">
              <w:rPr>
                <w:rFonts w:ascii="Times New Roman" w:eastAsia="Times New Roman" w:hAnsi="Times New Roman" w:cs="Times New Roman"/>
                <w:color w:val="000000"/>
                <w:sz w:val="28"/>
                <w:lang w:eastAsia="en-US"/>
              </w:rPr>
              <w:t>дрібн</w:t>
            </w:r>
            <w:r w:rsidRPr="00812EE9">
              <w:rPr>
                <w:rFonts w:ascii="Times New Roman" w:eastAsia="Times New Roman" w:hAnsi="Times New Roman" w:cs="Times New Roman"/>
                <w:color w:val="000000"/>
                <w:sz w:val="28"/>
                <w:lang w:val="uk-UA" w:eastAsia="en-US"/>
              </w:rPr>
              <w:t>ий</w:t>
            </w:r>
            <w:proofErr w:type="spellEnd"/>
            <w:r w:rsidRPr="00812EE9">
              <w:rPr>
                <w:rFonts w:ascii="Times New Roman" w:eastAsia="Times New Roman" w:hAnsi="Times New Roman" w:cs="Times New Roman"/>
                <w:color w:val="000000"/>
                <w:sz w:val="28"/>
                <w:lang w:eastAsia="en-US"/>
              </w:rPr>
              <w:t xml:space="preserve"> ремонт дверей,</w:t>
            </w:r>
            <w:r w:rsidRPr="00812EE9">
              <w:rPr>
                <w:rFonts w:ascii="Times New Roman" w:eastAsia="Times New Roman" w:hAnsi="Times New Roman" w:cs="Times New Roman"/>
                <w:color w:val="000000"/>
                <w:sz w:val="28"/>
                <w:lang w:val="uk-UA" w:eastAsia="en-US"/>
              </w:rPr>
              <w:t xml:space="preserve"> </w:t>
            </w:r>
            <w:proofErr w:type="spellStart"/>
            <w:r w:rsidRPr="00812EE9">
              <w:rPr>
                <w:rFonts w:ascii="Times New Roman" w:eastAsia="Times New Roman" w:hAnsi="Times New Roman" w:cs="Times New Roman"/>
                <w:color w:val="000000"/>
                <w:sz w:val="28"/>
                <w:lang w:eastAsia="en-US"/>
              </w:rPr>
              <w:t>вікон</w:t>
            </w:r>
            <w:proofErr w:type="spellEnd"/>
            <w:r w:rsidRPr="00812EE9">
              <w:rPr>
                <w:rFonts w:ascii="Times New Roman" w:eastAsia="Times New Roman" w:hAnsi="Times New Roman" w:cs="Times New Roman"/>
                <w:color w:val="000000"/>
                <w:sz w:val="28"/>
                <w:lang w:eastAsia="en-US"/>
              </w:rPr>
              <w:t>)</w:t>
            </w:r>
          </w:p>
        </w:tc>
      </w:tr>
      <w:tr w:rsidR="009F7B34" w:rsidRPr="00812EE9" w14:paraId="624ACD47" w14:textId="77777777" w:rsidTr="009F7B34">
        <w:trPr>
          <w:trHeight w:val="25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69C1051"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52</w:t>
            </w:r>
          </w:p>
        </w:tc>
        <w:tc>
          <w:tcPr>
            <w:tcW w:w="8440" w:type="dxa"/>
            <w:tcBorders>
              <w:top w:val="nil"/>
              <w:left w:val="nil"/>
              <w:bottom w:val="single" w:sz="4" w:space="0" w:color="auto"/>
              <w:right w:val="single" w:sz="4" w:space="0" w:color="auto"/>
            </w:tcBorders>
            <w:shd w:val="clear" w:color="auto" w:fill="auto"/>
            <w:noWrap/>
            <w:vAlign w:val="bottom"/>
            <w:hideMark/>
          </w:tcPr>
          <w:p w14:paraId="0C2AD56F"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xml:space="preserve">чистка </w:t>
            </w:r>
            <w:proofErr w:type="spellStart"/>
            <w:r w:rsidRPr="00812EE9">
              <w:rPr>
                <w:rFonts w:ascii="Times New Roman" w:eastAsia="Times New Roman" w:hAnsi="Times New Roman" w:cs="Times New Roman"/>
                <w:color w:val="000000"/>
                <w:sz w:val="28"/>
                <w:lang w:eastAsia="en-US"/>
              </w:rPr>
              <w:t>димоходу</w:t>
            </w:r>
            <w:proofErr w:type="spellEnd"/>
          </w:p>
        </w:tc>
      </w:tr>
      <w:tr w:rsidR="009F7B34" w:rsidRPr="00812EE9" w14:paraId="44D7F26F" w14:textId="77777777" w:rsidTr="009F7B34">
        <w:trPr>
          <w:trHeight w:val="285"/>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6AB20158"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53</w:t>
            </w:r>
          </w:p>
        </w:tc>
        <w:tc>
          <w:tcPr>
            <w:tcW w:w="8440" w:type="dxa"/>
            <w:tcBorders>
              <w:top w:val="nil"/>
              <w:left w:val="nil"/>
              <w:bottom w:val="single" w:sz="4" w:space="0" w:color="auto"/>
              <w:right w:val="single" w:sz="4" w:space="0" w:color="auto"/>
            </w:tcBorders>
            <w:shd w:val="clear" w:color="auto" w:fill="auto"/>
            <w:noWrap/>
            <w:vAlign w:val="bottom"/>
            <w:hideMark/>
          </w:tcPr>
          <w:p w14:paraId="49EA8408" w14:textId="77777777" w:rsidR="009F7B34" w:rsidRPr="00812EE9" w:rsidRDefault="009F7B34" w:rsidP="009F7B34">
            <w:pPr>
              <w:jc w:val="both"/>
              <w:rPr>
                <w:rFonts w:ascii="Times New Roman" w:eastAsia="Times New Roman" w:hAnsi="Times New Roman" w:cs="Times New Roman"/>
                <w:color w:val="000000"/>
                <w:sz w:val="28"/>
                <w:lang w:eastAsia="en-US"/>
              </w:rPr>
            </w:pPr>
            <w:r w:rsidRPr="00812EE9">
              <w:rPr>
                <w:rFonts w:ascii="Times New Roman" w:eastAsia="Times New Roman" w:hAnsi="Times New Roman" w:cs="Times New Roman"/>
                <w:color w:val="000000"/>
                <w:sz w:val="28"/>
                <w:lang w:eastAsia="en-US"/>
              </w:rPr>
              <w:t xml:space="preserve">ремонт </w:t>
            </w:r>
            <w:proofErr w:type="spellStart"/>
            <w:r w:rsidRPr="00812EE9">
              <w:rPr>
                <w:rFonts w:ascii="Times New Roman" w:eastAsia="Times New Roman" w:hAnsi="Times New Roman" w:cs="Times New Roman"/>
                <w:color w:val="000000"/>
                <w:sz w:val="28"/>
                <w:lang w:eastAsia="en-US"/>
              </w:rPr>
              <w:t>огорожі</w:t>
            </w:r>
            <w:proofErr w:type="spellEnd"/>
          </w:p>
        </w:tc>
      </w:tr>
      <w:tr w:rsidR="009F7B34" w:rsidRPr="00812EE9" w14:paraId="1F40AC80" w14:textId="77777777" w:rsidTr="009F7B34">
        <w:trPr>
          <w:trHeight w:val="285"/>
        </w:trPr>
        <w:tc>
          <w:tcPr>
            <w:tcW w:w="498" w:type="dxa"/>
            <w:tcBorders>
              <w:top w:val="nil"/>
              <w:left w:val="nil"/>
              <w:bottom w:val="nil"/>
              <w:right w:val="nil"/>
            </w:tcBorders>
            <w:shd w:val="clear" w:color="auto" w:fill="auto"/>
            <w:noWrap/>
            <w:vAlign w:val="bottom"/>
            <w:hideMark/>
          </w:tcPr>
          <w:p w14:paraId="394A08BA" w14:textId="77777777" w:rsidR="009F7B34" w:rsidRPr="00812EE9" w:rsidRDefault="009F7B34" w:rsidP="009F7B34">
            <w:pPr>
              <w:jc w:val="both"/>
              <w:rPr>
                <w:rFonts w:ascii="Times New Roman" w:eastAsia="Times New Roman" w:hAnsi="Times New Roman" w:cs="Times New Roman"/>
                <w:color w:val="000000"/>
                <w:sz w:val="28"/>
                <w:lang w:eastAsia="en-US"/>
              </w:rPr>
            </w:pPr>
          </w:p>
        </w:tc>
        <w:tc>
          <w:tcPr>
            <w:tcW w:w="8440" w:type="dxa"/>
            <w:tcBorders>
              <w:top w:val="nil"/>
              <w:left w:val="nil"/>
              <w:bottom w:val="nil"/>
              <w:right w:val="nil"/>
            </w:tcBorders>
            <w:shd w:val="clear" w:color="auto" w:fill="auto"/>
            <w:noWrap/>
            <w:vAlign w:val="bottom"/>
            <w:hideMark/>
          </w:tcPr>
          <w:p w14:paraId="683DA06F" w14:textId="77777777" w:rsidR="009F7B34" w:rsidRPr="00812EE9" w:rsidRDefault="009F7B34" w:rsidP="009F7B34">
            <w:pPr>
              <w:jc w:val="both"/>
              <w:rPr>
                <w:rFonts w:ascii="Times New Roman" w:eastAsia="Times New Roman" w:hAnsi="Times New Roman" w:cs="Times New Roman"/>
                <w:color w:val="000000"/>
                <w:sz w:val="28"/>
                <w:lang w:eastAsia="en-US"/>
              </w:rPr>
            </w:pPr>
          </w:p>
        </w:tc>
      </w:tr>
      <w:tr w:rsidR="009F7B34" w:rsidRPr="00812EE9" w14:paraId="347C597E" w14:textId="77777777" w:rsidTr="009F7B34">
        <w:trPr>
          <w:trHeight w:val="255"/>
        </w:trPr>
        <w:tc>
          <w:tcPr>
            <w:tcW w:w="498" w:type="dxa"/>
            <w:tcBorders>
              <w:top w:val="nil"/>
              <w:left w:val="nil"/>
              <w:bottom w:val="nil"/>
              <w:right w:val="nil"/>
            </w:tcBorders>
            <w:shd w:val="clear" w:color="auto" w:fill="auto"/>
            <w:noWrap/>
            <w:vAlign w:val="bottom"/>
            <w:hideMark/>
          </w:tcPr>
          <w:p w14:paraId="0F266CBD" w14:textId="77777777" w:rsidR="009F7B34" w:rsidRPr="00812EE9" w:rsidRDefault="009F7B34" w:rsidP="009F7B34">
            <w:pPr>
              <w:jc w:val="both"/>
              <w:rPr>
                <w:rFonts w:ascii="Times New Roman" w:eastAsia="Times New Roman" w:hAnsi="Times New Roman" w:cs="Times New Roman"/>
                <w:color w:val="000000"/>
                <w:sz w:val="28"/>
                <w:lang w:eastAsia="en-US"/>
              </w:rPr>
            </w:pPr>
          </w:p>
        </w:tc>
        <w:tc>
          <w:tcPr>
            <w:tcW w:w="8440" w:type="dxa"/>
            <w:tcBorders>
              <w:top w:val="nil"/>
              <w:left w:val="nil"/>
              <w:bottom w:val="nil"/>
              <w:right w:val="nil"/>
            </w:tcBorders>
            <w:shd w:val="clear" w:color="auto" w:fill="auto"/>
            <w:noWrap/>
            <w:vAlign w:val="bottom"/>
            <w:hideMark/>
          </w:tcPr>
          <w:p w14:paraId="5220196D" w14:textId="5ED2F4B2" w:rsidR="009F7B34" w:rsidRPr="00812EE9" w:rsidRDefault="009F7B34" w:rsidP="009F7B34">
            <w:pPr>
              <w:jc w:val="both"/>
              <w:rPr>
                <w:rFonts w:ascii="Times New Roman" w:eastAsia="Times New Roman" w:hAnsi="Times New Roman" w:cs="Times New Roman"/>
                <w:bCs/>
                <w:color w:val="000000"/>
                <w:sz w:val="28"/>
                <w:lang w:eastAsia="en-US"/>
              </w:rPr>
            </w:pPr>
          </w:p>
        </w:tc>
      </w:tr>
    </w:tbl>
    <w:p w14:paraId="0F3AAD38" w14:textId="6EA86756" w:rsidR="00500B13" w:rsidRDefault="00500B13" w:rsidP="009F7B34">
      <w:pPr>
        <w:jc w:val="center"/>
        <w:rPr>
          <w:rFonts w:ascii="Times New Roman" w:eastAsia="Times New Roman" w:hAnsi="Times New Roman" w:cs="Times New Roman"/>
          <w:color w:val="000000"/>
          <w:sz w:val="28"/>
          <w:lang w:val="uk-UA" w:eastAsia="en-US"/>
        </w:rPr>
      </w:pPr>
    </w:p>
    <w:sectPr w:rsidR="00500B13" w:rsidSect="00500B13">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1CE"/>
    <w:multiLevelType w:val="hybridMultilevel"/>
    <w:tmpl w:val="8350322A"/>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1" w15:restartNumberingAfterBreak="0">
    <w:nsid w:val="15174539"/>
    <w:multiLevelType w:val="multilevel"/>
    <w:tmpl w:val="B5E82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A4EBC"/>
    <w:multiLevelType w:val="hybridMultilevel"/>
    <w:tmpl w:val="B7920F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D90C74"/>
    <w:multiLevelType w:val="hybridMultilevel"/>
    <w:tmpl w:val="D520DB82"/>
    <w:lvl w:ilvl="0" w:tplc="BE7E585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E52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E03D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78CD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AD5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8F4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166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86D4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0A26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29446C2"/>
    <w:multiLevelType w:val="multilevel"/>
    <w:tmpl w:val="8DD21584"/>
    <w:lvl w:ilvl="0">
      <w:start w:val="3"/>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7B007FA"/>
    <w:multiLevelType w:val="hybridMultilevel"/>
    <w:tmpl w:val="566A967A"/>
    <w:lvl w:ilvl="0" w:tplc="0EECE27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6AAC0507"/>
    <w:multiLevelType w:val="hybridMultilevel"/>
    <w:tmpl w:val="E9FE6EA2"/>
    <w:lvl w:ilvl="0" w:tplc="E2F67758">
      <w:start w:val="1"/>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03DF6"/>
    <w:multiLevelType w:val="hybridMultilevel"/>
    <w:tmpl w:val="074EABD4"/>
    <w:lvl w:ilvl="0" w:tplc="56B6EF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6C210348"/>
    <w:multiLevelType w:val="hybridMultilevel"/>
    <w:tmpl w:val="020E33D8"/>
    <w:lvl w:ilvl="0" w:tplc="6A34C6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5C5C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4F06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485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AFA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EA4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A807A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F2233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C6F2E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D5C2CAC"/>
    <w:multiLevelType w:val="hybridMultilevel"/>
    <w:tmpl w:val="E67CBDA0"/>
    <w:lvl w:ilvl="0" w:tplc="25AEE0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92647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24E8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2E97A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6ECF1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C4863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0EAE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CC9A4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041A7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7"/>
  </w:num>
  <w:num w:numId="3">
    <w:abstractNumId w:val="9"/>
  </w:num>
  <w:num w:numId="4">
    <w:abstractNumId w:val="0"/>
  </w:num>
  <w:num w:numId="5">
    <w:abstractNumId w:val="3"/>
  </w:num>
  <w:num w:numId="6">
    <w:abstractNumId w:val="8"/>
  </w:num>
  <w:num w:numId="7">
    <w:abstractNumId w:val="4"/>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1B"/>
    <w:rsid w:val="00022D93"/>
    <w:rsid w:val="00130796"/>
    <w:rsid w:val="001362C1"/>
    <w:rsid w:val="001464B4"/>
    <w:rsid w:val="00167780"/>
    <w:rsid w:val="0018693C"/>
    <w:rsid w:val="001C5135"/>
    <w:rsid w:val="001D6D1B"/>
    <w:rsid w:val="003C700D"/>
    <w:rsid w:val="00500B13"/>
    <w:rsid w:val="005F34D8"/>
    <w:rsid w:val="005F7AAF"/>
    <w:rsid w:val="00636D03"/>
    <w:rsid w:val="0064197B"/>
    <w:rsid w:val="00657D4C"/>
    <w:rsid w:val="007745DF"/>
    <w:rsid w:val="007A510C"/>
    <w:rsid w:val="00812EE9"/>
    <w:rsid w:val="00867740"/>
    <w:rsid w:val="0087614F"/>
    <w:rsid w:val="008C52D3"/>
    <w:rsid w:val="00981FFE"/>
    <w:rsid w:val="009F7B34"/>
    <w:rsid w:val="00AB6D52"/>
    <w:rsid w:val="00AD333A"/>
    <w:rsid w:val="00AE59B5"/>
    <w:rsid w:val="00B26AF4"/>
    <w:rsid w:val="00BA633E"/>
    <w:rsid w:val="00C91DE4"/>
    <w:rsid w:val="00CC5299"/>
    <w:rsid w:val="00DA43A9"/>
    <w:rsid w:val="00E75322"/>
    <w:rsid w:val="00E84D4C"/>
    <w:rsid w:val="00EE5E51"/>
    <w:rsid w:val="00F048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94CF"/>
  <w15:chartTrackingRefBased/>
  <w15:docId w15:val="{BB9B7782-C3D9-4C22-8644-7FF0D72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93C"/>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D6D1B"/>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1D6D1B"/>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1D6D1B"/>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
    <w:rsid w:val="001D6D1B"/>
    <w:rPr>
      <w:rFonts w:ascii="Times New Roman" w:eastAsia="Times New Roman" w:hAnsi="Times New Roman" w:cs="Times New Roman"/>
      <w:b/>
      <w:bCs/>
      <w:color w:val="000000"/>
      <w:spacing w:val="-10"/>
      <w:w w:val="100"/>
      <w:position w:val="0"/>
      <w:sz w:val="28"/>
      <w:szCs w:val="28"/>
      <w:shd w:val="clear" w:color="auto" w:fill="FFFFFF"/>
      <w:lang w:val="uk-UA" w:eastAsia="uk-UA" w:bidi="uk-UA"/>
    </w:rPr>
  </w:style>
  <w:style w:type="character" w:customStyle="1" w:styleId="21">
    <w:name w:val="Основной текст (2) + Полужирный"/>
    <w:basedOn w:val="2"/>
    <w:rsid w:val="001D6D1B"/>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1D6D1B"/>
    <w:pPr>
      <w:widowControl w:val="0"/>
      <w:shd w:val="clear" w:color="auto" w:fill="FFFFFF"/>
      <w:spacing w:after="240" w:line="278" w:lineRule="exact"/>
      <w:jc w:val="center"/>
    </w:pPr>
    <w:rPr>
      <w:rFonts w:ascii="Times New Roman" w:eastAsia="Times New Roman" w:hAnsi="Times New Roman" w:cs="Times New Roman"/>
      <w:b/>
      <w:bCs/>
      <w:spacing w:val="-10"/>
      <w:lang w:val="uk-UA" w:eastAsia="en-US"/>
    </w:rPr>
  </w:style>
  <w:style w:type="paragraph" w:customStyle="1" w:styleId="20">
    <w:name w:val="Основной текст (2)"/>
    <w:basedOn w:val="a"/>
    <w:link w:val="2"/>
    <w:rsid w:val="001D6D1B"/>
    <w:pPr>
      <w:widowControl w:val="0"/>
      <w:shd w:val="clear" w:color="auto" w:fill="FFFFFF"/>
      <w:spacing w:before="360" w:after="360" w:line="0" w:lineRule="atLeast"/>
      <w:jc w:val="both"/>
    </w:pPr>
    <w:rPr>
      <w:rFonts w:ascii="Times New Roman" w:eastAsia="Times New Roman" w:hAnsi="Times New Roman" w:cs="Times New Roman"/>
      <w:sz w:val="28"/>
      <w:szCs w:val="28"/>
      <w:lang w:val="uk-UA" w:eastAsia="en-US"/>
    </w:rPr>
  </w:style>
  <w:style w:type="paragraph" w:styleId="a3">
    <w:name w:val="List Paragraph"/>
    <w:basedOn w:val="a"/>
    <w:uiPriority w:val="34"/>
    <w:qFormat/>
    <w:rsid w:val="001D6D1B"/>
    <w:pPr>
      <w:ind w:left="720"/>
      <w:contextualSpacing/>
    </w:pPr>
  </w:style>
  <w:style w:type="paragraph" w:styleId="a4">
    <w:name w:val="Balloon Text"/>
    <w:basedOn w:val="a"/>
    <w:link w:val="a5"/>
    <w:uiPriority w:val="99"/>
    <w:semiHidden/>
    <w:unhideWhenUsed/>
    <w:rsid w:val="001D6D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6D1B"/>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Sasha Ivashchuk</cp:lastModifiedBy>
  <cp:revision>17</cp:revision>
  <cp:lastPrinted>2021-05-17T05:53:00Z</cp:lastPrinted>
  <dcterms:created xsi:type="dcterms:W3CDTF">2021-03-29T19:46:00Z</dcterms:created>
  <dcterms:modified xsi:type="dcterms:W3CDTF">2021-05-17T11:15:00Z</dcterms:modified>
</cp:coreProperties>
</file>