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575DAE" w:rsidRPr="004F4425">
        <w:rPr>
          <w:sz w:val="28"/>
        </w:rPr>
        <w:t xml:space="preserve">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4799251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2213F6" w:rsidRPr="00A3156C" w:rsidRDefault="00312C2A" w:rsidP="00A31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C327E5">
        <w:rPr>
          <w:b/>
          <w:sz w:val="28"/>
          <w:szCs w:val="28"/>
          <w:lang w:val="uk-UA"/>
        </w:rPr>
        <w:t xml:space="preserve">    січ</w:t>
      </w:r>
      <w:r w:rsidR="00525009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C327E5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327E5">
        <w:rPr>
          <w:b/>
          <w:sz w:val="28"/>
          <w:szCs w:val="28"/>
          <w:lang w:val="uk-UA"/>
        </w:rPr>
        <w:t>Проект</w:t>
      </w: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992A8D" w:rsidRDefault="00C327E5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Возняківському</w:t>
      </w:r>
      <w:proofErr w:type="spellEnd"/>
      <w:r>
        <w:rPr>
          <w:b/>
          <w:bCs/>
          <w:sz w:val="28"/>
          <w:szCs w:val="28"/>
        </w:rPr>
        <w:t xml:space="preserve"> Миколі Йосиповичу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AE72DC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та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E2556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C327E5">
        <w:rPr>
          <w:bCs/>
          <w:sz w:val="28"/>
          <w:szCs w:val="28"/>
        </w:rPr>
        <w:t>Возняківського</w:t>
      </w:r>
      <w:proofErr w:type="spellEnd"/>
      <w:r w:rsidR="00C327E5">
        <w:rPr>
          <w:bCs/>
          <w:sz w:val="28"/>
          <w:szCs w:val="28"/>
        </w:rPr>
        <w:t xml:space="preserve"> Миколи Йосиповича 11.02.1939</w:t>
      </w:r>
      <w:r w:rsidR="005D2D1E">
        <w:rPr>
          <w:bCs/>
          <w:sz w:val="28"/>
          <w:szCs w:val="28"/>
        </w:rPr>
        <w:t xml:space="preserve"> року народження</w:t>
      </w:r>
      <w:r w:rsidR="00F66FFD">
        <w:rPr>
          <w:bCs/>
          <w:sz w:val="28"/>
          <w:szCs w:val="28"/>
        </w:rPr>
        <w:t>,</w:t>
      </w:r>
      <w:r w:rsidR="00AE72DC">
        <w:rPr>
          <w:bCs/>
          <w:sz w:val="28"/>
          <w:szCs w:val="28"/>
        </w:rPr>
        <w:t xml:space="preserve"> </w:t>
      </w:r>
      <w:r w:rsidR="00C327E5">
        <w:rPr>
          <w:bCs/>
          <w:sz w:val="28"/>
          <w:szCs w:val="28"/>
        </w:rPr>
        <w:t>який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327E5">
        <w:rPr>
          <w:bCs/>
          <w:sz w:val="28"/>
          <w:szCs w:val="28"/>
        </w:rPr>
        <w:t xml:space="preserve">м. Почаїв 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C327E5">
        <w:rPr>
          <w:bCs/>
          <w:sz w:val="28"/>
          <w:szCs w:val="28"/>
        </w:rPr>
        <w:t>Наливайка 28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C327E5">
        <w:rPr>
          <w:bCs/>
          <w:sz w:val="28"/>
          <w:szCs w:val="28"/>
        </w:rPr>
        <w:t>24.01.2022 року №2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</w:t>
      </w:r>
      <w:r w:rsidR="0026076A">
        <w:rPr>
          <w:bCs/>
          <w:sz w:val="28"/>
          <w:szCs w:val="28"/>
        </w:rPr>
        <w:t>та проаналізувавши Висновок оцінки потреб особи, наданий ЦНСП міської ради, в якому сказано що за резул</w:t>
      </w:r>
      <w:r w:rsidR="00C327E5">
        <w:rPr>
          <w:bCs/>
          <w:sz w:val="28"/>
          <w:szCs w:val="28"/>
        </w:rPr>
        <w:t>ьтатами оцінювання потреб особи</w:t>
      </w:r>
      <w:r w:rsidR="0026076A">
        <w:rPr>
          <w:bCs/>
          <w:sz w:val="28"/>
          <w:szCs w:val="28"/>
        </w:rPr>
        <w:t xml:space="preserve"> з</w:t>
      </w:r>
      <w:r w:rsidR="0026076A" w:rsidRPr="00331D19">
        <w:rPr>
          <w:bCs/>
          <w:sz w:val="28"/>
          <w:szCs w:val="28"/>
        </w:rPr>
        <w:t>’</w:t>
      </w:r>
      <w:r w:rsidR="0026076A">
        <w:rPr>
          <w:bCs/>
          <w:sz w:val="28"/>
          <w:szCs w:val="28"/>
        </w:rPr>
        <w:t>ясовано, що складні життєві обставини наявні,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4E2556" w:rsidRDefault="004E255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</w:t>
      </w:r>
      <w:proofErr w:type="spellStart"/>
      <w:r w:rsidR="00C327E5">
        <w:rPr>
          <w:bCs/>
          <w:sz w:val="28"/>
          <w:szCs w:val="28"/>
        </w:rPr>
        <w:t>Возняківському</w:t>
      </w:r>
      <w:proofErr w:type="spellEnd"/>
      <w:r w:rsidR="00C327E5">
        <w:rPr>
          <w:bCs/>
          <w:sz w:val="28"/>
          <w:szCs w:val="28"/>
        </w:rPr>
        <w:t xml:space="preserve"> Миколі Йосиповичу</w:t>
      </w:r>
      <w:r>
        <w:rPr>
          <w:bCs/>
          <w:sz w:val="28"/>
          <w:szCs w:val="28"/>
        </w:rPr>
        <w:t xml:space="preserve"> соціальну послугу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догляд вдома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безоплатно.</w:t>
      </w:r>
    </w:p>
    <w:p w:rsidR="004E2556" w:rsidRDefault="004E2556" w:rsidP="004E2556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9A0510" w:rsidRDefault="00E23ED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Керуючись методичними рекомендаціями розробленими Тернопільським обласним центром соціальних служб Тернопільської обласної державної адміністрації, наказом </w:t>
      </w:r>
      <w:proofErr w:type="spellStart"/>
      <w:r>
        <w:rPr>
          <w:bCs/>
          <w:sz w:val="28"/>
          <w:szCs w:val="28"/>
        </w:rPr>
        <w:t>Мінсоцполітики</w:t>
      </w:r>
      <w:proofErr w:type="spellEnd"/>
      <w:r>
        <w:rPr>
          <w:bCs/>
          <w:sz w:val="28"/>
          <w:szCs w:val="28"/>
        </w:rPr>
        <w:t xml:space="preserve"> від 13.11.2013 року №760 «Про затвердження Державного стандарту догляду вдома», к</w:t>
      </w:r>
      <w:r w:rsidR="00410A40">
        <w:rPr>
          <w:bCs/>
          <w:sz w:val="28"/>
          <w:szCs w:val="28"/>
        </w:rPr>
        <w:t>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9656C8">
        <w:rPr>
          <w:bCs/>
          <w:sz w:val="28"/>
          <w:szCs w:val="28"/>
        </w:rPr>
        <w:t xml:space="preserve">заключити із </w:t>
      </w:r>
      <w:r w:rsidR="00386DD0">
        <w:rPr>
          <w:bCs/>
          <w:sz w:val="28"/>
          <w:szCs w:val="28"/>
        </w:rPr>
        <w:t xml:space="preserve"> </w:t>
      </w:r>
      <w:proofErr w:type="spellStart"/>
      <w:r w:rsidR="00C327E5">
        <w:rPr>
          <w:bCs/>
          <w:sz w:val="28"/>
          <w:szCs w:val="28"/>
        </w:rPr>
        <w:t>Возняківським</w:t>
      </w:r>
      <w:proofErr w:type="spellEnd"/>
      <w:r w:rsidR="00C327E5">
        <w:rPr>
          <w:bCs/>
          <w:sz w:val="28"/>
          <w:szCs w:val="28"/>
        </w:rPr>
        <w:t xml:space="preserve"> М.Й.</w:t>
      </w:r>
      <w:r w:rsidR="00992A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договір про </w:t>
      </w:r>
      <w:r w:rsidR="009656C8">
        <w:rPr>
          <w:bCs/>
          <w:sz w:val="28"/>
          <w:szCs w:val="28"/>
        </w:rPr>
        <w:t>надання соціаль</w:t>
      </w:r>
      <w:r w:rsidR="000F7EB8">
        <w:rPr>
          <w:bCs/>
          <w:sz w:val="28"/>
          <w:szCs w:val="28"/>
        </w:rPr>
        <w:t>них послуг терміном на один рік (на строк дії індивідуального плану, який переглядається один раз на рік).</w:t>
      </w:r>
    </w:p>
    <w:p w:rsidR="00040E41" w:rsidRDefault="00040E41" w:rsidP="004F442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A3156C" w:rsidRPr="00A3156C" w:rsidRDefault="00A3156C" w:rsidP="00A3156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bookmarkStart w:id="0" w:name="_GoBack"/>
      <w:bookmarkEnd w:id="0"/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0F7EB8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0E69"/>
    <w:rsid w:val="001E34AA"/>
    <w:rsid w:val="00200F03"/>
    <w:rsid w:val="002019AA"/>
    <w:rsid w:val="002213F6"/>
    <w:rsid w:val="00235E15"/>
    <w:rsid w:val="00235FF0"/>
    <w:rsid w:val="0025681A"/>
    <w:rsid w:val="0026076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450B"/>
    <w:rsid w:val="004A7F5C"/>
    <w:rsid w:val="004D33EA"/>
    <w:rsid w:val="004E2556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42763"/>
    <w:rsid w:val="009521AD"/>
    <w:rsid w:val="009656C8"/>
    <w:rsid w:val="009710E4"/>
    <w:rsid w:val="00975C2E"/>
    <w:rsid w:val="0097763A"/>
    <w:rsid w:val="00992A8D"/>
    <w:rsid w:val="009A0510"/>
    <w:rsid w:val="009A7845"/>
    <w:rsid w:val="009B07DC"/>
    <w:rsid w:val="009D5532"/>
    <w:rsid w:val="009E6A76"/>
    <w:rsid w:val="009F6F0D"/>
    <w:rsid w:val="00A0428F"/>
    <w:rsid w:val="00A269FE"/>
    <w:rsid w:val="00A3156C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411FD"/>
    <w:rsid w:val="00BC79FA"/>
    <w:rsid w:val="00BD1FE6"/>
    <w:rsid w:val="00BE0D90"/>
    <w:rsid w:val="00BF4314"/>
    <w:rsid w:val="00C11025"/>
    <w:rsid w:val="00C23971"/>
    <w:rsid w:val="00C327E5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3ED6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66FF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E4ED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121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23</cp:revision>
  <cp:lastPrinted>2021-12-20T10:40:00Z</cp:lastPrinted>
  <dcterms:created xsi:type="dcterms:W3CDTF">2021-07-20T08:43:00Z</dcterms:created>
  <dcterms:modified xsi:type="dcterms:W3CDTF">2022-01-27T12:34:00Z</dcterms:modified>
</cp:coreProperties>
</file>