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4A" w:rsidRPr="00AA744D" w:rsidRDefault="0075524A" w:rsidP="00AA744D">
      <w:pPr>
        <w:ind w:left="480"/>
        <w:rPr>
          <w:b/>
          <w:sz w:val="28"/>
          <w:szCs w:val="28"/>
          <w:lang w:val="uk-UA"/>
        </w:rPr>
      </w:pPr>
      <w:r w:rsidRPr="00AA744D">
        <w:rPr>
          <w:b/>
          <w:sz w:val="28"/>
          <w:szCs w:val="28"/>
          <w:lang w:val="uk-UA"/>
        </w:rPr>
        <w:t xml:space="preserve">ТЕХНОЛОГІЧНА </w:t>
      </w:r>
      <w:bookmarkStart w:id="0" w:name="_GoBack"/>
      <w:bookmarkEnd w:id="0"/>
      <w:r w:rsidRPr="00AA744D">
        <w:rPr>
          <w:b/>
          <w:sz w:val="28"/>
          <w:szCs w:val="28"/>
          <w:lang w:val="uk-UA"/>
        </w:rPr>
        <w:t>КАРТКА</w:t>
      </w:r>
      <w:r w:rsidR="00AA744D" w:rsidRPr="00AA744D">
        <w:rPr>
          <w:b/>
          <w:sz w:val="28"/>
          <w:szCs w:val="28"/>
          <w:lang w:val="uk-UA"/>
        </w:rPr>
        <w:t xml:space="preserve"> </w:t>
      </w:r>
      <w:r w:rsidRPr="00AA744D">
        <w:rPr>
          <w:b/>
          <w:sz w:val="28"/>
          <w:szCs w:val="28"/>
          <w:lang w:val="uk-UA"/>
        </w:rPr>
        <w:t xml:space="preserve"> АДМІНІСТРАТИВНОЇ ПОСЛУГИ</w:t>
      </w:r>
    </w:p>
    <w:p w:rsidR="00951833" w:rsidRDefault="00951833" w:rsidP="00951833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  <w:lang w:eastAsia="uk-UA"/>
        </w:rPr>
      </w:pP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Надання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дозволу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проведення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нормативно-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грошової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оцінки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</w:p>
    <w:p w:rsidR="00F430B9" w:rsidRDefault="00AA744D" w:rsidP="0075524A">
      <w:pPr>
        <w:ind w:left="480"/>
        <w:jc w:val="center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75524A"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75524A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75524A" w:rsidRDefault="0075524A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75524A" w:rsidRDefault="0075524A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75524A" w:rsidTr="00AA744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</w:t>
            </w:r>
            <w:r w:rsidR="00B41C2A">
              <w:rPr>
                <w:color w:val="auto"/>
                <w:sz w:val="22"/>
                <w:szCs w:val="22"/>
                <w:lang w:val="uk-UA"/>
              </w:rPr>
              <w:t>страція заяви, повідомлення зая</w:t>
            </w:r>
            <w:r>
              <w:rPr>
                <w:color w:val="auto"/>
                <w:sz w:val="22"/>
                <w:szCs w:val="22"/>
                <w:lang w:val="uk-UA"/>
              </w:rPr>
              <w:t>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AA744D" w:rsidP="00AA744D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</w:t>
            </w:r>
            <w:r w:rsidR="0075524A">
              <w:rPr>
                <w:color w:val="auto"/>
                <w:sz w:val="22"/>
                <w:szCs w:val="22"/>
                <w:lang w:val="uk-UA"/>
              </w:rPr>
              <w:t xml:space="preserve">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5524A" w:rsidRPr="0075524A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Pr="0075524A" w:rsidRDefault="0075524A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Pr="00B41C2A" w:rsidRDefault="00B41C2A" w:rsidP="00B41C2A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AA744D">
            <w:r>
              <w:rPr>
                <w:color w:val="auto"/>
                <w:sz w:val="22"/>
                <w:szCs w:val="22"/>
                <w:lang w:val="uk-UA"/>
              </w:rPr>
              <w:t>Спеціаліст</w:t>
            </w:r>
            <w:r w:rsidR="0075524A" w:rsidRPr="00DC67C1">
              <w:rPr>
                <w:color w:val="auto"/>
                <w:sz w:val="22"/>
                <w:szCs w:val="22"/>
                <w:lang w:val="uk-UA"/>
              </w:rPr>
              <w:t xml:space="preserve">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Pr="00AA744D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Pr="00B41C2A" w:rsidRDefault="0075524A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5524A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B41C2A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</w:t>
            </w:r>
            <w:r w:rsidR="0075524A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 w:rsidP="0075524A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AA744D">
            <w:r>
              <w:rPr>
                <w:color w:val="auto"/>
                <w:sz w:val="22"/>
                <w:szCs w:val="22"/>
                <w:lang w:val="uk-UA"/>
              </w:rPr>
              <w:t>Спеціаліст</w:t>
            </w:r>
            <w:r w:rsidRPr="00DC67C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="0075524A" w:rsidRPr="00DC67C1">
              <w:rPr>
                <w:color w:val="auto"/>
                <w:sz w:val="22"/>
                <w:szCs w:val="22"/>
                <w:lang w:val="uk-UA"/>
              </w:rPr>
              <w:t xml:space="preserve">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5524A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B41C2A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</w:t>
            </w:r>
            <w:r w:rsidR="0075524A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 w:rsidP="0075524A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75524A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B41C2A" w:rsidP="0075524A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</w:t>
            </w:r>
            <w:r w:rsidR="0075524A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Pr="0075524A" w:rsidRDefault="00090363" w:rsidP="0075524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="0075524A"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="0075524A"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="0075524A"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="0075524A"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="0075524A"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12BA7" w:rsidP="0075524A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</w:t>
            </w:r>
            <w:r w:rsidR="0075524A">
              <w:rPr>
                <w:color w:val="auto"/>
                <w:sz w:val="22"/>
                <w:szCs w:val="22"/>
                <w:lang w:val="uk-UA"/>
              </w:rPr>
              <w:t>Спеціаліст відділу земельних відносин та містобудування</w:t>
            </w:r>
          </w:p>
          <w:p w:rsidR="0075524A" w:rsidRDefault="0075524A" w:rsidP="0075524A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 w:rsidP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5524A" w:rsidRDefault="0075524A" w:rsidP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5524A" w:rsidRDefault="0075524A" w:rsidP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5524A" w:rsidRDefault="0075524A" w:rsidP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 w:rsidP="0075524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090363" w:rsidRPr="00090363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3" w:rsidRDefault="00B41C2A" w:rsidP="0075524A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</w:t>
            </w:r>
            <w:r w:rsidR="00090363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3" w:rsidRDefault="00090363" w:rsidP="00090363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3" w:rsidRDefault="00F32850" w:rsidP="00F32850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</w:t>
            </w:r>
            <w:r w:rsidR="00712BA7">
              <w:rPr>
                <w:color w:val="auto"/>
                <w:sz w:val="22"/>
                <w:szCs w:val="22"/>
                <w:lang w:val="uk-UA"/>
              </w:rPr>
              <w:t xml:space="preserve">/спеціальних </w:t>
            </w:r>
            <w:r w:rsidR="00090363">
              <w:rPr>
                <w:color w:val="auto"/>
                <w:sz w:val="22"/>
                <w:szCs w:val="22"/>
                <w:lang w:val="uk-UA"/>
              </w:rPr>
              <w:t>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3" w:rsidRDefault="00090363" w:rsidP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090363" w:rsidRDefault="00090363" w:rsidP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090363" w:rsidRDefault="00090363" w:rsidP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3" w:rsidRDefault="00090363" w:rsidP="00090363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AA744D" w:rsidRPr="00090363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D" w:rsidRDefault="00AA744D" w:rsidP="00AA744D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D" w:rsidRPr="004C0A3C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F430B9" w:rsidRPr="00090363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AA744D" w:rsidP="00F430B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8</w:t>
            </w:r>
            <w:r w:rsidR="00F430B9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 w:rsidP="00F430B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 w:rsidP="00F430B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 w:rsidP="00F430B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F430B9" w:rsidRPr="00090363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AA744D" w:rsidP="00F430B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</w:t>
            </w:r>
            <w:r w:rsidR="00F430B9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 w:rsidP="00F430B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 w:rsidP="00F430B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F430B9" w:rsidRPr="00E5705E" w:rsidRDefault="00F430B9" w:rsidP="00F430B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 w:rsidP="00F430B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F430B9" w:rsidRDefault="00F430B9" w:rsidP="00F430B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 w:rsidP="00F430B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75524A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AA744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Формування кінцевої редакції про</w:t>
            </w:r>
            <w:r w:rsidR="00B41C2A">
              <w:rPr>
                <w:color w:val="auto"/>
                <w:sz w:val="22"/>
                <w:szCs w:val="22"/>
                <w:lang w:val="uk-UA"/>
              </w:rPr>
              <w:t>е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кту рішення з урахуванням зауважень, пропозицій. </w:t>
            </w:r>
          </w:p>
          <w:p w:rsidR="0075524A" w:rsidRDefault="0075524A" w:rsidP="00B41C2A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*у випадку наявності значних зауважень, про</w:t>
            </w:r>
            <w:r w:rsidR="00B41C2A">
              <w:rPr>
                <w:color w:val="auto"/>
                <w:sz w:val="22"/>
                <w:szCs w:val="22"/>
                <w:lang w:val="uk-UA"/>
              </w:rPr>
              <w:t>е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кт рішення повторно виноситься на розгляд </w:t>
            </w:r>
            <w:r>
              <w:rPr>
                <w:sz w:val="22"/>
                <w:szCs w:val="22"/>
                <w:lang w:val="uk-UA"/>
              </w:rPr>
              <w:t xml:space="preserve"> постійної комісії </w:t>
            </w:r>
            <w:r w:rsidR="00B41C2A">
              <w:rPr>
                <w:sz w:val="22"/>
                <w:szCs w:val="22"/>
                <w:lang w:val="uk-UA"/>
              </w:rPr>
              <w:t>Почаївської</w:t>
            </w:r>
            <w:r>
              <w:rPr>
                <w:sz w:val="22"/>
                <w:szCs w:val="22"/>
                <w:lang w:val="uk-UA"/>
              </w:rPr>
              <w:t xml:space="preserve"> міської ради </w:t>
            </w:r>
            <w:r w:rsidR="00B41C2A"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="00B41C2A"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="00B41C2A"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  <w:r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6" w:rsidRDefault="00E74126" w:rsidP="00E74126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75524A" w:rsidRDefault="0075524A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4A" w:rsidRDefault="007552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5524A" w:rsidRDefault="007552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5524A" w:rsidRDefault="007552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5524A" w:rsidRDefault="007552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 w:rsidP="00051E4D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Не пізніше </w:t>
            </w:r>
            <w:r w:rsidR="00051E4D">
              <w:rPr>
                <w:color w:val="auto"/>
                <w:sz w:val="22"/>
                <w:szCs w:val="22"/>
                <w:lang w:val="uk-UA"/>
              </w:rPr>
              <w:t>двадцять п</w:t>
            </w:r>
            <w:r w:rsidR="00E74126"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 w:rsidR="00E74126"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заяви/*</w:t>
            </w:r>
          </w:p>
        </w:tc>
      </w:tr>
      <w:tr w:rsidR="0075524A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AA744D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</w:t>
            </w:r>
            <w:r w:rsidR="0075524A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 w:rsidP="00B41C2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</w:t>
            </w:r>
            <w:r w:rsidR="00B41C2A">
              <w:rPr>
                <w:color w:val="auto"/>
                <w:sz w:val="22"/>
                <w:szCs w:val="22"/>
                <w:lang w:val="uk-UA"/>
              </w:rPr>
              <w:t>е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кту рішення на сесію </w:t>
            </w:r>
            <w:r w:rsidR="00B41C2A">
              <w:rPr>
                <w:color w:val="auto"/>
                <w:sz w:val="22"/>
                <w:szCs w:val="22"/>
                <w:lang w:val="uk-UA"/>
              </w:rPr>
              <w:t>Почаївської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75524A" w:rsidRDefault="00712BA7" w:rsidP="00712BA7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</w:t>
            </w:r>
            <w:r w:rsidR="00E5705E">
              <w:rPr>
                <w:color w:val="auto"/>
                <w:sz w:val="22"/>
                <w:szCs w:val="22"/>
                <w:lang w:val="uk-UA"/>
              </w:rPr>
              <w:t xml:space="preserve">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E5705E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E" w:rsidRDefault="00E5705E" w:rsidP="00AA744D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</w:t>
            </w:r>
            <w:r w:rsidR="00AA744D">
              <w:rPr>
                <w:color w:val="auto"/>
                <w:sz w:val="22"/>
                <w:szCs w:val="22"/>
                <w:lang w:val="uk-UA"/>
              </w:rPr>
              <w:t>2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E" w:rsidRDefault="00E5705E" w:rsidP="00B41C2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рішень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E" w:rsidRDefault="00E5705E" w:rsidP="00E5705E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E5705E" w:rsidRDefault="00E5705E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E" w:rsidRDefault="00E5705E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E" w:rsidRDefault="00F430B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E5705E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E" w:rsidRDefault="00AA744D" w:rsidP="00E5705E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</w:t>
            </w:r>
            <w:r w:rsidR="00E5705E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E" w:rsidRDefault="00E5705E" w:rsidP="00E5705E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E" w:rsidRDefault="00E5705E" w:rsidP="00E5705E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E5705E" w:rsidRPr="00E5705E" w:rsidRDefault="00E5705E" w:rsidP="00E5705E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E" w:rsidRDefault="00E5705E" w:rsidP="00E5705E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E5705E" w:rsidRDefault="00E5705E" w:rsidP="00E5705E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E" w:rsidRDefault="00E5705E" w:rsidP="00E5705E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75524A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AA744D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</w:t>
            </w:r>
            <w:r w:rsidR="0075524A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Передача належним чином завіреної копії рішення </w:t>
            </w:r>
            <w:r w:rsidR="00B41C2A">
              <w:rPr>
                <w:color w:val="auto"/>
                <w:sz w:val="22"/>
                <w:szCs w:val="22"/>
                <w:lang w:val="uk-UA"/>
              </w:rPr>
              <w:t>Почаївської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міської ради </w:t>
            </w:r>
            <w:r w:rsidR="00AA744D">
              <w:rPr>
                <w:color w:val="auto"/>
                <w:sz w:val="22"/>
                <w:szCs w:val="22"/>
                <w:lang w:val="uk-UA"/>
              </w:rPr>
              <w:t>спеціалісту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E5705E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F430B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75524A" w:rsidRPr="00AA744D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AA744D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</w:t>
            </w:r>
            <w:r w:rsidR="0075524A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 w:rsidP="00E74126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Видача належним чином завіреної копії рішення </w:t>
            </w:r>
            <w:r w:rsidR="00B41C2A">
              <w:rPr>
                <w:color w:val="auto"/>
                <w:sz w:val="22"/>
                <w:szCs w:val="22"/>
                <w:lang w:val="uk-UA"/>
              </w:rPr>
              <w:t>Почаївської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міської ради за</w:t>
            </w:r>
            <w:r w:rsidR="00E74126">
              <w:rPr>
                <w:color w:val="auto"/>
                <w:sz w:val="22"/>
                <w:szCs w:val="22"/>
                <w:lang w:val="uk-UA"/>
              </w:rPr>
              <w:t>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AA744D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 w:rsidR="0075524A">
              <w:rPr>
                <w:color w:val="auto"/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 w:rsidP="00E5705E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</w:t>
            </w:r>
            <w:r w:rsidR="00E5705E">
              <w:rPr>
                <w:color w:val="auto"/>
                <w:sz w:val="22"/>
                <w:szCs w:val="22"/>
                <w:lang w:val="uk-UA"/>
              </w:rPr>
              <w:t>Почаївської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75524A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AA744D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16</w:t>
            </w:r>
            <w:r w:rsidR="0075524A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 w:rsidP="00B41C2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Передача заяв та пакету доданих до неї документів до прийнятих рішень </w:t>
            </w:r>
            <w:r w:rsidR="00B41C2A">
              <w:rPr>
                <w:color w:val="auto"/>
                <w:sz w:val="22"/>
                <w:szCs w:val="22"/>
                <w:lang w:val="uk-UA"/>
              </w:rPr>
              <w:t>секретарю міської ради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E" w:rsidRDefault="00E5705E" w:rsidP="00E5705E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75524A" w:rsidTr="0075524A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434DE0" w:rsidRPr="0075524A" w:rsidRDefault="0075524A" w:rsidP="00AA744D">
      <w:pPr>
        <w:keepNext/>
        <w:keepLines/>
        <w:ind w:left="708"/>
        <w:rPr>
          <w:lang w:val="uk-UA"/>
        </w:rPr>
      </w:pPr>
      <w:r>
        <w:rPr>
          <w:sz w:val="24"/>
          <w:lang w:val="uk-UA"/>
        </w:rPr>
        <w:t>Умовні позначки: В – виконує, У – бере участь, П – погоджує.</w:t>
      </w:r>
    </w:p>
    <w:sectPr w:rsidR="00434DE0" w:rsidRPr="0075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1833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C9C74-BC85-4B6F-A887-89C78099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qFormat/>
    <w:rsid w:val="00951833"/>
    <w:pPr>
      <w:spacing w:before="100" w:beforeAutospacing="1" w:after="100" w:afterAutospacing="1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2829</Words>
  <Characters>1614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2023-02-09T18:46:00Z</dcterms:created>
  <dcterms:modified xsi:type="dcterms:W3CDTF">2023-02-27T12:53:00Z</dcterms:modified>
</cp:coreProperties>
</file>